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202"/>
        <w:gridCol w:w="3202"/>
        <w:gridCol w:w="2918"/>
      </w:tblGrid>
      <w:tr w:rsidR="00E64BB0" w:rsidTr="00E64BB0">
        <w:trPr>
          <w:cantSplit/>
          <w:trHeight w:val="1429"/>
        </w:trPr>
        <w:tc>
          <w:tcPr>
            <w:tcW w:w="3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64BB0" w:rsidRDefault="00E64BB0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lang w:eastAsia="en-US"/>
              </w:rPr>
              <w:t>МИНИСТЕРУЛ</w:t>
            </w:r>
          </w:p>
          <w:p w:rsidR="00E64BB0" w:rsidRDefault="00E64BB0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ЕДУКАЦИЕЙ</w:t>
            </w:r>
          </w:p>
          <w:p w:rsidR="00E64BB0" w:rsidRDefault="00E64BB0">
            <w:pPr>
              <w:pStyle w:val="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РЕПУБЛИЧИЙ</w:t>
            </w:r>
          </w:p>
          <w:p w:rsidR="00E64BB0" w:rsidRDefault="00E64BB0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МОЛДОВЕНЕШТЬ</w:t>
            </w:r>
          </w:p>
          <w:p w:rsidR="00E64BB0" w:rsidRDefault="00E64BB0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НИСТРЕНЕ</w:t>
            </w:r>
          </w:p>
        </w:tc>
        <w:tc>
          <w:tcPr>
            <w:tcW w:w="3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64BB0" w:rsidRDefault="00E64BB0">
            <w:pPr>
              <w:pStyle w:val="2"/>
              <w:spacing w:line="276" w:lineRule="auto"/>
              <w:jc w:val="center"/>
              <w:rPr>
                <w:sz w:val="20"/>
                <w:highlight w:val="lightGray"/>
                <w:lang w:eastAsia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19125" cy="657225"/>
                  <wp:effectExtent l="19050" t="0" r="9525" b="0"/>
                  <wp:docPr id="1" name="Рисунок 1" descr="Файл:Transnistria-co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Transnistria-coa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64BB0" w:rsidRDefault="00E64BB0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</w:t>
            </w:r>
            <w:proofErr w:type="gramStart"/>
            <w:r>
              <w:rPr>
                <w:sz w:val="20"/>
                <w:lang w:val="en-US" w:eastAsia="en-US"/>
              </w:rPr>
              <w:t>I</w:t>
            </w:r>
            <w:proofErr w:type="gramEnd"/>
            <w:r>
              <w:rPr>
                <w:sz w:val="20"/>
                <w:lang w:eastAsia="en-US"/>
              </w:rPr>
              <w:t>Н</w:t>
            </w:r>
            <w:r>
              <w:rPr>
                <w:sz w:val="20"/>
                <w:lang w:val="en-US" w:eastAsia="en-US"/>
              </w:rPr>
              <w:t>I</w:t>
            </w:r>
            <w:r>
              <w:rPr>
                <w:sz w:val="20"/>
                <w:lang w:eastAsia="en-US"/>
              </w:rPr>
              <w:t>СТЕРСТВО</w:t>
            </w:r>
          </w:p>
          <w:p w:rsidR="00E64BB0" w:rsidRDefault="00E64BB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ОСВ</w:t>
            </w:r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ТИ</w:t>
            </w:r>
          </w:p>
          <w:p w:rsidR="00E64BB0" w:rsidRDefault="00E64BB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ПРИДН</w:t>
            </w:r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I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СТРОВСЬКО</w:t>
            </w:r>
            <w:r>
              <w:rPr>
                <w:b/>
                <w:sz w:val="20"/>
                <w:szCs w:val="20"/>
                <w:lang w:val="en-US" w:eastAsia="en-US"/>
              </w:rPr>
              <w:t>I</w:t>
            </w:r>
          </w:p>
          <w:p w:rsidR="00E64BB0" w:rsidRDefault="00E64BB0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МОЛДАВСЬКО</w:t>
            </w:r>
            <w:proofErr w:type="gramStart"/>
            <w:r>
              <w:rPr>
                <w:sz w:val="20"/>
                <w:lang w:val="en-US" w:eastAsia="en-US"/>
              </w:rPr>
              <w:t>I</w:t>
            </w:r>
            <w:proofErr w:type="gramEnd"/>
          </w:p>
          <w:p w:rsidR="00E64BB0" w:rsidRDefault="00E64BB0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</w:t>
            </w:r>
            <w:proofErr w:type="gramStart"/>
            <w:r>
              <w:rPr>
                <w:sz w:val="20"/>
                <w:lang w:eastAsia="en-US"/>
              </w:rPr>
              <w:t>I</w:t>
            </w:r>
            <w:proofErr w:type="gramEnd"/>
            <w:r>
              <w:rPr>
                <w:sz w:val="20"/>
                <w:lang w:eastAsia="en-US"/>
              </w:rPr>
              <w:t>КИ</w:t>
            </w:r>
          </w:p>
        </w:tc>
      </w:tr>
    </w:tbl>
    <w:p w:rsidR="00E64BB0" w:rsidRDefault="00E64BB0" w:rsidP="00E64BB0">
      <w:pPr>
        <w:pStyle w:val="3"/>
      </w:pPr>
      <w:r>
        <w:t>МИНИСТЕРСТВО ПРОСВЕЩЕНИЯ</w:t>
      </w:r>
    </w:p>
    <w:p w:rsidR="00E64BB0" w:rsidRDefault="00E64BB0" w:rsidP="00E64BB0">
      <w:pPr>
        <w:pStyle w:val="3"/>
        <w:spacing w:line="360" w:lineRule="auto"/>
      </w:pPr>
      <w:r>
        <w:t>ПРИДНЕСТРОВСКОЙ МОЛДАВСКОЙ РЕСПУБЛИКИ</w:t>
      </w:r>
    </w:p>
    <w:p w:rsidR="00E64BB0" w:rsidRDefault="00E64BB0" w:rsidP="00E64BB0">
      <w:pPr>
        <w:pStyle w:val="5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  <w:r>
        <w:rPr>
          <w:rFonts w:ascii="Times New Roman" w:hAnsi="Times New Roman"/>
          <w:sz w:val="36"/>
        </w:rPr>
        <w:tab/>
      </w:r>
    </w:p>
    <w:p w:rsidR="00E64BB0" w:rsidRDefault="00E64BB0" w:rsidP="00E64BB0">
      <w:pPr>
        <w:pStyle w:val="5"/>
        <w:ind w:left="3969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г. Тирасполь</w:t>
      </w:r>
    </w:p>
    <w:p w:rsidR="00E64BB0" w:rsidRDefault="00E64BB0" w:rsidP="00E64BB0">
      <w:pPr>
        <w:pStyle w:val="5"/>
        <w:rPr>
          <w:rFonts w:ascii="Times New Roman" w:hAnsi="Times New Roman"/>
          <w:sz w:val="36"/>
        </w:rPr>
      </w:pPr>
    </w:p>
    <w:p w:rsidR="00E64BB0" w:rsidRDefault="00E64BB0" w:rsidP="00E64BB0">
      <w:pPr>
        <w:pStyle w:val="5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П</w:t>
      </w:r>
      <w:proofErr w:type="gramEnd"/>
      <w:r>
        <w:rPr>
          <w:rFonts w:ascii="Times New Roman" w:hAnsi="Times New Roman"/>
          <w:sz w:val="36"/>
        </w:rPr>
        <w:t xml:space="preserve"> Р И К А З</w:t>
      </w:r>
    </w:p>
    <w:p w:rsidR="00E64BB0" w:rsidRDefault="009D2888" w:rsidP="00E64BB0">
      <w:pPr>
        <w:rPr>
          <w:sz w:val="28"/>
          <w:szCs w:val="28"/>
        </w:rPr>
      </w:pPr>
      <w:r>
        <w:rPr>
          <w:sz w:val="28"/>
          <w:szCs w:val="28"/>
        </w:rPr>
        <w:t>9 августа 2016 года</w:t>
      </w:r>
      <w:r w:rsidR="00E64BB0">
        <w:rPr>
          <w:sz w:val="28"/>
          <w:szCs w:val="28"/>
        </w:rPr>
        <w:t xml:space="preserve">                                                      </w:t>
      </w:r>
      <w:r w:rsidR="006604FD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 xml:space="preserve"> 948</w:t>
      </w:r>
    </w:p>
    <w:p w:rsidR="00E64BB0" w:rsidRDefault="00E64BB0" w:rsidP="00E64BB0">
      <w:pPr>
        <w:rPr>
          <w:sz w:val="28"/>
          <w:szCs w:val="28"/>
        </w:rPr>
      </w:pPr>
    </w:p>
    <w:p w:rsidR="00E44692" w:rsidRDefault="00E44692" w:rsidP="00CA6136">
      <w:pPr>
        <w:rPr>
          <w:sz w:val="28"/>
          <w:szCs w:val="28"/>
        </w:rPr>
      </w:pPr>
    </w:p>
    <w:p w:rsidR="006604FD" w:rsidRDefault="00C33572" w:rsidP="006604FD">
      <w:pPr>
        <w:jc w:val="center"/>
        <w:rPr>
          <w:sz w:val="28"/>
          <w:szCs w:val="28"/>
        </w:rPr>
      </w:pPr>
      <w:r w:rsidRPr="00C33572">
        <w:pict>
          <v:group id="_x0000_s1026" style="position:absolute;left:0;text-align:left;margin-left:152.55pt;margin-top:1.85pt;width:165.6pt;height:18pt;z-index:251658240" coordorigin="1701,4684" coordsize="3780,360" o:allowincell="f">
            <v:line id="_x0000_s1027" style="position:absolute" from="1701,4684" to="2061,4684" strokecolor="#396"/>
            <v:line id="_x0000_s1028" style="position:absolute" from="1701,4684" to="1701,5044" strokecolor="#396"/>
            <v:line id="_x0000_s1029" style="position:absolute" from="5121,4738" to="5481,4738" strokecolor="#396"/>
            <v:line id="_x0000_s1030" style="position:absolute" from="5481,4738" to="5481,5044" strokecolor="#396"/>
          </v:group>
        </w:pict>
      </w:r>
      <w:r w:rsidR="006604FD">
        <w:rPr>
          <w:sz w:val="28"/>
          <w:szCs w:val="28"/>
        </w:rPr>
        <w:t xml:space="preserve">О взаимодействии </w:t>
      </w:r>
    </w:p>
    <w:p w:rsidR="0034580E" w:rsidRDefault="006604FD" w:rsidP="0034580E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библиотек</w:t>
      </w:r>
      <w:r w:rsidR="00EE4542">
        <w:rPr>
          <w:sz w:val="28"/>
          <w:szCs w:val="28"/>
        </w:rPr>
        <w:t>, входящих в состав централизованных библиотечных систем Приднестровской Молдавской Республики</w:t>
      </w:r>
      <w:r w:rsidR="00AD11D6">
        <w:rPr>
          <w:sz w:val="28"/>
          <w:szCs w:val="28"/>
        </w:rPr>
        <w:t xml:space="preserve">, </w:t>
      </w:r>
      <w:r w:rsidR="00EE4542">
        <w:rPr>
          <w:sz w:val="28"/>
          <w:szCs w:val="28"/>
        </w:rPr>
        <w:t xml:space="preserve"> и организаций образования Прид</w:t>
      </w:r>
      <w:r w:rsidR="0034580E">
        <w:rPr>
          <w:sz w:val="28"/>
          <w:szCs w:val="28"/>
        </w:rPr>
        <w:t>нестровской Молдавской Республики</w:t>
      </w:r>
    </w:p>
    <w:p w:rsidR="00745C3B" w:rsidRDefault="00745C3B" w:rsidP="0034580E">
      <w:pPr>
        <w:jc w:val="center"/>
        <w:rPr>
          <w:sz w:val="28"/>
          <w:szCs w:val="28"/>
        </w:rPr>
      </w:pPr>
    </w:p>
    <w:p w:rsidR="00745C3B" w:rsidRPr="00745C3B" w:rsidRDefault="00745C3B" w:rsidP="007D22D6">
      <w:pPr>
        <w:ind w:firstLine="709"/>
        <w:jc w:val="both"/>
        <w:rPr>
          <w:sz w:val="28"/>
          <w:szCs w:val="28"/>
        </w:rPr>
      </w:pPr>
      <w:proofErr w:type="gramStart"/>
      <w:r w:rsidRPr="00745C3B">
        <w:rPr>
          <w:sz w:val="28"/>
          <w:szCs w:val="28"/>
        </w:rPr>
        <w:t>На основании Закона Приднестровской Молдавской Республики  от         27 июня 2003 года № 294-З-III «Об образовании»  (САЗ 03-26) в текущей редакции,  Закона  Приднестровской Молдавской Республики  от 21 августа 2008 года № 535-З-IV «О культуре» (САЗ 08-33) в текущей редакции, Постановления Правительства Приднестровской Молдавской Республики от 29 февраля       2016 года № 33 «Об утверждении Положения, структуры и предельной штатной численности Министерства просвещения Приднестровской Молдавской Республики</w:t>
      </w:r>
      <w:proofErr w:type="gramEnd"/>
      <w:r w:rsidRPr="00745C3B">
        <w:rPr>
          <w:sz w:val="28"/>
          <w:szCs w:val="28"/>
        </w:rPr>
        <w:t>» (</w:t>
      </w:r>
      <w:proofErr w:type="gramStart"/>
      <w:r w:rsidRPr="00745C3B">
        <w:rPr>
          <w:sz w:val="28"/>
          <w:szCs w:val="28"/>
        </w:rPr>
        <w:t>САЗ 16-9) в текущей редакции, во исполнение совместного Приказа  Государственной службы по культуре Приднестровской Молдавской Республики и Министерства просвещения</w:t>
      </w:r>
      <w:proofErr w:type="gramEnd"/>
      <w:r w:rsidRPr="00745C3B">
        <w:rPr>
          <w:sz w:val="28"/>
          <w:szCs w:val="28"/>
        </w:rPr>
        <w:t xml:space="preserve"> Приднестровской Молдавской Республики от 2 июня 2016 года № 86/626  «О взаимодействии публичных библиотек, входящих в состав централизованных библиотечных систем Приднестровской Молдавской Республики, и организаций образования Приднестровской Молдавской Республики», в целях организации взаимодействия публичных библиотек и организаций образования Приднестровской Молдавской Республики, создания единого информационно-образовательного пространства,</w:t>
      </w:r>
    </w:p>
    <w:p w:rsidR="00745C3B" w:rsidRPr="00745C3B" w:rsidRDefault="00E763F6" w:rsidP="00745C3B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 w:rsidR="00745C3B" w:rsidRPr="00745C3B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r w:rsidR="00745C3B" w:rsidRPr="00745C3B">
        <w:rPr>
          <w:sz w:val="28"/>
          <w:szCs w:val="28"/>
        </w:rPr>
        <w:t>и</w:t>
      </w:r>
      <w:r>
        <w:rPr>
          <w:sz w:val="28"/>
          <w:szCs w:val="28"/>
        </w:rPr>
        <w:t xml:space="preserve"> к </w:t>
      </w:r>
      <w:r w:rsidR="00745C3B" w:rsidRPr="00745C3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745C3B" w:rsidRPr="00745C3B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45C3B" w:rsidRPr="00745C3B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="00745C3B" w:rsidRPr="00745C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45C3B" w:rsidRPr="00745C3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45C3B" w:rsidRPr="00745C3B">
        <w:rPr>
          <w:sz w:val="28"/>
          <w:szCs w:val="28"/>
        </w:rPr>
        <w:t>ю:</w:t>
      </w:r>
    </w:p>
    <w:p w:rsidR="00E44692" w:rsidRDefault="00E44692" w:rsidP="007D22D6">
      <w:pPr>
        <w:jc w:val="both"/>
        <w:rPr>
          <w:sz w:val="28"/>
          <w:szCs w:val="28"/>
        </w:rPr>
      </w:pPr>
    </w:p>
    <w:p w:rsidR="00E763F6" w:rsidRDefault="00675D6F" w:rsidP="00853A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FC">
        <w:rPr>
          <w:rFonts w:ascii="Times New Roman" w:hAnsi="Times New Roman" w:cs="Times New Roman"/>
          <w:sz w:val="28"/>
          <w:szCs w:val="28"/>
        </w:rPr>
        <w:t>Начальникам управлений народного образования</w:t>
      </w:r>
      <w:r w:rsidR="00173FFC" w:rsidRPr="00173FFC">
        <w:rPr>
          <w:rFonts w:ascii="Times New Roman" w:hAnsi="Times New Roman" w:cs="Times New Roman"/>
          <w:sz w:val="28"/>
          <w:szCs w:val="28"/>
        </w:rPr>
        <w:t xml:space="preserve"> городов и районов</w:t>
      </w:r>
      <w:r w:rsidR="00E76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D6F" w:rsidRDefault="00E763F6" w:rsidP="00853AB9">
      <w:pPr>
        <w:jc w:val="both"/>
        <w:rPr>
          <w:sz w:val="28"/>
          <w:szCs w:val="28"/>
        </w:rPr>
      </w:pPr>
      <w:r w:rsidRPr="00E763F6">
        <w:rPr>
          <w:sz w:val="28"/>
          <w:szCs w:val="28"/>
        </w:rPr>
        <w:t>республики</w:t>
      </w:r>
      <w:r w:rsidR="00173FFC" w:rsidRPr="00E763F6">
        <w:rPr>
          <w:sz w:val="28"/>
          <w:szCs w:val="28"/>
        </w:rPr>
        <w:t xml:space="preserve">, </w:t>
      </w:r>
      <w:r w:rsidR="00173FFC" w:rsidRPr="00173FFC">
        <w:rPr>
          <w:sz w:val="28"/>
          <w:szCs w:val="28"/>
        </w:rPr>
        <w:t>руководителям государственных организаций общего образования Прид</w:t>
      </w:r>
      <w:r w:rsidR="00853AB9">
        <w:rPr>
          <w:sz w:val="28"/>
          <w:szCs w:val="28"/>
        </w:rPr>
        <w:t>нестровской Молдавской Республики:</w:t>
      </w:r>
    </w:p>
    <w:p w:rsidR="00853AB9" w:rsidRDefault="00853AB9" w:rsidP="00853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организовать работу</w:t>
      </w:r>
      <w:r w:rsidR="00F7139D">
        <w:rPr>
          <w:sz w:val="28"/>
          <w:szCs w:val="28"/>
        </w:rPr>
        <w:t xml:space="preserve"> по заключению соглашений в части взаимодействия между организациями образования и публичными библиотеками городов и районов</w:t>
      </w:r>
      <w:r w:rsidR="00E763F6">
        <w:rPr>
          <w:sz w:val="28"/>
          <w:szCs w:val="28"/>
        </w:rPr>
        <w:t xml:space="preserve"> республики</w:t>
      </w:r>
      <w:r w:rsidR="00F7139D">
        <w:rPr>
          <w:sz w:val="28"/>
          <w:szCs w:val="28"/>
        </w:rPr>
        <w:t>;</w:t>
      </w:r>
    </w:p>
    <w:p w:rsidR="00F7139D" w:rsidRDefault="00F7139D" w:rsidP="00853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434B4">
        <w:rPr>
          <w:sz w:val="28"/>
          <w:szCs w:val="28"/>
        </w:rPr>
        <w:t xml:space="preserve">обеспечить включение в планы работы </w:t>
      </w:r>
      <w:r w:rsidR="00353FB9">
        <w:rPr>
          <w:sz w:val="28"/>
          <w:szCs w:val="28"/>
        </w:rPr>
        <w:t xml:space="preserve">организаций общего образования </w:t>
      </w:r>
      <w:r w:rsidR="00F434B4">
        <w:rPr>
          <w:sz w:val="28"/>
          <w:szCs w:val="28"/>
        </w:rPr>
        <w:t>на 2016-2017 учебный год мероприятия, предлагаемые публичными библиотеками</w:t>
      </w:r>
      <w:r w:rsidR="00353FB9">
        <w:rPr>
          <w:sz w:val="28"/>
          <w:szCs w:val="28"/>
        </w:rPr>
        <w:t xml:space="preserve"> </w:t>
      </w:r>
      <w:r w:rsidR="00F434B4">
        <w:rPr>
          <w:sz w:val="28"/>
          <w:szCs w:val="28"/>
        </w:rPr>
        <w:t>в рамках заключенных соглашений</w:t>
      </w:r>
      <w:r w:rsidR="00353FB9">
        <w:rPr>
          <w:sz w:val="28"/>
          <w:szCs w:val="28"/>
        </w:rPr>
        <w:t>;</w:t>
      </w:r>
    </w:p>
    <w:p w:rsidR="00353FB9" w:rsidRDefault="00353FB9" w:rsidP="00853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включить информацию об итогах взаимодействия организаций образования и публичных библиотек</w:t>
      </w:r>
      <w:r w:rsidR="00817436">
        <w:rPr>
          <w:sz w:val="28"/>
          <w:szCs w:val="28"/>
        </w:rPr>
        <w:t xml:space="preserve"> в отчёт работы за 2016-2017 учебный год.</w:t>
      </w:r>
    </w:p>
    <w:p w:rsidR="00432AB5" w:rsidRDefault="009F13A7" w:rsidP="00432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32AB5">
        <w:rPr>
          <w:sz w:val="28"/>
          <w:szCs w:val="28"/>
        </w:rPr>
        <w:t xml:space="preserve">Контроль  исполнения настоящего Приказа возложить на начальника Управления дополнительного образования и воспитания Министерства просвещения     Приднестровской   Молдавской Республики   Н.Н. Филиппову, начальника </w:t>
      </w:r>
      <w:proofErr w:type="gramStart"/>
      <w:r w:rsidR="00432AB5">
        <w:rPr>
          <w:sz w:val="28"/>
          <w:szCs w:val="28"/>
        </w:rPr>
        <w:t>Управления общего образования Министерства просвещения Приднестровской Молдавской Республики</w:t>
      </w:r>
      <w:proofErr w:type="gramEnd"/>
      <w:r w:rsidR="00432AB5">
        <w:rPr>
          <w:sz w:val="28"/>
          <w:szCs w:val="28"/>
        </w:rPr>
        <w:t xml:space="preserve"> Н.Ю. </w:t>
      </w:r>
      <w:proofErr w:type="spellStart"/>
      <w:r w:rsidR="00432AB5">
        <w:rPr>
          <w:sz w:val="28"/>
          <w:szCs w:val="28"/>
        </w:rPr>
        <w:t>Багинского</w:t>
      </w:r>
      <w:proofErr w:type="spellEnd"/>
      <w:r w:rsidR="00432AB5">
        <w:rPr>
          <w:sz w:val="28"/>
          <w:szCs w:val="28"/>
        </w:rPr>
        <w:t xml:space="preserve">, начальника Управления профессионального образования и молодёжной политики Министерства просвещения Приднестровской Молдавской Республики          Л.К. </w:t>
      </w:r>
      <w:proofErr w:type="spellStart"/>
      <w:r w:rsidR="00432AB5">
        <w:rPr>
          <w:sz w:val="28"/>
          <w:szCs w:val="28"/>
        </w:rPr>
        <w:t>Тануркову</w:t>
      </w:r>
      <w:proofErr w:type="spellEnd"/>
      <w:r w:rsidR="00432AB5">
        <w:rPr>
          <w:sz w:val="28"/>
          <w:szCs w:val="28"/>
        </w:rPr>
        <w:t>.</w:t>
      </w:r>
    </w:p>
    <w:p w:rsidR="0080767A" w:rsidRDefault="0080767A" w:rsidP="0080767A">
      <w:pPr>
        <w:jc w:val="both"/>
        <w:rPr>
          <w:sz w:val="28"/>
          <w:szCs w:val="28"/>
        </w:rPr>
      </w:pPr>
    </w:p>
    <w:p w:rsidR="00432AB5" w:rsidRDefault="00432AB5" w:rsidP="0080767A">
      <w:pPr>
        <w:jc w:val="both"/>
        <w:rPr>
          <w:sz w:val="28"/>
          <w:szCs w:val="28"/>
        </w:rPr>
      </w:pPr>
    </w:p>
    <w:p w:rsidR="0080767A" w:rsidRDefault="008E7323" w:rsidP="0080767A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80767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40504D">
        <w:rPr>
          <w:sz w:val="28"/>
          <w:szCs w:val="28"/>
        </w:rPr>
        <w:t xml:space="preserve">Т.В. </w:t>
      </w:r>
      <w:proofErr w:type="spellStart"/>
      <w:r w:rsidR="0040504D">
        <w:rPr>
          <w:sz w:val="28"/>
          <w:szCs w:val="28"/>
        </w:rPr>
        <w:t>Цивинская</w:t>
      </w:r>
      <w:proofErr w:type="spellEnd"/>
    </w:p>
    <w:p w:rsidR="00775F7C" w:rsidRPr="00173FFC" w:rsidRDefault="00775F7C" w:rsidP="00853AB9">
      <w:pPr>
        <w:ind w:firstLine="709"/>
        <w:jc w:val="both"/>
        <w:rPr>
          <w:sz w:val="28"/>
          <w:szCs w:val="28"/>
        </w:rPr>
      </w:pPr>
    </w:p>
    <w:p w:rsidR="00675D6F" w:rsidRDefault="00675D6F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0C0857" w:rsidP="000C0857">
      <w:pPr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p w:rsidR="000C0857" w:rsidRDefault="00C33572" w:rsidP="000C0857">
      <w:pPr>
        <w:jc w:val="center"/>
        <w:rPr>
          <w:sz w:val="28"/>
          <w:szCs w:val="28"/>
        </w:rPr>
      </w:pPr>
      <w:r w:rsidRPr="00C33572">
        <w:pict>
          <v:group id="_x0000_s1036" style="position:absolute;left:0;text-align:left;margin-left:152.55pt;margin-top:1.85pt;width:165.6pt;height:18pt;z-index:251662336" coordorigin="1701,4684" coordsize="3780,360" o:allowincell="f">
            <v:line id="_x0000_s1037" style="position:absolute" from="1701,4684" to="2061,4684" strokecolor="#396"/>
            <v:line id="_x0000_s1038" style="position:absolute" from="1701,4684" to="1701,5044" strokecolor="#396"/>
            <v:line id="_x0000_s1039" style="position:absolute" from="5121,4738" to="5481,4738" strokecolor="#396"/>
            <v:line id="_x0000_s1040" style="position:absolute" from="5481,4738" to="5481,5044" strokecolor="#396"/>
          </v:group>
        </w:pict>
      </w:r>
      <w:r w:rsidR="000C0857">
        <w:rPr>
          <w:sz w:val="28"/>
          <w:szCs w:val="28"/>
        </w:rPr>
        <w:t xml:space="preserve">О взаимодействии </w:t>
      </w:r>
    </w:p>
    <w:p w:rsidR="000C0857" w:rsidRDefault="000C0857" w:rsidP="000C0857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библиотек, входящих в состав централизованных библиотечных систем Приднестровской Молдавской Республики, и организаций образования Приднестровской Молдавской Республики</w:t>
      </w:r>
    </w:p>
    <w:p w:rsidR="000C0857" w:rsidRDefault="000C0857" w:rsidP="000C0857">
      <w:pPr>
        <w:jc w:val="center"/>
        <w:rPr>
          <w:sz w:val="28"/>
          <w:szCs w:val="28"/>
        </w:rPr>
      </w:pPr>
    </w:p>
    <w:p w:rsidR="000C0857" w:rsidRDefault="000C0857" w:rsidP="000C08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Закона Приднестровской Молдавской Республики  от         27 июня 2003 года № 294-З-</w:t>
      </w:r>
      <w:r>
        <w:rPr>
          <w:sz w:val="28"/>
          <w:szCs w:val="28"/>
          <w:lang w:val="en-US"/>
        </w:rPr>
        <w:t>III</w:t>
      </w:r>
      <w:r w:rsidRPr="001344CF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образовании»  (САЗ 03-26) в текущей редакции,  Закона  Приднестровской Молдавской Республики  от 21 августа 2008 года № 535-З-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«О культуре» </w:t>
      </w:r>
      <w:r w:rsidR="00493929">
        <w:rPr>
          <w:sz w:val="28"/>
          <w:szCs w:val="28"/>
        </w:rPr>
        <w:t xml:space="preserve">(САЗ 08-33) </w:t>
      </w:r>
      <w:r>
        <w:rPr>
          <w:sz w:val="28"/>
          <w:szCs w:val="28"/>
        </w:rPr>
        <w:t>в текущей редакции, Постановления Правительства Приднестровской Молдавской Республики от</w:t>
      </w:r>
      <w:proofErr w:type="gramEnd"/>
      <w:r>
        <w:rPr>
          <w:sz w:val="28"/>
          <w:szCs w:val="28"/>
        </w:rPr>
        <w:t xml:space="preserve"> </w:t>
      </w:r>
      <w:r w:rsidR="00493929">
        <w:rPr>
          <w:sz w:val="28"/>
          <w:szCs w:val="28"/>
        </w:rPr>
        <w:t xml:space="preserve">  </w:t>
      </w:r>
      <w:r w:rsidR="006B212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29 февраля       2016 года № 33 «Об утверждении Положения, структуры и предельной штатной численности Министерства просвещения Приднестровской Молдавской Республики» (САЗ 16-9) в текущей редакции, во исполнение совместного Приказа  Государственной службы по культуре Приднестровской Молдавской Республики и Министерства просвещения Приднестровской Молдавской Республики от 2 июня 2016 года № 86/626  «О взаимодействии публичных библиотек, входящих в состав централизованных библиотечных систем Приднестровской Молдавской Республики, и организаций образования Приднестровской Молдавской Республики»</w:t>
      </w:r>
      <w:r w:rsidR="00E334DB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организации взаимодействия публичных библиотек и организаций образования Приднестровской Мо</w:t>
      </w:r>
      <w:r w:rsidR="00E334DB">
        <w:rPr>
          <w:sz w:val="28"/>
          <w:szCs w:val="28"/>
        </w:rPr>
        <w:t xml:space="preserve">лдавской Республики, </w:t>
      </w:r>
      <w:r>
        <w:rPr>
          <w:sz w:val="28"/>
          <w:szCs w:val="28"/>
        </w:rPr>
        <w:t>создания единого информационно-образовательного пространства,</w:t>
      </w:r>
    </w:p>
    <w:p w:rsidR="000C0857" w:rsidRDefault="00E763F6" w:rsidP="000C0857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0C0857"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  <w:r w:rsidR="000C0857">
        <w:rPr>
          <w:sz w:val="28"/>
          <w:szCs w:val="28"/>
        </w:rPr>
        <w:t>и</w:t>
      </w:r>
      <w:r>
        <w:rPr>
          <w:sz w:val="28"/>
          <w:szCs w:val="28"/>
        </w:rPr>
        <w:t xml:space="preserve"> к а </w:t>
      </w:r>
      <w:proofErr w:type="spellStart"/>
      <w:r w:rsidR="000C0857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C0857"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</w:t>
      </w:r>
      <w:r w:rsidR="000C085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C08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C0857">
        <w:rPr>
          <w:sz w:val="28"/>
          <w:szCs w:val="28"/>
        </w:rPr>
        <w:t>ю:</w:t>
      </w:r>
    </w:p>
    <w:p w:rsidR="000C0857" w:rsidRDefault="000C0857" w:rsidP="000C0857">
      <w:pPr>
        <w:ind w:firstLine="709"/>
        <w:jc w:val="both"/>
        <w:rPr>
          <w:sz w:val="28"/>
          <w:szCs w:val="28"/>
        </w:rPr>
      </w:pPr>
    </w:p>
    <w:p w:rsidR="002F09FA" w:rsidRDefault="000C0857" w:rsidP="00CA3F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F6A">
        <w:rPr>
          <w:rFonts w:ascii="Times New Roman" w:hAnsi="Times New Roman" w:cs="Times New Roman"/>
          <w:sz w:val="28"/>
          <w:szCs w:val="28"/>
        </w:rPr>
        <w:t>Начальникам управлений народного образования городов и районов</w:t>
      </w:r>
      <w:r w:rsidR="002F0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857" w:rsidRPr="00CA3F6A" w:rsidRDefault="002F09FA" w:rsidP="00CA3F6A">
      <w:pPr>
        <w:jc w:val="both"/>
        <w:rPr>
          <w:sz w:val="28"/>
          <w:szCs w:val="28"/>
        </w:rPr>
      </w:pPr>
      <w:r w:rsidRPr="002F09FA">
        <w:rPr>
          <w:sz w:val="28"/>
          <w:szCs w:val="28"/>
        </w:rPr>
        <w:t>республики</w:t>
      </w:r>
      <w:r w:rsidR="000C0857" w:rsidRPr="002F09FA">
        <w:rPr>
          <w:sz w:val="28"/>
          <w:szCs w:val="28"/>
        </w:rPr>
        <w:t xml:space="preserve">, </w:t>
      </w:r>
      <w:r w:rsidR="000C0857" w:rsidRPr="00CA3F6A">
        <w:rPr>
          <w:sz w:val="28"/>
          <w:szCs w:val="28"/>
        </w:rPr>
        <w:t>руководителям государственных организаций общего образования Приднестровской Молдавской Республики:</w:t>
      </w:r>
    </w:p>
    <w:p w:rsidR="000C0857" w:rsidRDefault="000C0857" w:rsidP="000C0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организовать работу по заключению соглашений в части взаимодействия между организациями образования и публичными библиотеками городов и районов</w:t>
      </w:r>
      <w:r w:rsidR="002F09FA">
        <w:rPr>
          <w:sz w:val="28"/>
          <w:szCs w:val="28"/>
        </w:rPr>
        <w:t xml:space="preserve"> республики</w:t>
      </w:r>
      <w:r>
        <w:rPr>
          <w:sz w:val="28"/>
          <w:szCs w:val="28"/>
        </w:rPr>
        <w:t>;</w:t>
      </w:r>
    </w:p>
    <w:p w:rsidR="000C0857" w:rsidRDefault="000C0857" w:rsidP="000C0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обеспечить включение в планы работы организаций общего образования на 2016-2017 учебный год мероприятия, предлагаемые публичными библиотеками в рамках заключенных соглашений;</w:t>
      </w:r>
    </w:p>
    <w:p w:rsidR="000C0857" w:rsidRDefault="000C0857" w:rsidP="000C0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включить информацию об итогах взаимодействия организаций образования и публичных библиотек в отчёт работы за 2016-2017 учебный год.</w:t>
      </w:r>
    </w:p>
    <w:p w:rsidR="0040504D" w:rsidRDefault="0040504D" w:rsidP="00405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исполнения настоящего Приказа возложить на начальника Управления дополнительного образования и воспитания Министерства просвещения     Приднестровской   Молдавской Республики   </w:t>
      </w:r>
      <w:r w:rsidR="00FC0D28">
        <w:rPr>
          <w:sz w:val="28"/>
          <w:szCs w:val="28"/>
        </w:rPr>
        <w:t xml:space="preserve">Н.Н. Филиппову, начальника </w:t>
      </w:r>
      <w:proofErr w:type="gramStart"/>
      <w:r w:rsidR="00FC0D28">
        <w:rPr>
          <w:sz w:val="28"/>
          <w:szCs w:val="28"/>
        </w:rPr>
        <w:t xml:space="preserve">Управления общего образования </w:t>
      </w:r>
      <w:r w:rsidR="007A53FD">
        <w:rPr>
          <w:sz w:val="28"/>
          <w:szCs w:val="28"/>
        </w:rPr>
        <w:t xml:space="preserve">Министерства просвещения </w:t>
      </w:r>
      <w:r w:rsidR="00FC0D28">
        <w:rPr>
          <w:sz w:val="28"/>
          <w:szCs w:val="28"/>
        </w:rPr>
        <w:t>Приднестровской Молдавской Республики</w:t>
      </w:r>
      <w:proofErr w:type="gramEnd"/>
      <w:r w:rsidR="00FC0D28">
        <w:rPr>
          <w:sz w:val="28"/>
          <w:szCs w:val="28"/>
        </w:rPr>
        <w:t xml:space="preserve"> Н.Ю. </w:t>
      </w:r>
      <w:proofErr w:type="spellStart"/>
      <w:r w:rsidR="00FC0D28">
        <w:rPr>
          <w:sz w:val="28"/>
          <w:szCs w:val="28"/>
        </w:rPr>
        <w:t>Багинского</w:t>
      </w:r>
      <w:proofErr w:type="spellEnd"/>
      <w:r w:rsidR="00FC0D28">
        <w:rPr>
          <w:sz w:val="28"/>
          <w:szCs w:val="28"/>
        </w:rPr>
        <w:t xml:space="preserve">, </w:t>
      </w:r>
      <w:r w:rsidR="007A53FD">
        <w:rPr>
          <w:sz w:val="28"/>
          <w:szCs w:val="28"/>
        </w:rPr>
        <w:t xml:space="preserve">начальника Управления профессионального образования и молодёжной политики Министерства просвещения Приднестровской Молдавской Республики          Л.К. </w:t>
      </w:r>
      <w:proofErr w:type="spellStart"/>
      <w:r w:rsidR="007A53FD">
        <w:rPr>
          <w:sz w:val="28"/>
          <w:szCs w:val="28"/>
        </w:rPr>
        <w:t>Тануркову</w:t>
      </w:r>
      <w:proofErr w:type="spellEnd"/>
      <w:r w:rsidR="007A53FD">
        <w:rPr>
          <w:sz w:val="28"/>
          <w:szCs w:val="28"/>
        </w:rPr>
        <w:t>.</w:t>
      </w:r>
    </w:p>
    <w:p w:rsidR="0040504D" w:rsidRDefault="0040504D" w:rsidP="0040504D">
      <w:pPr>
        <w:jc w:val="both"/>
        <w:rPr>
          <w:sz w:val="28"/>
          <w:szCs w:val="28"/>
        </w:rPr>
      </w:pPr>
    </w:p>
    <w:p w:rsidR="0040504D" w:rsidRDefault="0040504D" w:rsidP="0040504D">
      <w:pPr>
        <w:jc w:val="both"/>
        <w:rPr>
          <w:sz w:val="28"/>
          <w:szCs w:val="28"/>
        </w:rPr>
      </w:pPr>
    </w:p>
    <w:p w:rsidR="000C0857" w:rsidRPr="00173FFC" w:rsidRDefault="0040504D" w:rsidP="00405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       Т.В. </w:t>
      </w:r>
      <w:proofErr w:type="spellStart"/>
      <w:r>
        <w:rPr>
          <w:sz w:val="28"/>
          <w:szCs w:val="28"/>
        </w:rPr>
        <w:t>Цивинская</w:t>
      </w:r>
      <w:proofErr w:type="spellEnd"/>
    </w:p>
    <w:p w:rsidR="000C0857" w:rsidRDefault="000C0857" w:rsidP="000C0857">
      <w:pPr>
        <w:ind w:firstLine="709"/>
        <w:jc w:val="both"/>
        <w:rPr>
          <w:sz w:val="28"/>
          <w:szCs w:val="28"/>
        </w:rPr>
      </w:pPr>
    </w:p>
    <w:p w:rsidR="007A7095" w:rsidRDefault="007A7095" w:rsidP="007A7095">
      <w:pPr>
        <w:ind w:left="5670" w:hanging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Рассылка:</w:t>
      </w:r>
    </w:p>
    <w:p w:rsidR="00A46B30" w:rsidRDefault="00113B60" w:rsidP="007A7095">
      <w:pPr>
        <w:ind w:left="5670" w:hanging="567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Заместители министра -2</w:t>
      </w:r>
      <w:r w:rsidR="00A46B30">
        <w:rPr>
          <w:sz w:val="28"/>
          <w:szCs w:val="28"/>
        </w:rPr>
        <w:t>;</w:t>
      </w:r>
    </w:p>
    <w:p w:rsidR="007A7095" w:rsidRDefault="007A7095" w:rsidP="007A7095">
      <w:pPr>
        <w:ind w:firstLine="7371"/>
        <w:jc w:val="right"/>
        <w:rPr>
          <w:sz w:val="28"/>
          <w:szCs w:val="28"/>
        </w:rPr>
      </w:pPr>
      <w:r>
        <w:rPr>
          <w:sz w:val="28"/>
          <w:szCs w:val="28"/>
        </w:rPr>
        <w:t>УДОВ – 1;</w:t>
      </w:r>
    </w:p>
    <w:p w:rsidR="00A46B30" w:rsidRDefault="00A46B30" w:rsidP="007A7095">
      <w:pPr>
        <w:ind w:firstLine="7371"/>
        <w:jc w:val="right"/>
        <w:rPr>
          <w:sz w:val="28"/>
          <w:szCs w:val="28"/>
        </w:rPr>
      </w:pPr>
      <w:r>
        <w:rPr>
          <w:sz w:val="28"/>
          <w:szCs w:val="28"/>
        </w:rPr>
        <w:t>УОО  - 1;</w:t>
      </w:r>
    </w:p>
    <w:p w:rsidR="00113B60" w:rsidRDefault="00113B60" w:rsidP="007A7095">
      <w:pPr>
        <w:ind w:firstLine="737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УПОиМП</w:t>
      </w:r>
      <w:proofErr w:type="spellEnd"/>
      <w:r>
        <w:rPr>
          <w:sz w:val="28"/>
          <w:szCs w:val="28"/>
        </w:rPr>
        <w:t xml:space="preserve"> - 1;</w:t>
      </w:r>
    </w:p>
    <w:p w:rsidR="007A7095" w:rsidRDefault="007A7095" w:rsidP="007A7095">
      <w:pPr>
        <w:ind w:firstLine="7371"/>
        <w:jc w:val="right"/>
        <w:rPr>
          <w:sz w:val="28"/>
          <w:szCs w:val="28"/>
        </w:rPr>
      </w:pPr>
      <w:r>
        <w:rPr>
          <w:sz w:val="28"/>
          <w:szCs w:val="28"/>
        </w:rPr>
        <w:t>УНО – 7;</w:t>
      </w:r>
    </w:p>
    <w:p w:rsidR="007A7095" w:rsidRDefault="007A7095" w:rsidP="007A7095">
      <w:pPr>
        <w:jc w:val="right"/>
        <w:rPr>
          <w:sz w:val="28"/>
          <w:szCs w:val="28"/>
        </w:rPr>
      </w:pPr>
      <w:r>
        <w:rPr>
          <w:sz w:val="28"/>
          <w:szCs w:val="28"/>
        </w:rPr>
        <w:t>ГОУ</w:t>
      </w:r>
      <w:r w:rsidR="00A46B30">
        <w:rPr>
          <w:sz w:val="28"/>
          <w:szCs w:val="28"/>
        </w:rPr>
        <w:t xml:space="preserve">  РМТЛК</w:t>
      </w:r>
      <w:r>
        <w:rPr>
          <w:sz w:val="28"/>
          <w:szCs w:val="28"/>
        </w:rPr>
        <w:t xml:space="preserve">  - 1</w:t>
      </w:r>
      <w:r w:rsidR="00A46B30">
        <w:rPr>
          <w:sz w:val="28"/>
          <w:szCs w:val="28"/>
        </w:rPr>
        <w:t>;</w:t>
      </w:r>
    </w:p>
    <w:p w:rsidR="00A46B30" w:rsidRDefault="00014817" w:rsidP="007A7095">
      <w:pPr>
        <w:jc w:val="right"/>
        <w:rPr>
          <w:sz w:val="28"/>
          <w:szCs w:val="28"/>
        </w:rPr>
      </w:pPr>
      <w:r>
        <w:rPr>
          <w:sz w:val="28"/>
          <w:szCs w:val="28"/>
        </w:rPr>
        <w:t>ГОУ РУТЛК – 1;</w:t>
      </w:r>
    </w:p>
    <w:p w:rsidR="00014817" w:rsidRDefault="00014817" w:rsidP="007A7095">
      <w:pPr>
        <w:jc w:val="right"/>
        <w:rPr>
          <w:sz w:val="28"/>
          <w:szCs w:val="28"/>
        </w:rPr>
      </w:pPr>
      <w:r>
        <w:rPr>
          <w:sz w:val="28"/>
          <w:szCs w:val="28"/>
        </w:rPr>
        <w:t>ГОУ СПО – все;</w:t>
      </w:r>
    </w:p>
    <w:p w:rsidR="00014817" w:rsidRDefault="00853ECD" w:rsidP="007A7095">
      <w:pPr>
        <w:jc w:val="right"/>
        <w:rPr>
          <w:sz w:val="28"/>
          <w:szCs w:val="28"/>
        </w:rPr>
      </w:pPr>
      <w:r>
        <w:rPr>
          <w:sz w:val="28"/>
          <w:szCs w:val="28"/>
        </w:rPr>
        <w:t>ГОУ СПО «БМК» -1;</w:t>
      </w:r>
    </w:p>
    <w:p w:rsidR="00853ECD" w:rsidRDefault="00853ECD" w:rsidP="007A7095">
      <w:pPr>
        <w:jc w:val="right"/>
        <w:rPr>
          <w:sz w:val="28"/>
          <w:szCs w:val="28"/>
        </w:rPr>
      </w:pPr>
      <w:r>
        <w:rPr>
          <w:sz w:val="28"/>
          <w:szCs w:val="28"/>
        </w:rPr>
        <w:t>ГОУ СПО «ТМК» -1.</w:t>
      </w:r>
    </w:p>
    <w:p w:rsidR="007A7095" w:rsidRDefault="007A7095" w:rsidP="007A7095">
      <w:pPr>
        <w:ind w:firstLine="7371"/>
        <w:jc w:val="both"/>
        <w:rPr>
          <w:sz w:val="28"/>
          <w:szCs w:val="28"/>
        </w:rPr>
      </w:pPr>
    </w:p>
    <w:p w:rsidR="00432AB5" w:rsidRDefault="00432AB5" w:rsidP="007A7095">
      <w:pPr>
        <w:ind w:firstLine="7371"/>
        <w:jc w:val="both"/>
        <w:rPr>
          <w:sz w:val="28"/>
          <w:szCs w:val="28"/>
        </w:rPr>
      </w:pPr>
    </w:p>
    <w:p w:rsidR="007A7095" w:rsidRDefault="007A7095" w:rsidP="007A7095">
      <w:pPr>
        <w:ind w:firstLine="709"/>
        <w:jc w:val="both"/>
        <w:rPr>
          <w:sz w:val="28"/>
          <w:szCs w:val="28"/>
        </w:rPr>
      </w:pPr>
    </w:p>
    <w:p w:rsidR="00432AB5" w:rsidRDefault="00432AB5" w:rsidP="00432AB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  <w:proofErr w:type="spellStart"/>
      <w:r>
        <w:rPr>
          <w:sz w:val="27"/>
          <w:szCs w:val="27"/>
        </w:rPr>
        <w:t>УДОиВ</w:t>
      </w:r>
      <w:proofErr w:type="spell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Н.Н. Филиппова</w:t>
      </w:r>
    </w:p>
    <w:p w:rsidR="007A7095" w:rsidRDefault="007A7095" w:rsidP="007A7095">
      <w:pPr>
        <w:ind w:firstLine="709"/>
        <w:jc w:val="both"/>
        <w:rPr>
          <w:sz w:val="28"/>
          <w:szCs w:val="28"/>
        </w:rPr>
      </w:pPr>
    </w:p>
    <w:p w:rsidR="007A7095" w:rsidRDefault="007A7095" w:rsidP="007A7095">
      <w:pPr>
        <w:ind w:firstLine="709"/>
        <w:jc w:val="both"/>
        <w:rPr>
          <w:sz w:val="28"/>
          <w:szCs w:val="28"/>
        </w:rPr>
      </w:pPr>
    </w:p>
    <w:p w:rsidR="007A7095" w:rsidRDefault="007A7095" w:rsidP="007A7095">
      <w:pPr>
        <w:rPr>
          <w:sz w:val="28"/>
          <w:szCs w:val="28"/>
        </w:rPr>
      </w:pPr>
      <w:r w:rsidRPr="00E53401">
        <w:rPr>
          <w:sz w:val="28"/>
          <w:szCs w:val="28"/>
        </w:rPr>
        <w:t>Согласовано:</w:t>
      </w:r>
    </w:p>
    <w:p w:rsidR="00432AB5" w:rsidRDefault="00432AB5" w:rsidP="007A7095">
      <w:pPr>
        <w:rPr>
          <w:sz w:val="28"/>
          <w:szCs w:val="28"/>
        </w:rPr>
      </w:pPr>
    </w:p>
    <w:p w:rsidR="00432AB5" w:rsidRDefault="00432AB5" w:rsidP="007A7095">
      <w:pPr>
        <w:rPr>
          <w:sz w:val="28"/>
          <w:szCs w:val="28"/>
        </w:rPr>
      </w:pPr>
    </w:p>
    <w:p w:rsidR="00432AB5" w:rsidRDefault="00432AB5" w:rsidP="007A7095">
      <w:pPr>
        <w:rPr>
          <w:sz w:val="28"/>
          <w:szCs w:val="28"/>
        </w:rPr>
      </w:pPr>
      <w:r>
        <w:rPr>
          <w:sz w:val="28"/>
          <w:szCs w:val="28"/>
        </w:rPr>
        <w:t>Заместитель министра                                                                И.Б. Левицкая</w:t>
      </w:r>
    </w:p>
    <w:p w:rsidR="007A7095" w:rsidRPr="00E53401" w:rsidRDefault="007A7095" w:rsidP="007A7095">
      <w:pPr>
        <w:rPr>
          <w:sz w:val="28"/>
          <w:szCs w:val="28"/>
        </w:rPr>
      </w:pPr>
    </w:p>
    <w:p w:rsidR="007A7095" w:rsidRPr="00E53401" w:rsidRDefault="007A7095" w:rsidP="007A7095">
      <w:pPr>
        <w:rPr>
          <w:sz w:val="28"/>
          <w:szCs w:val="28"/>
        </w:rPr>
      </w:pPr>
    </w:p>
    <w:p w:rsidR="007A7095" w:rsidRDefault="00432AB5" w:rsidP="007A7095">
      <w:pPr>
        <w:jc w:val="both"/>
        <w:rPr>
          <w:sz w:val="27"/>
          <w:szCs w:val="27"/>
        </w:rPr>
      </w:pPr>
      <w:r>
        <w:rPr>
          <w:sz w:val="27"/>
          <w:szCs w:val="27"/>
        </w:rPr>
        <w:t>Начальник УОО</w:t>
      </w:r>
      <w:r w:rsidR="007A7095">
        <w:rPr>
          <w:sz w:val="27"/>
          <w:szCs w:val="27"/>
        </w:rPr>
        <w:tab/>
      </w:r>
      <w:r w:rsidR="007A7095">
        <w:rPr>
          <w:sz w:val="27"/>
          <w:szCs w:val="27"/>
        </w:rPr>
        <w:tab/>
      </w:r>
      <w:r w:rsidR="007A7095">
        <w:rPr>
          <w:sz w:val="27"/>
          <w:szCs w:val="27"/>
        </w:rPr>
        <w:tab/>
      </w:r>
      <w:r w:rsidR="007A7095">
        <w:rPr>
          <w:sz w:val="27"/>
          <w:szCs w:val="27"/>
        </w:rPr>
        <w:tab/>
        <w:t xml:space="preserve">            </w:t>
      </w:r>
      <w:r>
        <w:rPr>
          <w:sz w:val="27"/>
          <w:szCs w:val="27"/>
        </w:rPr>
        <w:t xml:space="preserve">                           Н.Ю. </w:t>
      </w:r>
      <w:proofErr w:type="spellStart"/>
      <w:r>
        <w:rPr>
          <w:sz w:val="27"/>
          <w:szCs w:val="27"/>
        </w:rPr>
        <w:t>Багинский</w:t>
      </w:r>
      <w:proofErr w:type="spellEnd"/>
    </w:p>
    <w:p w:rsidR="00432AB5" w:rsidRDefault="00432AB5" w:rsidP="007A7095">
      <w:pPr>
        <w:jc w:val="both"/>
        <w:rPr>
          <w:sz w:val="27"/>
          <w:szCs w:val="27"/>
        </w:rPr>
      </w:pPr>
    </w:p>
    <w:p w:rsidR="00432AB5" w:rsidRDefault="00432AB5" w:rsidP="007A7095">
      <w:pPr>
        <w:jc w:val="both"/>
        <w:rPr>
          <w:sz w:val="27"/>
          <w:szCs w:val="27"/>
        </w:rPr>
      </w:pPr>
    </w:p>
    <w:p w:rsidR="00432AB5" w:rsidRDefault="00432AB5" w:rsidP="007A709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УПО и МП                                                            Л.К. </w:t>
      </w:r>
      <w:proofErr w:type="spellStart"/>
      <w:r>
        <w:rPr>
          <w:sz w:val="27"/>
          <w:szCs w:val="27"/>
        </w:rPr>
        <w:t>Тануркова</w:t>
      </w:r>
      <w:proofErr w:type="spellEnd"/>
    </w:p>
    <w:p w:rsidR="007A7095" w:rsidRDefault="007A7095" w:rsidP="007A7095">
      <w:pPr>
        <w:jc w:val="both"/>
        <w:rPr>
          <w:sz w:val="27"/>
          <w:szCs w:val="27"/>
        </w:rPr>
      </w:pPr>
    </w:p>
    <w:p w:rsidR="007A7095" w:rsidRDefault="007A7095" w:rsidP="007A7095">
      <w:pPr>
        <w:jc w:val="both"/>
        <w:rPr>
          <w:sz w:val="27"/>
          <w:szCs w:val="27"/>
        </w:rPr>
      </w:pPr>
    </w:p>
    <w:p w:rsidR="007A7095" w:rsidRDefault="007A7095" w:rsidP="007A7095">
      <w:pPr>
        <w:jc w:val="both"/>
        <w:rPr>
          <w:sz w:val="27"/>
          <w:szCs w:val="27"/>
        </w:rPr>
      </w:pPr>
      <w:r>
        <w:rPr>
          <w:sz w:val="27"/>
          <w:szCs w:val="27"/>
        </w:rPr>
        <w:t>Начальник УИДО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В.Н. </w:t>
      </w:r>
      <w:proofErr w:type="spellStart"/>
      <w:r>
        <w:rPr>
          <w:sz w:val="27"/>
          <w:szCs w:val="27"/>
        </w:rPr>
        <w:t>Шупарская</w:t>
      </w:r>
      <w:proofErr w:type="spellEnd"/>
    </w:p>
    <w:p w:rsidR="007A7095" w:rsidRDefault="007A7095" w:rsidP="007A7095">
      <w:pPr>
        <w:jc w:val="both"/>
        <w:rPr>
          <w:sz w:val="27"/>
          <w:szCs w:val="27"/>
        </w:rPr>
      </w:pPr>
    </w:p>
    <w:p w:rsidR="007A7095" w:rsidRDefault="007A7095" w:rsidP="007A7095">
      <w:pPr>
        <w:jc w:val="both"/>
        <w:rPr>
          <w:sz w:val="27"/>
          <w:szCs w:val="27"/>
        </w:rPr>
      </w:pPr>
    </w:p>
    <w:p w:rsidR="007A7095" w:rsidRDefault="007A7095" w:rsidP="007A709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  <w:proofErr w:type="spellStart"/>
      <w:r>
        <w:rPr>
          <w:sz w:val="27"/>
          <w:szCs w:val="27"/>
        </w:rPr>
        <w:t>УПОиКП</w:t>
      </w:r>
      <w:proofErr w:type="spellEnd"/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О.С. Ивашков </w:t>
      </w:r>
    </w:p>
    <w:p w:rsidR="007A7095" w:rsidRDefault="007A7095" w:rsidP="007A7095">
      <w:pPr>
        <w:jc w:val="both"/>
        <w:rPr>
          <w:sz w:val="27"/>
          <w:szCs w:val="27"/>
        </w:rPr>
      </w:pPr>
    </w:p>
    <w:p w:rsidR="007A7095" w:rsidRDefault="007A7095" w:rsidP="007A7095">
      <w:pPr>
        <w:jc w:val="both"/>
        <w:rPr>
          <w:sz w:val="28"/>
          <w:szCs w:val="28"/>
        </w:rPr>
      </w:pPr>
    </w:p>
    <w:p w:rsidR="000C0857" w:rsidRDefault="000C0857" w:rsidP="00035294">
      <w:pPr>
        <w:ind w:firstLine="709"/>
        <w:jc w:val="both"/>
        <w:rPr>
          <w:sz w:val="28"/>
          <w:szCs w:val="28"/>
        </w:rPr>
      </w:pPr>
    </w:p>
    <w:sectPr w:rsidR="000C0857" w:rsidSect="00E64BB0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32F"/>
    <w:multiLevelType w:val="hybridMultilevel"/>
    <w:tmpl w:val="A1E41CF6"/>
    <w:lvl w:ilvl="0" w:tplc="00DEB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96378F"/>
    <w:multiLevelType w:val="hybridMultilevel"/>
    <w:tmpl w:val="98F4629C"/>
    <w:lvl w:ilvl="0" w:tplc="B150F020">
      <w:start w:val="1"/>
      <w:numFmt w:val="decimal"/>
      <w:lvlText w:val="%1."/>
      <w:lvlJc w:val="left"/>
      <w:pPr>
        <w:ind w:left="10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C07C8"/>
    <w:multiLevelType w:val="hybridMultilevel"/>
    <w:tmpl w:val="9CEA38F4"/>
    <w:lvl w:ilvl="0" w:tplc="64267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8F7E9F"/>
    <w:multiLevelType w:val="hybridMultilevel"/>
    <w:tmpl w:val="B52AAA54"/>
    <w:lvl w:ilvl="0" w:tplc="0F466B7A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B82463"/>
    <w:multiLevelType w:val="hybridMultilevel"/>
    <w:tmpl w:val="595EF352"/>
    <w:lvl w:ilvl="0" w:tplc="300CA2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4BB0"/>
    <w:rsid w:val="00014817"/>
    <w:rsid w:val="00035294"/>
    <w:rsid w:val="000C0857"/>
    <w:rsid w:val="00113B60"/>
    <w:rsid w:val="001344CF"/>
    <w:rsid w:val="00173FFC"/>
    <w:rsid w:val="001B2D74"/>
    <w:rsid w:val="002503B9"/>
    <w:rsid w:val="002E5B25"/>
    <w:rsid w:val="002F09FA"/>
    <w:rsid w:val="00327F81"/>
    <w:rsid w:val="00343FA5"/>
    <w:rsid w:val="0034580E"/>
    <w:rsid w:val="00353FB9"/>
    <w:rsid w:val="0040504D"/>
    <w:rsid w:val="00432AB5"/>
    <w:rsid w:val="00493929"/>
    <w:rsid w:val="004B711B"/>
    <w:rsid w:val="004E1A6C"/>
    <w:rsid w:val="00583B57"/>
    <w:rsid w:val="005D20D5"/>
    <w:rsid w:val="005E7500"/>
    <w:rsid w:val="005F0D81"/>
    <w:rsid w:val="006604FD"/>
    <w:rsid w:val="00675D6F"/>
    <w:rsid w:val="00694CAB"/>
    <w:rsid w:val="006B212B"/>
    <w:rsid w:val="006E1A2B"/>
    <w:rsid w:val="00745C3B"/>
    <w:rsid w:val="00763A16"/>
    <w:rsid w:val="00775F7C"/>
    <w:rsid w:val="007A53FD"/>
    <w:rsid w:val="007A7095"/>
    <w:rsid w:val="007D22D6"/>
    <w:rsid w:val="007F31C6"/>
    <w:rsid w:val="0080767A"/>
    <w:rsid w:val="00817436"/>
    <w:rsid w:val="00853AB9"/>
    <w:rsid w:val="00853ECD"/>
    <w:rsid w:val="008B040C"/>
    <w:rsid w:val="008E7323"/>
    <w:rsid w:val="009309EC"/>
    <w:rsid w:val="00975BF4"/>
    <w:rsid w:val="009913E3"/>
    <w:rsid w:val="009D2888"/>
    <w:rsid w:val="009F13A7"/>
    <w:rsid w:val="00A46B30"/>
    <w:rsid w:val="00AD11D6"/>
    <w:rsid w:val="00B0393D"/>
    <w:rsid w:val="00B21FFB"/>
    <w:rsid w:val="00B3563D"/>
    <w:rsid w:val="00B902BA"/>
    <w:rsid w:val="00C33572"/>
    <w:rsid w:val="00CA3F6A"/>
    <w:rsid w:val="00CA6136"/>
    <w:rsid w:val="00DD3FEE"/>
    <w:rsid w:val="00E334DB"/>
    <w:rsid w:val="00E44692"/>
    <w:rsid w:val="00E64BB0"/>
    <w:rsid w:val="00E763F6"/>
    <w:rsid w:val="00EE4542"/>
    <w:rsid w:val="00EF3118"/>
    <w:rsid w:val="00F36851"/>
    <w:rsid w:val="00F434B4"/>
    <w:rsid w:val="00F7139D"/>
    <w:rsid w:val="00FC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64BB0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64BB0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64BB0"/>
    <w:pPr>
      <w:keepNext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64BB0"/>
    <w:pPr>
      <w:keepNext/>
      <w:jc w:val="center"/>
      <w:outlineLvl w:val="4"/>
    </w:pPr>
    <w:rPr>
      <w:rFonts w:ascii="Bookman Old Style" w:hAnsi="Bookman Old Style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4B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64B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64B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64BB0"/>
    <w:rPr>
      <w:rFonts w:ascii="Bookman Old Style" w:eastAsia="Times New Roman" w:hAnsi="Bookman Old Style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64B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64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4B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B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Филипова</dc:creator>
  <cp:keywords/>
  <dc:description/>
  <cp:lastModifiedBy>Бобылева</cp:lastModifiedBy>
  <cp:revision>3</cp:revision>
  <cp:lastPrinted>2016-08-08T04:29:00Z</cp:lastPrinted>
  <dcterms:created xsi:type="dcterms:W3CDTF">2016-08-08T04:58:00Z</dcterms:created>
  <dcterms:modified xsi:type="dcterms:W3CDTF">2017-01-10T13:23:00Z</dcterms:modified>
</cp:coreProperties>
</file>