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8352C3" w:rsidRDefault="00F12C76" w:rsidP="005C4E0F">
      <w:pPr>
        <w:spacing w:after="0" w:line="240" w:lineRule="auto"/>
        <w:ind w:firstLine="709"/>
        <w:jc w:val="both"/>
        <w:rPr>
          <w:color w:val="auto"/>
        </w:rPr>
      </w:pPr>
    </w:p>
    <w:p w:rsidR="006D1C52" w:rsidRPr="008352C3" w:rsidRDefault="006D1C52" w:rsidP="005C4E0F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352C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Приложение</w:t>
      </w:r>
    </w:p>
    <w:p w:rsidR="006D1C52" w:rsidRPr="008352C3" w:rsidRDefault="006D1C52" w:rsidP="005C4E0F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352C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Программа мероприятий, </w:t>
      </w:r>
    </w:p>
    <w:p w:rsidR="006D1C52" w:rsidRPr="008352C3" w:rsidRDefault="006D1C52" w:rsidP="005C4E0F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352C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приуроченных к профессиональному празднику -</w:t>
      </w:r>
      <w:bookmarkStart w:id="0" w:name="_GoBack"/>
      <w:bookmarkEnd w:id="0"/>
    </w:p>
    <w:p w:rsidR="006D1C52" w:rsidRPr="008352C3" w:rsidRDefault="006D1C52" w:rsidP="005C4E0F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</w:pPr>
      <w:r w:rsidRPr="008352C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День науки в Приднестровской Молдавской Республике</w:t>
      </w:r>
      <w:r w:rsidRPr="008352C3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:rsidR="002777EF" w:rsidRPr="008352C3" w:rsidRDefault="002777EF" w:rsidP="005C4E0F">
      <w:pPr>
        <w:spacing w:after="0" w:line="240" w:lineRule="auto"/>
        <w:ind w:firstLine="709"/>
        <w:jc w:val="both"/>
        <w:rPr>
          <w:color w:val="auto"/>
        </w:rPr>
      </w:pPr>
    </w:p>
    <w:tbl>
      <w:tblPr>
        <w:tblStyle w:val="a3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865"/>
        <w:gridCol w:w="4663"/>
        <w:gridCol w:w="3019"/>
        <w:gridCol w:w="4210"/>
      </w:tblGrid>
      <w:tr w:rsidR="004E0742" w:rsidRPr="008352C3" w:rsidTr="004E0742">
        <w:trPr>
          <w:jc w:val="center"/>
        </w:trPr>
        <w:tc>
          <w:tcPr>
            <w:tcW w:w="540" w:type="dxa"/>
            <w:vAlign w:val="center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87" w:type="dxa"/>
            <w:vAlign w:val="center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5" w:type="dxa"/>
            <w:vAlign w:val="center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4663" w:type="dxa"/>
            <w:vAlign w:val="center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019" w:type="dxa"/>
            <w:vAlign w:val="center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Место проведения/ электронный адрес</w:t>
            </w:r>
          </w:p>
        </w:tc>
        <w:tc>
          <w:tcPr>
            <w:tcW w:w="4210" w:type="dxa"/>
            <w:vAlign w:val="center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Краткая информация о мероприятии</w:t>
            </w:r>
          </w:p>
        </w:tc>
      </w:tr>
      <w:tr w:rsidR="004E0742" w:rsidRPr="008352C3" w:rsidTr="004E0742">
        <w:trPr>
          <w:trHeight w:val="450"/>
          <w:jc w:val="center"/>
        </w:trPr>
        <w:tc>
          <w:tcPr>
            <w:tcW w:w="14884" w:type="dxa"/>
            <w:gridSpan w:val="6"/>
            <w:vAlign w:val="center"/>
          </w:tcPr>
          <w:p w:rsidR="004E0742" w:rsidRPr="008352C3" w:rsidRDefault="004E0742" w:rsidP="004E0742">
            <w:pPr>
              <w:ind w:left="5" w:right="6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7344"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eastAsia="en-US"/>
              </w:rPr>
              <w:t>ГОУ «Приднестровский государственный университет им. Т.Г. Шевченко»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01.02.2024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Онлайн-презентация опыта научной деятельности под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хэштегом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#НаукаСНКПсихологОпыт2023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Социальные сети 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контакте </w:t>
            </w:r>
            <w:r w:rsidRPr="008352C3">
              <w:rPr>
                <w:rFonts w:ascii="Times New Roman" w:hAnsi="Times New Roman"/>
                <w:color w:val="auto"/>
              </w:rPr>
              <w:t>https://vk.com/club199770975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 презентации будет рассказано о научных мероприятиях, которые провели члены кружка и достижениях  2023 года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01.02.2024 г.</w:t>
            </w:r>
          </w:p>
        </w:tc>
        <w:tc>
          <w:tcPr>
            <w:tcW w:w="865" w:type="dxa"/>
          </w:tcPr>
          <w:p w:rsidR="004E0742" w:rsidRPr="008352C3" w:rsidRDefault="004E0742" w:rsidP="007147C2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jc w:val="both"/>
              <w:rPr>
                <w:rFonts w:ascii="Times New Roman" w:hAnsi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Конференция «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Исторические и социокультурные основы совершенствования жизнедеятельности человека в процессе физического воспитания и спорта»</w:t>
            </w:r>
            <w:r w:rsidRPr="008352C3">
              <w:rPr>
                <w:rFonts w:ascii="Times New Roman" w:hAnsi="Times New Roman"/>
                <w:bCs/>
                <w:i/>
                <w:color w:val="auto"/>
                <w:sz w:val="24"/>
                <w:szCs w:val="24"/>
              </w:rPr>
              <w:t xml:space="preserve"> </w:t>
            </w:r>
          </w:p>
          <w:p w:rsidR="004E0742" w:rsidRPr="008352C3" w:rsidRDefault="004E0742" w:rsidP="005C4E0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Факультет физической культуры и спорта,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корпус 4</w:t>
            </w:r>
            <w:r w:rsidRPr="008352C3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ауд. 107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Доклады по итогам научной работы за 2023 год ППС кафедры теории и методики физического воспитания и спорта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01.02.2024 г.</w:t>
            </w:r>
          </w:p>
        </w:tc>
        <w:tc>
          <w:tcPr>
            <w:tcW w:w="865" w:type="dxa"/>
          </w:tcPr>
          <w:p w:rsidR="004E0742" w:rsidRPr="008352C3" w:rsidRDefault="004E0742" w:rsidP="007147C2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Научная конференция профессорско-преподавательского состава </w:t>
            </w:r>
          </w:p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аграрно-технологического факультета </w:t>
            </w:r>
          </w:p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итогам 2023 года  </w:t>
            </w:r>
          </w:p>
          <w:p w:rsidR="004E0742" w:rsidRPr="008352C3" w:rsidRDefault="004E0742" w:rsidP="005C4E0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Секция:</w:t>
            </w:r>
            <w:r w:rsidRPr="008352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Садоводство</w:t>
            </w:r>
          </w:p>
        </w:tc>
        <w:tc>
          <w:tcPr>
            <w:tcW w:w="3019" w:type="dxa"/>
            <w:vAlign w:val="center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аграрно-технологический факультет,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корпус 9</w:t>
            </w:r>
            <w:r w:rsidRPr="008352C3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bCs/>
                <w:iCs/>
                <w:lang w:eastAsia="en-US"/>
              </w:rPr>
              <w:t>ауд. 23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inherit" w:hAnsi="inherit"/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Идентификатор конференции: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482 611 2752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Код доступа: 53371166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Будут заслушаны отчеты преподавателей кафедры садоводства, защиты растений и экологии по итогам НИР за 2023 г.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02.02.2024 г.</w:t>
            </w:r>
          </w:p>
        </w:tc>
        <w:tc>
          <w:tcPr>
            <w:tcW w:w="865" w:type="dxa"/>
          </w:tcPr>
          <w:p w:rsidR="004E0742" w:rsidRPr="008352C3" w:rsidRDefault="004E0742" w:rsidP="007147C2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9:00 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Научно - практический семинар</w:t>
            </w:r>
          </w:p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«Перспективы развития фармации и фармацевтического образования в ПМР»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медицинский факультет,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корпус 7,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230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Будут освещены возможности и перспективы обеспечения медицинскими препаратами льготных категорий населения.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02.02.2024 г.</w:t>
            </w:r>
          </w:p>
        </w:tc>
        <w:tc>
          <w:tcPr>
            <w:tcW w:w="865" w:type="dxa"/>
          </w:tcPr>
          <w:p w:rsidR="004E0742" w:rsidRPr="008352C3" w:rsidRDefault="004E0742" w:rsidP="007147C2">
            <w:pPr>
              <w:pStyle w:val="a4"/>
              <w:ind w:left="-120" w:right="-79"/>
              <w:jc w:val="center"/>
              <w:rPr>
                <w:rFonts w:ascii="Times New Roman" w:hAnsi="Times New Roman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Презентация журнала «Бюллетень Центра изучения миротворчества»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институт государственного управления и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социо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-гуманитарных наук, 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6,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214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Во время мероприятия будут обсуждаться современные проблемы изучения миротворческой операции на Днестре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02.02.2024 г.</w:t>
            </w:r>
          </w:p>
        </w:tc>
        <w:tc>
          <w:tcPr>
            <w:tcW w:w="865" w:type="dxa"/>
          </w:tcPr>
          <w:p w:rsidR="004E0742" w:rsidRPr="008352C3" w:rsidRDefault="004E0742" w:rsidP="007147C2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Научная конференция профессорско-преподавательского состава </w:t>
            </w:r>
          </w:p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аграрно-технологического факультета </w:t>
            </w:r>
          </w:p>
          <w:p w:rsidR="004E0742" w:rsidRPr="008352C3" w:rsidRDefault="004E0742" w:rsidP="005C4E0F">
            <w:pPr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итогам 2023 года  </w:t>
            </w:r>
          </w:p>
          <w:p w:rsidR="004E0742" w:rsidRPr="008352C3" w:rsidRDefault="004E0742" w:rsidP="005C4E0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Секция:</w:t>
            </w:r>
            <w:r w:rsidRPr="008352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352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Агроинженерия</w:t>
            </w:r>
            <w:proofErr w:type="spellEnd"/>
          </w:p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  <w:vAlign w:val="center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аграрно-технологический факультет,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корпус 9</w:t>
            </w:r>
            <w:r w:rsidRPr="008352C3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lang w:eastAsia="en-US"/>
              </w:rPr>
            </w:pPr>
            <w:r w:rsidRPr="008352C3">
              <w:rPr>
                <w:bCs/>
                <w:iCs/>
                <w:lang w:eastAsia="en-US"/>
              </w:rPr>
              <w:t>ауд. 23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inherit" w:hAnsi="inherit"/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Идентификатор конференции: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482 611 2752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rFonts w:ascii="inherit" w:hAnsi="inherit"/>
                <w:lang w:eastAsia="en-US"/>
              </w:rPr>
              <w:t>Код доступа: 53371166</w:t>
            </w:r>
            <w:r w:rsidRPr="008352C3">
              <w:rPr>
                <w:lang w:eastAsia="en-US"/>
              </w:rPr>
              <w:t xml:space="preserve"> 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Будут заслушаны отчеты преподавателей кафедры</w:t>
            </w:r>
            <w:r w:rsidRPr="008352C3">
              <w:rPr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технических систем и электрооборудования в аграрно-промышленном комплексе и кафедры эксплуатации и ремонта машинно-тракторного парка  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05.02.2024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14:50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Внеаудиторное мероприятие</w:t>
            </w:r>
          </w:p>
          <w:p w:rsidR="004E0742" w:rsidRPr="008352C3" w:rsidRDefault="004E0742" w:rsidP="005C4E0F">
            <w:pPr>
              <w:ind w:right="62" w:firstLine="3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«Особенности организации предпринимательской деятельности» 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ауд.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308 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Диспут на тему особенностей организации предпринимательской деятельности в ПМР. Выступления студентов с идеями бизнеса, порядком открытия его открытия и налогообложения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06.02.2024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Семинар «Квалиметрия науки»</w:t>
            </w:r>
          </w:p>
        </w:tc>
        <w:tc>
          <w:tcPr>
            <w:tcW w:w="3019" w:type="dxa"/>
          </w:tcPr>
          <w:p w:rsidR="004E0742" w:rsidRPr="008352C3" w:rsidRDefault="004E0742" w:rsidP="00E671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юридический факультет, корпус 12,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212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Научное общение, в рамках которого эксперт и участники обмениваются знаниями в части реализации методов</w:t>
            </w:r>
            <w:r w:rsidRPr="008352C3">
              <w:rPr>
                <w:rFonts w:ascii="Times New Roman" w:hAnsi="Times New Roman"/>
                <w:color w:val="auto"/>
              </w:rPr>
              <w:t xml:space="preserve">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количественной оценки качества научной деятельности, в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. о работе исследователей с международными базами научного цитирования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06.02.2024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Внеаудиторное мероприятие «Инновационные технологии в кулинарии»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lastRenderedPageBreak/>
              <w:t xml:space="preserve">ауд.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307 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Презентация студенческих проектов в области инновационных технологий в кулинарии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ind w:right="-11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06.02.2024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14:45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tabs>
                <w:tab w:val="left" w:pos="2956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Научно-методический семинар «Организация интерактивных форм обучения общеобразовательных дисциплин»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ind w:right="-107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корпус А,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ауд. 28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Семинар проводится с целью обмена опытом и знаниями о методах организации и проведения интерактивных форм обучения в общеобразовательных дисциплинах.</w:t>
            </w:r>
          </w:p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Будут рассмотрены методики и подходы к созданию интерактивных лекций и занятий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ind w:right="-112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06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13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: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tabs>
                <w:tab w:val="left" w:pos="295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Заседание Республиканского круглого стола «Профилактика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девиантного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поведения детей и молодежи: реалии и перспективы»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факультет педагогики и психологии,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корпус 4,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ауд. 308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круглого стола: поиск новых путей, ресурсов, методов и форм организации профилактики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девиантного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поведения среди детей, подростков и молодежи.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ind w:right="-112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9:30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tabs>
                <w:tab w:val="left" w:pos="295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Республиканский научно-методический семинар, посвящённый 225-летию</w:t>
            </w:r>
          </w:p>
          <w:p w:rsidR="004E0742" w:rsidRPr="008352C3" w:rsidRDefault="004E0742" w:rsidP="005C4E0F">
            <w:pPr>
              <w:tabs>
                <w:tab w:val="left" w:pos="2956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И.А. Крылова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филологический факультет,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1,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112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Русский центр Фонда  «Русский мир»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будет сфокусировано на творчестве</w:t>
            </w:r>
          </w:p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И.А. Крылова, обсуждении актуальных вопросов, связанных с творчеством писателя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1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352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firstLine="3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Республиканский научно-методический семинар «Лингвометодический компонент в образовательных программах подготовки педагога»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факультет педагогики и психологии,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корпус 4,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ауд. 308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Цель семинара: обсуждение актуальных проблем преподавания русского языка бакалаврам, магистрам, аспирантам в системе многоуровневого педагогического образования.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11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pStyle w:val="a4"/>
              <w:ind w:left="-120" w:right="-79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firstLine="3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Открытое заседание студенческого научного общества «Дефектолог» на тему: «Терапевтические технологии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 работе с детьми с ограниченными возможностями здоровья»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факультет педагогики и психологии,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корпус 4,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352C3">
              <w:rPr>
                <w:lang w:eastAsia="en-US"/>
              </w:rPr>
              <w:t>ауд. 206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 открытом заседании СНО будут представлены психолого-педагогические возможности применения различных видов терапии в работе с детьми с ограниченными возможностями здоровья.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Рассмотрены различные техники терапии, особенности их применения, их влияние на развитие ребенка и коррекционно-терапевтический эффект.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11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3:20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firstLine="3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Внеаудиторное мероприятие «Профессиональные ценности как основа личностно-профессиональной подготовки будущего специалиста»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ауд.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308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Теоретический аспект воспитания выбора ценностей в будущей профессиональной деятельности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112"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3:20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 w:firstLine="3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Заседание круглого стола «Актуальные вопросы информационной безопасности»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ауд.</w:t>
            </w:r>
            <w:r w:rsidRPr="008352C3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507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Заседание будет посвящено необходимости  повышения уровня осведомленности об угрозах в информационной сфере на уровне государства, организаций и личности (в соответствии с доктриной информационной безопасности ПМР, принятой в 2020 г.) 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07.02.2024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14:40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Интеллектуальная игра «Экономический калейдоскоп»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ауд.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308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Интеллектуальная игра вопрос – ответ со студентами экономических специальностей, в области учета, экономики, налогов и финансов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ПЛЕНАРНОЕ ЗАСЕДАНИЕ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Республиканской научно-практической конференции профессорско-преподавательского состава, посвященной Дню науки</w:t>
            </w:r>
          </w:p>
        </w:tc>
        <w:tc>
          <w:tcPr>
            <w:tcW w:w="3019" w:type="dxa"/>
          </w:tcPr>
          <w:p w:rsidR="004E0742" w:rsidRPr="008352C3" w:rsidRDefault="004E0742" w:rsidP="008352C3">
            <w:pPr>
              <w:ind w:right="-11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1,</w:t>
            </w:r>
          </w:p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11:00 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Диспут: «Семья как институт воспитания – вчера, сегодня, завтра»</w:t>
            </w:r>
          </w:p>
        </w:tc>
        <w:tc>
          <w:tcPr>
            <w:tcW w:w="3019" w:type="dxa"/>
          </w:tcPr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факультет педагогики и психологии,</w:t>
            </w:r>
          </w:p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4,</w:t>
            </w:r>
          </w:p>
          <w:p w:rsidR="004E0742" w:rsidRPr="008352C3" w:rsidRDefault="004E0742" w:rsidP="008352C3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309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Открытое мероприятие СНО «Педагог» приурочено к объявленному в Приднестровье «Году семейных ценностей». Обсуждение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вопроса о 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оли семьи в воспитании личности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11:30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Факультетский магистерский научный семинар кафедры «Экономика и менеджмент»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экономический факультет,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11,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ауд. 112 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Семинар направлен на повышение эффективности научно-исследовательской деятельности, а также развитие и расширение научных коммуникаций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C96604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en-GB"/>
              </w:rPr>
              <w:t>Республиканская научно-просветительская конференция, посвященная 190-летию со дня рождения Дмитрия Ивановича Менделеева (1834-1907) – выдающегося русского химика, физика, метролога, экономиста, технолога, геолога, метеоролога, педагога, воздухоплавателя, учёного-энциклопедиста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31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естественно- географический факультет,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1,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ауд. 112</w:t>
            </w:r>
          </w:p>
          <w:p w:rsidR="004E0742" w:rsidRPr="008352C3" w:rsidRDefault="004E0742" w:rsidP="005C4E0F">
            <w:pPr>
              <w:ind w:left="-120" w:right="-79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Русский центр Фонда  «Русский мир»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докладами, посвященными вкладу Д.И. Менделеева в мировую и российскую науку и практику, выступят преподаватели университета, студенты направлений подготовки «Химия» и «География», учащиеся общеобразовательных учреждений 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ind w:right="-11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914D3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14:45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Заседание к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руглого стола «Научно-технические достижения в области автомобильного транспорта, а также проводимых исследований аспирантами и преподавателями кафедр «Транспортно-технологические машины и комплексы» и «Эксплуатация транспортного электрооборудования и технического обслуживания автомобилей» в 2023 году»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ind w:right="-107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корпус А,</w:t>
            </w:r>
          </w:p>
          <w:p w:rsidR="004E0742" w:rsidRPr="008352C3" w:rsidRDefault="004E0742" w:rsidP="005C4E0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8352C3">
              <w:rPr>
                <w:bCs/>
                <w:lang w:eastAsia="en-US"/>
              </w:rPr>
              <w:t>ауд. 28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Обсуждение промежуточных научно-технических  результатов исследований аспирантами, преподавателями и студентами кафедр «Транспортно-технологические машины и комплексы» и «Эксплуатация транспортного электрооборудования и технического обслуживания автомобилей», а так же анализ  использования результатов исследований кафедр  в производстве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135DA6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13:20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pStyle w:val="a4"/>
              <w:ind w:right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Внеаудиторное мероприятие </w:t>
            </w:r>
          </w:p>
          <w:p w:rsidR="004E0742" w:rsidRPr="008352C3" w:rsidRDefault="004E0742" w:rsidP="005C4E0F">
            <w:pPr>
              <w:ind w:right="62" w:hanging="1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«Умная» одежда»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ind w:left="-120" w:right="-79" w:hanging="1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ауд. </w:t>
            </w: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404 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Презентации студенческих проектов на тему одежда будущего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5:00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Научный студенческий семинар «Управление земельно-имущественными отношениями»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Бендерский политехнический филиал,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корпус Б,</w:t>
            </w:r>
          </w:p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ауд. </w:t>
            </w: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Изучение теоретического аспекта, раскрытие и анализ основ деятельности </w:t>
            </w:r>
            <w:proofErr w:type="spellStart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земельно</w:t>
            </w:r>
            <w:proofErr w:type="spellEnd"/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–имущественных отношений в секторе экономики ПМР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09.02.2024 г.</w:t>
            </w:r>
          </w:p>
        </w:tc>
        <w:tc>
          <w:tcPr>
            <w:tcW w:w="865" w:type="dxa"/>
          </w:tcPr>
          <w:p w:rsidR="004E0742" w:rsidRPr="008352C3" w:rsidRDefault="004E0742" w:rsidP="00135DA6">
            <w:pPr>
              <w:pStyle w:val="a4"/>
              <w:ind w:left="-120" w:right="-7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Заседание круглого стола </w:t>
            </w:r>
          </w:p>
          <w:p w:rsidR="004E0742" w:rsidRPr="008352C3" w:rsidRDefault="004E0742" w:rsidP="005C4E0F">
            <w:pPr>
              <w:ind w:right="6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«Современные подходы дополнительного профессионального образования в подготовке кадров для экономики республики» 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ПГУ им. Т.Г. Шевченко,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корпус 1, </w:t>
            </w:r>
          </w:p>
          <w:p w:rsidR="004E0742" w:rsidRPr="008352C3" w:rsidRDefault="004E0742" w:rsidP="005C4E0F">
            <w:pPr>
              <w:ind w:left="-120" w:right="-79" w:firstLine="3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>конференц-зал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Обсуждение и выявление ключевых трендов в области дополнительного профессионального образования в контексте современной экономической ситуации в республике. </w:t>
            </w:r>
          </w:p>
        </w:tc>
      </w:tr>
      <w:tr w:rsidR="004E0742" w:rsidRPr="008352C3" w:rsidTr="004E0742">
        <w:trPr>
          <w:trHeight w:val="616"/>
          <w:jc w:val="center"/>
        </w:trPr>
        <w:tc>
          <w:tcPr>
            <w:tcW w:w="14884" w:type="dxa"/>
            <w:gridSpan w:val="6"/>
            <w:tcBorders>
              <w:right w:val="single" w:sz="2" w:space="0" w:color="000000"/>
            </w:tcBorders>
            <w:vAlign w:val="center"/>
          </w:tcPr>
          <w:p w:rsidR="004E0742" w:rsidRPr="008352C3" w:rsidRDefault="004E0742" w:rsidP="004E0742">
            <w:pPr>
              <w:ind w:left="10" w:right="-55" w:firstLine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eastAsia="en-US"/>
              </w:rPr>
              <w:t>ГОУ ДПО «Институт развития образования и повышения квалификации»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24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48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  <w:p w:rsidR="004E0742" w:rsidRPr="008352C3" w:rsidRDefault="004E0742" w:rsidP="005C4E0F">
            <w:pPr>
              <w:ind w:left="384"/>
              <w:rPr>
                <w:color w:val="auto"/>
                <w:sz w:val="24"/>
                <w:szCs w:val="24"/>
              </w:rPr>
            </w:pPr>
            <w:r w:rsidRPr="008352C3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3DA997F4" wp14:editId="2E3739A4">
                  <wp:extent cx="33528" cy="21342"/>
                  <wp:effectExtent l="0" t="0" r="0" b="0"/>
                  <wp:docPr id="2173" name="Picture 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Picture 2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Республиканская очно-заочная научно-практическая конференция.</w:t>
            </w:r>
          </w:p>
          <w:p w:rsidR="004E0742" w:rsidRPr="008352C3" w:rsidRDefault="004E0742" w:rsidP="005C4E0F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E0742" w:rsidRPr="008352C3" w:rsidRDefault="004E0742" w:rsidP="005C4E0F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4E0742" w:rsidRPr="008352C3" w:rsidRDefault="004E0742" w:rsidP="005C4E0F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Ценностные ориентиры современного образования: </w:t>
            </w:r>
          </w:p>
          <w:p w:rsidR="004E0742" w:rsidRPr="008352C3" w:rsidRDefault="004E0742" w:rsidP="005C4E0F">
            <w:pPr>
              <w:ind w:right="85"/>
              <w:jc w:val="center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теории к практике</w:t>
            </w:r>
          </w:p>
        </w:tc>
        <w:tc>
          <w:tcPr>
            <w:tcW w:w="30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ГОУ ДПО «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ИРОиПК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10" w:right="-55" w:firstLine="5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Республиканская научно-практическая конференция включает пленарное заседание и</w:t>
            </w: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организацию кафедральных «круглых столов». Программа первого дня пленарное заседание и «Круглый стол» кафедра 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ДиНО</w:t>
            </w:r>
            <w:proofErr w:type="spellEnd"/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2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09.02.2024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</w:tc>
        <w:tc>
          <w:tcPr>
            <w:tcW w:w="46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right="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5C4E0F">
            <w:pPr>
              <w:ind w:left="10" w:right="-55" w:firstLine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«Круглых столов»: кафедры 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ПМиПО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ОДиДО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E0742" w:rsidRPr="008352C3" w:rsidTr="004E0742">
        <w:trPr>
          <w:trHeight w:val="603"/>
          <w:jc w:val="center"/>
        </w:trPr>
        <w:tc>
          <w:tcPr>
            <w:tcW w:w="14884" w:type="dxa"/>
            <w:gridSpan w:val="6"/>
            <w:vAlign w:val="center"/>
          </w:tcPr>
          <w:p w:rsidR="004E0742" w:rsidRPr="008352C3" w:rsidRDefault="004E0742" w:rsidP="004E07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Государственное учреждение «Республиканский ботанический сад»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01.</w:t>
            </w:r>
            <w:proofErr w:type="gramStart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02.-</w:t>
            </w:r>
            <w:proofErr w:type="gramEnd"/>
          </w:p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29.02.2024</w:t>
            </w: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865" w:type="dxa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63" w:type="dxa"/>
          </w:tcPr>
          <w:p w:rsidR="004E0742" w:rsidRPr="008352C3" w:rsidRDefault="004E0742" w:rsidP="005C4E0F">
            <w:pPr>
              <w:ind w:left="-80" w:right="-5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Публикация двух научных статей на </w:t>
            </w:r>
          </w:p>
          <w:p w:rsidR="004E0742" w:rsidRPr="008352C3" w:rsidRDefault="004E0742" w:rsidP="005C4E0F">
            <w:pPr>
              <w:ind w:left="-80" w:right="-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сайте ГУ «Республиканский ботанический сад»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www.b</w:t>
            </w: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tsadpmr.c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om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Информация об 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интродуцентах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ботанического сада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ind w:left="58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07.02</w:t>
            </w: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865" w:type="dxa"/>
          </w:tcPr>
          <w:p w:rsidR="004E0742" w:rsidRPr="008352C3" w:rsidRDefault="004E0742" w:rsidP="00135DA6">
            <w:pPr>
              <w:ind w:left="58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Торжественное заседание НТС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jc w:val="center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«Республиканский ботанический сад»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Чествование коллектива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C4E0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587" w:type="dxa"/>
          </w:tcPr>
          <w:p w:rsidR="004E0742" w:rsidRPr="008352C3" w:rsidRDefault="004E0742" w:rsidP="005C4E0F">
            <w:pPr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135DA6">
            <w:pPr>
              <w:jc w:val="center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8:00 - до 15:00</w:t>
            </w:r>
          </w:p>
        </w:tc>
        <w:tc>
          <w:tcPr>
            <w:tcW w:w="4663" w:type="dxa"/>
          </w:tcPr>
          <w:p w:rsidR="004E0742" w:rsidRPr="008352C3" w:rsidRDefault="004E0742" w:rsidP="005C4E0F">
            <w:pPr>
              <w:jc w:val="center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 семян и посадочного материала</w:t>
            </w:r>
          </w:p>
        </w:tc>
        <w:tc>
          <w:tcPr>
            <w:tcW w:w="3019" w:type="dxa"/>
          </w:tcPr>
          <w:p w:rsidR="004E0742" w:rsidRPr="008352C3" w:rsidRDefault="004E0742" w:rsidP="005C4E0F">
            <w:pPr>
              <w:jc w:val="center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«Республиканский ботанический сад»</w:t>
            </w:r>
          </w:p>
        </w:tc>
        <w:tc>
          <w:tcPr>
            <w:tcW w:w="4210" w:type="dxa"/>
          </w:tcPr>
          <w:p w:rsidR="004E0742" w:rsidRPr="008352C3" w:rsidRDefault="004E0742" w:rsidP="005C4E0F">
            <w:pPr>
              <w:ind w:left="77" w:firstLine="19"/>
              <w:rPr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Ознакомление с деятельностью ботанического сада</w:t>
            </w:r>
          </w:p>
        </w:tc>
      </w:tr>
      <w:tr w:rsidR="004E0742" w:rsidRPr="008352C3" w:rsidTr="004E0742">
        <w:trPr>
          <w:trHeight w:val="560"/>
          <w:jc w:val="center"/>
        </w:trPr>
        <w:tc>
          <w:tcPr>
            <w:tcW w:w="14884" w:type="dxa"/>
            <w:gridSpan w:val="6"/>
            <w:vAlign w:val="center"/>
          </w:tcPr>
          <w:p w:rsidR="004E0742" w:rsidRPr="008352C3" w:rsidRDefault="004E0742" w:rsidP="004E07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lastRenderedPageBreak/>
              <w:t>ГУ «Государственный заповедник «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Ягорлык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23.01.2024 г.</w:t>
            </w:r>
          </w:p>
        </w:tc>
        <w:tc>
          <w:tcPr>
            <w:tcW w:w="865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13:00 – 15:00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об условиях зимовки птиц во время снегопадов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заповедника, парк.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 со школьниками активистами экологического отряда об условиях зимовки птиц во время снегопадов о правильной подкормке птиц в условиях недоступности и нехватки естественных кормовых объектов и правильной её организации, ознакомление с Музеем природы заповедника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1.02.2024 г.</w:t>
            </w:r>
          </w:p>
        </w:tc>
        <w:tc>
          <w:tcPr>
            <w:tcW w:w="865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10:00 -12:00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«Покормите птиц»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заповедника, парк.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Активные граждане Республики, общественные организации собирают корма и передают их для зимней подкормки птиц в заповеднике. Сотрудники заповедника проводят экскурсию по парку и объясняют важность зимней подкормки птиц. Рассказывают для каких видов осуществляются такие мероприятия и как правильно вести подкормку птиц в населенных пунктах 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02-03. 02.2024 г.</w:t>
            </w:r>
          </w:p>
        </w:tc>
        <w:tc>
          <w:tcPr>
            <w:tcW w:w="865" w:type="dxa"/>
          </w:tcPr>
          <w:p w:rsidR="004E0742" w:rsidRPr="008352C3" w:rsidRDefault="004E0742" w:rsidP="00270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8:00-16:00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Наука в «Поле»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Территория заповед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ника «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Ягорлык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», уро</w:t>
            </w: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чища «</w:t>
            </w:r>
            <w:proofErr w:type="spellStart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Цыбулевка</w:t>
            </w:r>
            <w:proofErr w:type="spellEnd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 «</w:t>
            </w:r>
            <w:proofErr w:type="spellStart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Литвино</w:t>
            </w:r>
            <w:proofErr w:type="spellEnd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Проводятся количественные и качественные учеты наземной позвоночной фауны в зимний период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04.02.2024 г.</w:t>
            </w:r>
          </w:p>
        </w:tc>
        <w:tc>
          <w:tcPr>
            <w:tcW w:w="865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10:00-14:00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Заповедник «</w:t>
            </w:r>
            <w:proofErr w:type="spellStart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Ягорлык</w:t>
            </w:r>
            <w:proofErr w:type="spellEnd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и его обитатели в зимний период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Музей природы заповедника «</w:t>
            </w:r>
            <w:proofErr w:type="spellStart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Ягорлык</w:t>
            </w:r>
            <w:proofErr w:type="spellEnd"/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экологическая тропа, смотровая вышка.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Проводится ознакомительная экскурсия по экологической тропе заповедника, по ходу которой экскурсовод рассказывает об обитателях заповедника, о важности их изучения и охраны. В музее участники экскурсии знакомятся с представителями фауны заповедника </w:t>
            </w: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 темами научных исследований учреждения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05.02.2024 г.</w:t>
            </w:r>
          </w:p>
        </w:tc>
        <w:tc>
          <w:tcPr>
            <w:tcW w:w="865" w:type="dxa"/>
          </w:tcPr>
          <w:p w:rsidR="004E0742" w:rsidRPr="008352C3" w:rsidRDefault="004E0742" w:rsidP="00270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10:00-12:00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Обсуждение результатов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заповедника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распространение знаний о полученном опыте в ходе проведенных мероприятий</w:t>
            </w:r>
          </w:p>
        </w:tc>
      </w:tr>
      <w:tr w:rsidR="004E0742" w:rsidRPr="008352C3" w:rsidTr="004E0742">
        <w:trPr>
          <w:trHeight w:val="578"/>
          <w:jc w:val="center"/>
        </w:trPr>
        <w:tc>
          <w:tcPr>
            <w:tcW w:w="14884" w:type="dxa"/>
            <w:gridSpan w:val="6"/>
            <w:tcBorders>
              <w:right w:val="single" w:sz="2" w:space="0" w:color="000000"/>
            </w:tcBorders>
            <w:vAlign w:val="center"/>
          </w:tcPr>
          <w:p w:rsidR="004E0742" w:rsidRPr="008352C3" w:rsidRDefault="004E0742" w:rsidP="004E074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ГУП «Р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еспубликанский научно исследовательский институт </w:t>
            </w:r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экологии»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EB494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3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5.02.2023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1" w:hanging="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10:00 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Научно-технический совет при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ГС экологического контроля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охраны окружающей среды ПМР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ГС экологического контроля и охраны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окружающей среды ПМР, ecology.gs.pmr@gmail.com</w:t>
            </w: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Будут заслушаны результаты научной </w:t>
            </w:r>
          </w:p>
          <w:p w:rsidR="004E0742" w:rsidRPr="008352C3" w:rsidRDefault="004E0742" w:rsidP="00471044">
            <w:pPr>
              <w:ind w:right="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деятельности лабораторий </w:t>
            </w:r>
          </w:p>
          <w:p w:rsidR="004E0742" w:rsidRPr="008352C3" w:rsidRDefault="004E0742" w:rsidP="00471044">
            <w:pPr>
              <w:ind w:right="65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ГУП «РНИИ экологии» по итогам работы в 2023 году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EB494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5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8.02.2023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1" w:right="84" w:hanging="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10:00 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23" w:right="15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заседания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Ученого Совета института</w:t>
            </w:r>
          </w:p>
          <w:p w:rsidR="004E0742" w:rsidRPr="008352C3" w:rsidRDefault="004E0742" w:rsidP="00471044">
            <w:pPr>
              <w:ind w:left="23" w:righ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приуроченного к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профессиональному празднику -</w:t>
            </w:r>
          </w:p>
          <w:p w:rsidR="004E0742" w:rsidRPr="008352C3" w:rsidRDefault="004E0742" w:rsidP="00471044">
            <w:pPr>
              <w:ind w:left="23" w:right="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Дню науки</w:t>
            </w:r>
          </w:p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Приднестровской</w:t>
            </w:r>
          </w:p>
          <w:p w:rsidR="004E0742" w:rsidRPr="008352C3" w:rsidRDefault="004E0742" w:rsidP="00471044">
            <w:pPr>
              <w:ind w:left="23" w:righ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Молдавской</w:t>
            </w:r>
          </w:p>
          <w:p w:rsidR="004E0742" w:rsidRPr="008352C3" w:rsidRDefault="004E0742" w:rsidP="00471044">
            <w:pPr>
              <w:ind w:left="23"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Республики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ГУП «РНИИ экологии», nii.ecologii@mail.ru</w:t>
            </w: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471044">
            <w:pPr>
              <w:ind w:right="4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Заведующие научно-исследовательскими лабораториями представят планы работ в 2024 году</w:t>
            </w:r>
          </w:p>
          <w:p w:rsidR="004E0742" w:rsidRPr="008352C3" w:rsidRDefault="004E0742" w:rsidP="00471044">
            <w:pPr>
              <w:ind w:right="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Руководством института будут обозначены </w:t>
            </w:r>
          </w:p>
          <w:p w:rsidR="004E0742" w:rsidRPr="008352C3" w:rsidRDefault="004E0742" w:rsidP="004710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перспективные направления научных исследований. </w:t>
            </w:r>
          </w:p>
          <w:p w:rsidR="004E0742" w:rsidRPr="008352C3" w:rsidRDefault="004E0742" w:rsidP="00471044">
            <w:pPr>
              <w:ind w:right="12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Поздравление научных сотрудников с профессиональным праздником - Днем науки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9378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-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14.02.2023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10:00 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8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Круглый стол</w:t>
            </w:r>
          </w:p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«Экологические проблемы Днестра:</w:t>
            </w:r>
          </w:p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прошлое, настоящее и будущее»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17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ГУП «РНИИ экологии», nii.ecologii@mail.ru на площадке: ГС экологического контроля и охраны</w:t>
            </w:r>
          </w:p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окружающей среды ПМР, ecology.gs.pmr@gmail.com</w:t>
            </w: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Круглый стол посвящен современному состоянию </w:t>
            </w:r>
          </w:p>
          <w:p w:rsidR="004E0742" w:rsidRPr="008352C3" w:rsidRDefault="004E0742" w:rsidP="008D5956">
            <w:pPr>
              <w:ind w:right="11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экосистемы р. Днестр и ее </w:t>
            </w:r>
          </w:p>
          <w:p w:rsidR="004E0742" w:rsidRPr="008352C3" w:rsidRDefault="004E0742" w:rsidP="008D5956">
            <w:pPr>
              <w:ind w:right="10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рыбопродукционному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потенциалу. Будут рассмотрены факторы, обуславливающие состояние </w:t>
            </w:r>
          </w:p>
          <w:p w:rsidR="004E0742" w:rsidRPr="008352C3" w:rsidRDefault="004E0742" w:rsidP="008D595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экосистемы Днестра, адаптация к </w:t>
            </w:r>
          </w:p>
          <w:p w:rsidR="004E0742" w:rsidRPr="008352C3" w:rsidRDefault="004E0742" w:rsidP="008D5956">
            <w:pPr>
              <w:ind w:right="2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сложившейся ситуации, пути и перспективы стабилизации экологического и </w:t>
            </w:r>
            <w:proofErr w:type="spellStart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биопродукционного</w:t>
            </w:r>
            <w:proofErr w:type="spellEnd"/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потенциала 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9378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left="475" w:right="-110" w:hanging="34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1.02.2024 г. по </w:t>
            </w:r>
          </w:p>
          <w:p w:rsidR="004E0742" w:rsidRPr="008352C3" w:rsidRDefault="004E0742" w:rsidP="008D5956">
            <w:pPr>
              <w:ind w:left="77" w:right="-1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10.02.2024 г.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13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Размещение научно-популярной информации на</w:t>
            </w:r>
          </w:p>
          <w:p w:rsidR="004E0742" w:rsidRPr="008352C3" w:rsidRDefault="004E0742" w:rsidP="008D5956">
            <w:pPr>
              <w:ind w:right="9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государственном сайте ГС экологического контроля и охраны</w:t>
            </w:r>
          </w:p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окружающей среды</w:t>
            </w:r>
          </w:p>
          <w:p w:rsidR="004E0742" w:rsidRPr="008352C3" w:rsidRDefault="004E0742" w:rsidP="008D5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ПМР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10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Электронное размещение материалов на сайте: </w:t>
            </w:r>
            <w:hyperlink r:id="rId6">
              <w:r w:rsidRPr="008352C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http://gseco.gospmr.org/</w:t>
              </w:r>
            </w:hyperlink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742" w:rsidRPr="008352C3" w:rsidRDefault="004E0742" w:rsidP="008D5956">
            <w:pPr>
              <w:ind w:right="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государственном сайте </w:t>
            </w:r>
          </w:p>
          <w:p w:rsidR="004E0742" w:rsidRPr="008352C3" w:rsidRDefault="004E0742" w:rsidP="008D5956">
            <w:pPr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ГС экологического контроля и охраны окружающей среды ПМР будет размещена научно-</w:t>
            </w:r>
          </w:p>
          <w:p w:rsidR="004E0742" w:rsidRPr="008352C3" w:rsidRDefault="004E0742" w:rsidP="008D5956">
            <w:pPr>
              <w:ind w:right="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популярная информация </w:t>
            </w:r>
          </w:p>
          <w:p w:rsidR="004E0742" w:rsidRPr="008352C3" w:rsidRDefault="004E0742" w:rsidP="008D5956">
            <w:pPr>
              <w:ind w:right="50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(публикации трех научно -исследовательских лабораторий института). </w:t>
            </w:r>
          </w:p>
        </w:tc>
      </w:tr>
      <w:tr w:rsidR="004E0742" w:rsidRPr="008352C3" w:rsidTr="004E0742">
        <w:trPr>
          <w:trHeight w:val="604"/>
          <w:jc w:val="center"/>
        </w:trPr>
        <w:tc>
          <w:tcPr>
            <w:tcW w:w="14884" w:type="dxa"/>
            <w:gridSpan w:val="6"/>
            <w:vAlign w:val="center"/>
          </w:tcPr>
          <w:p w:rsidR="004E0742" w:rsidRPr="008352C3" w:rsidRDefault="004E0742" w:rsidP="004E074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ГУ «Приднестровский научно-исследовательский институт сельского хозяйства»</w:t>
            </w: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587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270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10:00</w:t>
            </w:r>
          </w:p>
        </w:tc>
        <w:tc>
          <w:tcPr>
            <w:tcW w:w="4663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Торжественное собрание, посвященное Дню науки</w:t>
            </w:r>
          </w:p>
        </w:tc>
        <w:tc>
          <w:tcPr>
            <w:tcW w:w="3019" w:type="dxa"/>
          </w:tcPr>
          <w:p w:rsidR="004E0742" w:rsidRPr="008352C3" w:rsidRDefault="004E0742" w:rsidP="00822C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4210" w:type="dxa"/>
          </w:tcPr>
          <w:p w:rsidR="004E0742" w:rsidRPr="008352C3" w:rsidRDefault="004E0742" w:rsidP="00822C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B138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587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10:10</w:t>
            </w:r>
          </w:p>
        </w:tc>
        <w:tc>
          <w:tcPr>
            <w:tcW w:w="4663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Доклад ко Дню науки</w:t>
            </w:r>
          </w:p>
        </w:tc>
        <w:tc>
          <w:tcPr>
            <w:tcW w:w="3019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4210" w:type="dxa"/>
          </w:tcPr>
          <w:p w:rsidR="004E0742" w:rsidRPr="008352C3" w:rsidRDefault="004E0742" w:rsidP="005B13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5B138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587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10:30</w:t>
            </w:r>
          </w:p>
        </w:tc>
        <w:tc>
          <w:tcPr>
            <w:tcW w:w="4663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Приветственное слово министра сельского хозяйства и природных ресурсов ПМР</w:t>
            </w:r>
          </w:p>
        </w:tc>
        <w:tc>
          <w:tcPr>
            <w:tcW w:w="3019" w:type="dxa"/>
          </w:tcPr>
          <w:p w:rsidR="004E0742" w:rsidRPr="008352C3" w:rsidRDefault="004E0742" w:rsidP="005B13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4210" w:type="dxa"/>
          </w:tcPr>
          <w:p w:rsidR="004E0742" w:rsidRPr="008352C3" w:rsidRDefault="004E0742" w:rsidP="005B138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0742" w:rsidRPr="008352C3" w:rsidTr="004E0742">
        <w:trPr>
          <w:jc w:val="center"/>
        </w:trPr>
        <w:tc>
          <w:tcPr>
            <w:tcW w:w="540" w:type="dxa"/>
          </w:tcPr>
          <w:p w:rsidR="004E0742" w:rsidRPr="008352C3" w:rsidRDefault="004E0742" w:rsidP="002825C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587" w:type="dxa"/>
          </w:tcPr>
          <w:p w:rsidR="004E0742" w:rsidRPr="008352C3" w:rsidRDefault="004E0742" w:rsidP="002825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08.02.2024 г.</w:t>
            </w:r>
          </w:p>
        </w:tc>
        <w:tc>
          <w:tcPr>
            <w:tcW w:w="865" w:type="dxa"/>
          </w:tcPr>
          <w:p w:rsidR="004E0742" w:rsidRPr="008352C3" w:rsidRDefault="004E0742" w:rsidP="002825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10:40</w:t>
            </w:r>
          </w:p>
        </w:tc>
        <w:tc>
          <w:tcPr>
            <w:tcW w:w="4663" w:type="dxa"/>
          </w:tcPr>
          <w:p w:rsidR="004E0742" w:rsidRPr="008352C3" w:rsidRDefault="004E0742" w:rsidP="002825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Награждение сотрудников государственными и ведомственными наградами</w:t>
            </w:r>
          </w:p>
        </w:tc>
        <w:tc>
          <w:tcPr>
            <w:tcW w:w="3019" w:type="dxa"/>
          </w:tcPr>
          <w:p w:rsidR="004E0742" w:rsidRPr="008352C3" w:rsidRDefault="004E0742" w:rsidP="002825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52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4210" w:type="dxa"/>
          </w:tcPr>
          <w:p w:rsidR="004E0742" w:rsidRPr="008352C3" w:rsidRDefault="004E0742" w:rsidP="002825C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777EF" w:rsidRPr="008352C3" w:rsidRDefault="002777EF" w:rsidP="005C4E0F">
      <w:pPr>
        <w:spacing w:after="0" w:line="240" w:lineRule="auto"/>
        <w:ind w:firstLine="709"/>
        <w:jc w:val="both"/>
        <w:rPr>
          <w:color w:val="auto"/>
        </w:rPr>
      </w:pPr>
    </w:p>
    <w:p w:rsidR="002777EF" w:rsidRPr="008352C3" w:rsidRDefault="002777EF" w:rsidP="005C4E0F">
      <w:pPr>
        <w:spacing w:after="0" w:line="240" w:lineRule="auto"/>
        <w:ind w:left="1646" w:right="1348" w:hanging="221"/>
        <w:jc w:val="center"/>
        <w:rPr>
          <w:color w:val="auto"/>
        </w:rPr>
      </w:pPr>
    </w:p>
    <w:p w:rsidR="002777EF" w:rsidRPr="008352C3" w:rsidRDefault="002777EF" w:rsidP="005C4E0F">
      <w:pPr>
        <w:spacing w:after="0" w:line="240" w:lineRule="auto"/>
        <w:ind w:left="-5" w:hanging="10"/>
        <w:jc w:val="both"/>
        <w:rPr>
          <w:color w:val="auto"/>
        </w:rPr>
      </w:pPr>
    </w:p>
    <w:sectPr w:rsidR="002777EF" w:rsidRPr="008352C3" w:rsidSect="002777E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4A"/>
    <w:rsid w:val="000E674E"/>
    <w:rsid w:val="00122D4A"/>
    <w:rsid w:val="00135DA6"/>
    <w:rsid w:val="00151BFA"/>
    <w:rsid w:val="001B6C56"/>
    <w:rsid w:val="00270608"/>
    <w:rsid w:val="002777EF"/>
    <w:rsid w:val="00280AD5"/>
    <w:rsid w:val="002825C8"/>
    <w:rsid w:val="003B621F"/>
    <w:rsid w:val="00423277"/>
    <w:rsid w:val="00424AFA"/>
    <w:rsid w:val="00471044"/>
    <w:rsid w:val="004E0742"/>
    <w:rsid w:val="00550854"/>
    <w:rsid w:val="00557496"/>
    <w:rsid w:val="005B1386"/>
    <w:rsid w:val="005C4E0F"/>
    <w:rsid w:val="006629AF"/>
    <w:rsid w:val="006C0B77"/>
    <w:rsid w:val="006D1C52"/>
    <w:rsid w:val="007147C2"/>
    <w:rsid w:val="0075461F"/>
    <w:rsid w:val="00822C9E"/>
    <w:rsid w:val="008242FF"/>
    <w:rsid w:val="008352C3"/>
    <w:rsid w:val="00870751"/>
    <w:rsid w:val="0089267F"/>
    <w:rsid w:val="0089378F"/>
    <w:rsid w:val="008D5956"/>
    <w:rsid w:val="00914D33"/>
    <w:rsid w:val="00922C48"/>
    <w:rsid w:val="00945F15"/>
    <w:rsid w:val="00957344"/>
    <w:rsid w:val="009D1A4B"/>
    <w:rsid w:val="009E0DAC"/>
    <w:rsid w:val="009E6F89"/>
    <w:rsid w:val="00A37401"/>
    <w:rsid w:val="00A87A9C"/>
    <w:rsid w:val="00AA5F9C"/>
    <w:rsid w:val="00AE3EAC"/>
    <w:rsid w:val="00B477D1"/>
    <w:rsid w:val="00B915B7"/>
    <w:rsid w:val="00C52580"/>
    <w:rsid w:val="00C96604"/>
    <w:rsid w:val="00D10683"/>
    <w:rsid w:val="00D11353"/>
    <w:rsid w:val="00D12DFD"/>
    <w:rsid w:val="00D25B34"/>
    <w:rsid w:val="00E14ACB"/>
    <w:rsid w:val="00E671E8"/>
    <w:rsid w:val="00EA59DF"/>
    <w:rsid w:val="00EB4941"/>
    <w:rsid w:val="00EE4070"/>
    <w:rsid w:val="00F12C76"/>
    <w:rsid w:val="00F61B22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5869"/>
  <w15:chartTrackingRefBased/>
  <w15:docId w15:val="{0833225C-1C56-4DA8-AB7B-19779DD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E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77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D1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4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C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4E0F"/>
    <w:pPr>
      <w:widowControl w:val="0"/>
      <w:autoSpaceDE w:val="0"/>
      <w:autoSpaceDN w:val="0"/>
      <w:spacing w:after="0" w:line="249" w:lineRule="exact"/>
      <w:ind w:left="105"/>
      <w:jc w:val="center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seco.gospmr.or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33F5-7A4E-4656-9F15-61F0467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23</cp:revision>
  <dcterms:created xsi:type="dcterms:W3CDTF">2024-01-16T08:23:00Z</dcterms:created>
  <dcterms:modified xsi:type="dcterms:W3CDTF">2024-02-02T11:28:00Z</dcterms:modified>
</cp:coreProperties>
</file>