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Приказ Министерства просвещения Приднестровской Молдавской Республики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Об утверждении Положения о порядке присвоения ученых званий в Приднестровской Молдавской Республике и Положения о Комиссии Министерства просвещения Приднестровской Молдавской Республики по присвоению ученых званий в Приднестровской Молдавской Республике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i/>
          <w:iCs/>
          <w:color w:val="333333"/>
          <w:sz w:val="23"/>
          <w:lang w:eastAsia="ru-RU"/>
        </w:rPr>
        <w:t>Зарегистрирован</w:t>
      </w:r>
      <w:proofErr w:type="gramEnd"/>
      <w:r w:rsidRPr="006B480A">
        <w:rPr>
          <w:rFonts w:ascii="Helvetica" w:eastAsia="Times New Roman" w:hAnsi="Helvetica" w:cs="Helvetica"/>
          <w:i/>
          <w:iCs/>
          <w:color w:val="333333"/>
          <w:sz w:val="23"/>
          <w:lang w:eastAsia="ru-RU"/>
        </w:rPr>
        <w:t xml:space="preserve"> Министерством юстиции</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i/>
          <w:iCs/>
          <w:color w:val="333333"/>
          <w:sz w:val="23"/>
          <w:lang w:eastAsia="ru-RU"/>
        </w:rPr>
        <w:t>Приднестровской Молдавской Республики 27 июля 2015 г.</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i/>
          <w:iCs/>
          <w:color w:val="333333"/>
          <w:sz w:val="23"/>
          <w:lang w:eastAsia="ru-RU"/>
        </w:rPr>
      </w:pPr>
      <w:r w:rsidRPr="006B480A">
        <w:rPr>
          <w:rFonts w:ascii="Helvetica" w:eastAsia="Times New Roman" w:hAnsi="Helvetica" w:cs="Helvetica"/>
          <w:i/>
          <w:iCs/>
          <w:color w:val="333333"/>
          <w:sz w:val="23"/>
          <w:lang w:eastAsia="ru-RU"/>
        </w:rPr>
        <w:t>Регистрационный № 7188</w:t>
      </w:r>
    </w:p>
    <w:p w:rsidR="000D17A0" w:rsidRPr="006B480A" w:rsidRDefault="000D17A0"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i/>
          <w:iCs/>
          <w:color w:val="333333"/>
          <w:sz w:val="23"/>
          <w:lang w:eastAsia="ru-RU"/>
        </w:rPr>
        <w:t>(ТЕКУЩАЯ РЕДАКЦИЯ</w:t>
      </w:r>
      <w:r w:rsidR="00E30749">
        <w:rPr>
          <w:rFonts w:ascii="Helvetica" w:eastAsia="Times New Roman" w:hAnsi="Helvetica" w:cs="Helvetica"/>
          <w:i/>
          <w:iCs/>
          <w:color w:val="333333"/>
          <w:sz w:val="23"/>
          <w:lang w:eastAsia="ru-RU"/>
        </w:rPr>
        <w:t xml:space="preserve"> апрель 2021г.</w:t>
      </w:r>
      <w:r w:rsidRPr="006B480A">
        <w:rPr>
          <w:rFonts w:ascii="Helvetica" w:eastAsia="Times New Roman" w:hAnsi="Helvetica" w:cs="Helvetica"/>
          <w:i/>
          <w:iCs/>
          <w:color w:val="333333"/>
          <w:sz w:val="23"/>
          <w:lang w:eastAsia="ru-RU"/>
        </w:rPr>
        <w:t xml:space="preserve">)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На основании Закона Приднестровской Молдавской Республики от 29 ноября 2007 года № 351-3-IV «О науке и государственной научно-технической политике Приднестровской Молдавской Республики» (САЗ 07-49) с изменениями и дополнением, внесенными законами Приднестровской Молдавской Республики от 12 декабря 2012 года № 240-ЗИД-V (САЗ 12-51), от 20 ноября 2013 года № 241-ЗИ-V (САЗ 13-46), в соответствии с Постановлением Правительства Приднестровской</w:t>
      </w:r>
      <w:proofErr w:type="gramEnd"/>
      <w:r w:rsidRPr="006B480A">
        <w:rPr>
          <w:rFonts w:ascii="Helvetica" w:eastAsia="Times New Roman" w:hAnsi="Helvetica" w:cs="Helvetica"/>
          <w:color w:val="333333"/>
          <w:sz w:val="23"/>
          <w:szCs w:val="23"/>
          <w:lang w:eastAsia="ru-RU"/>
        </w:rPr>
        <w:t xml:space="preserve"> </w:t>
      </w:r>
      <w:proofErr w:type="gramStart"/>
      <w:r w:rsidRPr="006B480A">
        <w:rPr>
          <w:rFonts w:ascii="Helvetica" w:eastAsia="Times New Roman" w:hAnsi="Helvetica" w:cs="Helvetica"/>
          <w:color w:val="333333"/>
          <w:sz w:val="23"/>
          <w:szCs w:val="23"/>
          <w:lang w:eastAsia="ru-RU"/>
        </w:rPr>
        <w:t>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с изменениями и дополнениями, внесенными постановлениями Правительства Приднестровской Молдавской Республики от 11 декабря 2012 года № 133 (САЗ 12-52), от 20 февраля 2013 года № 31 (САЗ 13-7), от 6 августа 2013 года № 169 (САЗ 13-31), от 30 января</w:t>
      </w:r>
      <w:proofErr w:type="gramEnd"/>
      <w:r w:rsidRPr="006B480A">
        <w:rPr>
          <w:rFonts w:ascii="Helvetica" w:eastAsia="Times New Roman" w:hAnsi="Helvetica" w:cs="Helvetica"/>
          <w:color w:val="333333"/>
          <w:sz w:val="23"/>
          <w:szCs w:val="23"/>
          <w:lang w:eastAsia="ru-RU"/>
        </w:rPr>
        <w:t xml:space="preserve"> 2014 года № 31 (САЗ 14-5), от 15 июля 2014 года № 187 (САЗ 14-29), от 12 ноября 2014 года № 268 (САЗ 14-46), в целях совершенствования нормативной и правовой базы в области государственной аттестации научных и научно-педагогических кадров, приказываю: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1.</w:t>
      </w:r>
      <w:r w:rsidRPr="006B480A">
        <w:rPr>
          <w:rFonts w:ascii="Helvetica" w:eastAsia="Times New Roman" w:hAnsi="Helvetica" w:cs="Helvetica"/>
          <w:color w:val="333333"/>
          <w:sz w:val="23"/>
          <w:szCs w:val="23"/>
          <w:lang w:eastAsia="ru-RU"/>
        </w:rPr>
        <w:t> Утвердить Положение о порядке присвоения ученых званий в Приднестровской Молдавской Республике (Приложение № 1 к настоящему Приказу).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2.</w:t>
      </w:r>
      <w:r w:rsidRPr="006B480A">
        <w:rPr>
          <w:rFonts w:ascii="Helvetica" w:eastAsia="Times New Roman" w:hAnsi="Helvetica" w:cs="Helvetica"/>
          <w:color w:val="333333"/>
          <w:sz w:val="23"/>
          <w:szCs w:val="23"/>
          <w:lang w:eastAsia="ru-RU"/>
        </w:rPr>
        <w:t> Установить что:</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i/>
          <w:iCs/>
          <w:color w:val="333333"/>
          <w:sz w:val="23"/>
          <w:lang w:eastAsia="ru-RU"/>
        </w:rPr>
        <w:t>а)</w:t>
      </w:r>
      <w:r w:rsidRPr="006B480A">
        <w:rPr>
          <w:rFonts w:ascii="Helvetica" w:eastAsia="Times New Roman" w:hAnsi="Helvetica" w:cs="Helvetica"/>
          <w:color w:val="333333"/>
          <w:sz w:val="23"/>
          <w:szCs w:val="23"/>
          <w:lang w:eastAsia="ru-RU"/>
        </w:rPr>
        <w:t> </w:t>
      </w:r>
      <w:r w:rsidR="000D17A0" w:rsidRPr="006B480A">
        <w:rPr>
          <w:rFonts w:ascii="Helvetica" w:hAnsi="Helvetica" w:cs="Helvetica"/>
          <w:color w:val="333333"/>
          <w:sz w:val="23"/>
          <w:szCs w:val="23"/>
        </w:rPr>
        <w:t>присвоенное ранее ученое звание старшего научного сотрудника, доцента по кафедре, доцента по специальности соответствует ученому званию доцента: ученое звание профессора по кафедре, профессора по специальности соответствует ученому званию профессора</w:t>
      </w:r>
      <w:r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i/>
          <w:iCs/>
          <w:color w:val="333333"/>
          <w:sz w:val="23"/>
          <w:lang w:eastAsia="ru-RU"/>
        </w:rPr>
        <w:t>б)</w:t>
      </w:r>
      <w:r w:rsidRPr="006B480A">
        <w:rPr>
          <w:rFonts w:ascii="Helvetica" w:eastAsia="Times New Roman" w:hAnsi="Helvetica" w:cs="Helvetica"/>
          <w:color w:val="333333"/>
          <w:sz w:val="23"/>
          <w:szCs w:val="23"/>
          <w:lang w:eastAsia="ru-RU"/>
        </w:rPr>
        <w:t> документы о присвоении ученых званий, лишении и восстановлении ученых званий, поступившие в Комиссию Министерства просвещения Приднестровской Молдавской Республики по присвоению ученых званий до 1 июня 2015 года, рассматриваются в порядке, действовавшем до вступления в силу настоящего Приказа, но не позднее 1 ноября 2015 года.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lastRenderedPageBreak/>
        <w:t>3.</w:t>
      </w:r>
      <w:r w:rsidRPr="006B480A">
        <w:rPr>
          <w:rFonts w:ascii="Helvetica" w:eastAsia="Times New Roman" w:hAnsi="Helvetica" w:cs="Helvetica"/>
          <w:color w:val="333333"/>
          <w:sz w:val="23"/>
          <w:szCs w:val="23"/>
          <w:lang w:eastAsia="ru-RU"/>
        </w:rPr>
        <w:t> Утвердить Положение о Комиссии Министерства просвещения Приднестровской Молдавской Республики по присвоению ученых званий в Приднестровской Молдавской Республике (Приложение № 2 к настоящему Приказу).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4.</w:t>
      </w:r>
      <w:r w:rsidRPr="006B480A">
        <w:rPr>
          <w:rFonts w:ascii="Helvetica" w:eastAsia="Times New Roman" w:hAnsi="Helvetica" w:cs="Helvetica"/>
          <w:color w:val="333333"/>
          <w:sz w:val="23"/>
          <w:szCs w:val="23"/>
          <w:lang w:eastAsia="ru-RU"/>
        </w:rPr>
        <w:t> Настоящий Приказ направить на государственную регистрацию и опубликование в Министерство юстиции Приднестровской Молдавской Республики.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5.</w:t>
      </w:r>
      <w:r w:rsidRPr="006B480A">
        <w:rPr>
          <w:rFonts w:ascii="Helvetica" w:eastAsia="Times New Roman" w:hAnsi="Helvetica" w:cs="Helvetica"/>
          <w:color w:val="333333"/>
          <w:sz w:val="23"/>
          <w:szCs w:val="23"/>
          <w:lang w:eastAsia="ru-RU"/>
        </w:rPr>
        <w:t> Признать утратившими силу: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b/>
          <w:bCs/>
          <w:i/>
          <w:iCs/>
          <w:color w:val="333333"/>
          <w:sz w:val="23"/>
          <w:lang w:eastAsia="ru-RU"/>
        </w:rPr>
        <w:t>а)</w:t>
      </w:r>
      <w:r w:rsidRPr="006B480A">
        <w:rPr>
          <w:rFonts w:ascii="Helvetica" w:eastAsia="Times New Roman" w:hAnsi="Helvetica" w:cs="Helvetica"/>
          <w:color w:val="333333"/>
          <w:sz w:val="23"/>
          <w:szCs w:val="23"/>
          <w:lang w:eastAsia="ru-RU"/>
        </w:rPr>
        <w:t> Приказ Министерства просвещения Приднестровской Молдавской Республики от 5 октября 2011 года № 1076 «Об утверждении Положения о порядке присвоения ученых званий в Приднестровской Молдавской Республике» (</w:t>
      </w:r>
      <w:proofErr w:type="spellStart"/>
      <w:r w:rsidRPr="006B480A">
        <w:rPr>
          <w:rFonts w:ascii="Helvetica" w:eastAsia="Times New Roman" w:hAnsi="Helvetica" w:cs="Helvetica"/>
          <w:color w:val="333333"/>
          <w:sz w:val="23"/>
          <w:szCs w:val="23"/>
          <w:lang w:eastAsia="ru-RU"/>
        </w:rPr>
        <w:t>рег</w:t>
      </w:r>
      <w:proofErr w:type="spellEnd"/>
      <w:r w:rsidRPr="006B480A">
        <w:rPr>
          <w:rFonts w:ascii="Helvetica" w:eastAsia="Times New Roman" w:hAnsi="Helvetica" w:cs="Helvetica"/>
          <w:color w:val="333333"/>
          <w:sz w:val="23"/>
          <w:szCs w:val="23"/>
          <w:lang w:eastAsia="ru-RU"/>
        </w:rPr>
        <w:t>. № 5823 от 2 декабря 2011 года) (САЗ 11-48), с изменениями и дополнениями внесенными Приказом Министерства просвещения Приднестровской Молдавской Республики от 4 июня 2013 года № 732 (</w:t>
      </w:r>
      <w:proofErr w:type="spellStart"/>
      <w:r w:rsidRPr="006B480A">
        <w:rPr>
          <w:rFonts w:ascii="Helvetica" w:eastAsia="Times New Roman" w:hAnsi="Helvetica" w:cs="Helvetica"/>
          <w:color w:val="333333"/>
          <w:sz w:val="23"/>
          <w:szCs w:val="23"/>
          <w:lang w:eastAsia="ru-RU"/>
        </w:rPr>
        <w:t>рег</w:t>
      </w:r>
      <w:proofErr w:type="spellEnd"/>
      <w:r w:rsidRPr="006B480A">
        <w:rPr>
          <w:rFonts w:ascii="Helvetica" w:eastAsia="Times New Roman" w:hAnsi="Helvetica" w:cs="Helvetica"/>
          <w:color w:val="333333"/>
          <w:sz w:val="23"/>
          <w:szCs w:val="23"/>
          <w:lang w:eastAsia="ru-RU"/>
        </w:rPr>
        <w:t>. № 6494 от 5 июля 2013 года) (САЗ 13-26).</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i/>
          <w:iCs/>
          <w:color w:val="333333"/>
          <w:sz w:val="23"/>
          <w:lang w:eastAsia="ru-RU"/>
        </w:rPr>
        <w:t>б)</w:t>
      </w:r>
      <w:r w:rsidRPr="006B480A">
        <w:rPr>
          <w:rFonts w:ascii="Helvetica" w:eastAsia="Times New Roman" w:hAnsi="Helvetica" w:cs="Helvetica"/>
          <w:color w:val="333333"/>
          <w:sz w:val="23"/>
          <w:szCs w:val="23"/>
          <w:lang w:eastAsia="ru-RU"/>
        </w:rPr>
        <w:t> Приказ Министерства просвещения Приднестровской Молдавской Республики от 4 июня 2013 года № 731 «Об утверждении Положения о Комиссии Министерства просвещения Приднестровской Молдавской Республики по присвоению ученых званий в Приднестровской Молдавской Республике» (</w:t>
      </w:r>
      <w:proofErr w:type="spellStart"/>
      <w:r w:rsidRPr="006B480A">
        <w:rPr>
          <w:rFonts w:ascii="Helvetica" w:eastAsia="Times New Roman" w:hAnsi="Helvetica" w:cs="Helvetica"/>
          <w:color w:val="333333"/>
          <w:sz w:val="23"/>
          <w:szCs w:val="23"/>
          <w:lang w:eastAsia="ru-RU"/>
        </w:rPr>
        <w:t>рег</w:t>
      </w:r>
      <w:proofErr w:type="spellEnd"/>
      <w:r w:rsidRPr="006B480A">
        <w:rPr>
          <w:rFonts w:ascii="Helvetica" w:eastAsia="Times New Roman" w:hAnsi="Helvetica" w:cs="Helvetica"/>
          <w:color w:val="333333"/>
          <w:sz w:val="23"/>
          <w:szCs w:val="23"/>
          <w:lang w:eastAsia="ru-RU"/>
        </w:rPr>
        <w:t>. № 6495 от 5 июля 2013 года) (САЗ 13-26).</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6.</w:t>
      </w:r>
      <w:r w:rsidRPr="006B480A">
        <w:rPr>
          <w:rFonts w:ascii="Helvetica" w:eastAsia="Times New Roman" w:hAnsi="Helvetica" w:cs="Helvetica"/>
          <w:color w:val="333333"/>
          <w:sz w:val="23"/>
          <w:szCs w:val="23"/>
          <w:lang w:eastAsia="ru-RU"/>
        </w:rPr>
        <w:t> </w:t>
      </w:r>
      <w:proofErr w:type="gramStart"/>
      <w:r w:rsidRPr="006B480A">
        <w:rPr>
          <w:rFonts w:ascii="Helvetica" w:eastAsia="Times New Roman" w:hAnsi="Helvetica" w:cs="Helvetica"/>
          <w:color w:val="333333"/>
          <w:sz w:val="23"/>
          <w:szCs w:val="23"/>
          <w:lang w:eastAsia="ru-RU"/>
        </w:rPr>
        <w:t>Контроль за</w:t>
      </w:r>
      <w:proofErr w:type="gramEnd"/>
      <w:r w:rsidRPr="006B480A">
        <w:rPr>
          <w:rFonts w:ascii="Helvetica" w:eastAsia="Times New Roman" w:hAnsi="Helvetica" w:cs="Helvetica"/>
          <w:color w:val="333333"/>
          <w:sz w:val="23"/>
          <w:szCs w:val="23"/>
          <w:lang w:eastAsia="ru-RU"/>
        </w:rPr>
        <w:t xml:space="preserve"> исполнением настоящего Приказа оставляю за собой.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7.</w:t>
      </w:r>
      <w:r w:rsidRPr="006B480A">
        <w:rPr>
          <w:rFonts w:ascii="Helvetica" w:eastAsia="Times New Roman" w:hAnsi="Helvetica" w:cs="Helvetica"/>
          <w:color w:val="333333"/>
          <w:sz w:val="23"/>
          <w:szCs w:val="23"/>
          <w:lang w:eastAsia="ru-RU"/>
        </w:rPr>
        <w:t> Настоящий Приказ вступает в силу со дня, следующего за днем его официального опубликования.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 xml:space="preserve">И.о. министра                                                                             С. </w:t>
      </w:r>
      <w:proofErr w:type="spellStart"/>
      <w:r w:rsidRPr="006B480A">
        <w:rPr>
          <w:rFonts w:ascii="Helvetica" w:eastAsia="Times New Roman" w:hAnsi="Helvetica" w:cs="Helvetica"/>
          <w:b/>
          <w:bCs/>
          <w:color w:val="333333"/>
          <w:sz w:val="23"/>
          <w:lang w:eastAsia="ru-RU"/>
        </w:rPr>
        <w:t>Турчак</w:t>
      </w:r>
      <w:proofErr w:type="spell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 Тирасполь</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10 июня 2015 г.</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582</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Приложение № 1</w:t>
      </w:r>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к Приказу Министерства просвещения</w:t>
      </w:r>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Приднестровской Молдавской Республики</w:t>
      </w:r>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от 10 июня 2015 года № 582</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Положение</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о порядке присвоения ученых званий в Приднестровской Молдавской Республике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lastRenderedPageBreak/>
        <w:t>1.</w:t>
      </w:r>
      <w:r w:rsidRPr="006B480A">
        <w:rPr>
          <w:rFonts w:ascii="Helvetica" w:eastAsia="Times New Roman" w:hAnsi="Helvetica" w:cs="Helvetica"/>
          <w:color w:val="333333"/>
          <w:sz w:val="23"/>
          <w:szCs w:val="23"/>
          <w:lang w:eastAsia="ru-RU"/>
        </w:rPr>
        <w:t> Общие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а также основания и порядок лишения и восстановления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 Ученые звания присваиваются по научным специальностям в соответствии с номенклатурой специальностей научных работников (далее - научные специальности), утвержденной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 Ученые звания присваиваются решением Комиссии по присвоению ученых званий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науки (далее - Комиссия), по аттестационным документам, представленным: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организациями высшего профессионального образования, реализующими образовательные программы высшего профессионального образования и (или) программы повышения квалификации и программы профессиональной переподготовки на базе высшего профессионального образования, имеющие государственную аккредитацию;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профессионального образования, имеющие государственную аккредитацию;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научными организациями, реализующими образовательные программы высшего профессионального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профессионального образования (далее - организации).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Лица, претендующие на присвоение ученых званий (далее - соискатели ученых званий) должны работать (проходить военную или иную приравненную к ней службу по контракту, службу в органах внутренних дел Приднестровской Молдавской Республики) в организациях, указанных в подпунктах «а», «б», «в» пункта 3 настоящего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 Присвоение ученого звания подтверждается аттестатом о присвоении ученого звания доцента или ученого звания профессора.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Аттестаты о присвоении ученых званий выдаются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науки (далее уполномоченный орган), на основании решений Комиссии.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5. Ученые звания присваиваются лицам, которые осуществляют педагогическую и (или) научную (научно-исследовательскую) деятельность в организациях образования и (или) науки,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соискатель ученого звания. При положительном решении совета организация представляет лицо к ученому званию.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7. </w:t>
      </w:r>
      <w:proofErr w:type="gramStart"/>
      <w:r w:rsidRPr="006B480A">
        <w:rPr>
          <w:rFonts w:ascii="Helvetica" w:eastAsia="Times New Roman" w:hAnsi="Helvetica" w:cs="Helvetica"/>
          <w:color w:val="333333"/>
          <w:sz w:val="23"/>
          <w:szCs w:val="23"/>
          <w:lang w:eastAsia="ru-RU"/>
        </w:rP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Приднестровской Молдавской Республики), представляет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науки, документы необходимые для рассмотрения вопроса о присвоении ученого звания</w:t>
      </w:r>
      <w:proofErr w:type="gramEnd"/>
      <w:r w:rsidRPr="006B480A">
        <w:rPr>
          <w:rFonts w:ascii="Helvetica" w:eastAsia="Times New Roman" w:hAnsi="Helvetica" w:cs="Helvetica"/>
          <w:color w:val="333333"/>
          <w:sz w:val="23"/>
          <w:szCs w:val="23"/>
          <w:lang w:eastAsia="ru-RU"/>
        </w:rPr>
        <w:t xml:space="preserve"> соискателю ученого звания в соответствии с пунктом 13 Приложения к Положению (далее - аттестационное дело), по указанной в аттестационном деле научной специальности.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2.</w:t>
      </w:r>
      <w:r w:rsidRPr="006B480A">
        <w:rPr>
          <w:rFonts w:ascii="Helvetica" w:eastAsia="Times New Roman" w:hAnsi="Helvetica" w:cs="Helvetica"/>
          <w:color w:val="333333"/>
          <w:sz w:val="23"/>
          <w:szCs w:val="23"/>
          <w:lang w:eastAsia="ru-RU"/>
        </w:rPr>
        <w:t> Критерии присвоения ученых званий и требования к лицам, претендующим на присвоение ученых званий по научным специальностям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а) </w:t>
      </w:r>
      <w:r w:rsidR="000D17A0" w:rsidRPr="006B480A">
        <w:rPr>
          <w:rFonts w:ascii="Helvetica" w:hAnsi="Helvetica" w:cs="Helvetica"/>
          <w:color w:val="333333"/>
          <w:sz w:val="23"/>
          <w:szCs w:val="23"/>
        </w:rPr>
        <w:t>для научно-педагогических работников - имеет опубликованные учебные издания и научные труды, а также читает курс лекций на высоком профессиональном уровне; для научных работников - имеет опубликованные научные труды</w:t>
      </w:r>
      <w:r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б) </w:t>
      </w:r>
      <w:r w:rsidR="000D17A0" w:rsidRPr="006B480A">
        <w:rPr>
          <w:rFonts w:ascii="Helvetica" w:hAnsi="Helvetica" w:cs="Helvetica"/>
          <w:color w:val="333333"/>
          <w:sz w:val="23"/>
          <w:szCs w:val="23"/>
        </w:rPr>
        <w:t>имеет ученую степень доктора наук либо ученую степень, полученную в иностранном государстве, официально признанную компетентными органами страны, в которой выдан этот документ, признаваемую в Приднестровской Молдавской Республике, обладателю которой предоставлены те же академические и (или) профессиональные права, что и доктору наук</w:t>
      </w:r>
      <w:r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работает по трудовому договору в организации, представляющей его к присвоению ученого звания, и замещает в ней: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 xml:space="preserve">1) </w:t>
      </w:r>
      <w:r w:rsidR="000D17A0" w:rsidRPr="006B480A">
        <w:rPr>
          <w:rFonts w:ascii="Helvetica" w:hAnsi="Helvetica" w:cs="Helvetica"/>
          <w:color w:val="333333"/>
          <w:sz w:val="23"/>
          <w:szCs w:val="23"/>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ведущего научного сотрудника, заведующего научным, научно-исследовательским или опытно-конструкторским отделом (отделением, сектором, лабораторией) - в отношении работника организации высшего профессионального образования, реализующей образовательные программы высшего профессионального образования и (или) программы повышения квалификации, программы</w:t>
      </w:r>
      <w:proofErr w:type="gramEnd"/>
      <w:r w:rsidR="000D17A0" w:rsidRPr="006B480A">
        <w:rPr>
          <w:rFonts w:ascii="Helvetica" w:hAnsi="Helvetica" w:cs="Helvetica"/>
          <w:color w:val="333333"/>
          <w:sz w:val="23"/>
          <w:szCs w:val="23"/>
        </w:rPr>
        <w:t xml:space="preserve"> профессиональной переподготовки на базе высшего профессионально образования, имеющей государственную аккредитацию</w:t>
      </w:r>
      <w:r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 xml:space="preserve">2) должность директора, заместителя директора, главного научного сотрудника, заведующего, заместителя заведующего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w:t>
      </w:r>
      <w:r w:rsidRPr="006B480A">
        <w:rPr>
          <w:rFonts w:ascii="Helvetica" w:eastAsia="Times New Roman" w:hAnsi="Helvetica" w:cs="Helvetica"/>
          <w:color w:val="333333"/>
          <w:sz w:val="23"/>
          <w:szCs w:val="23"/>
          <w:lang w:eastAsia="ru-RU"/>
        </w:rPr>
        <w:lastRenderedPageBreak/>
        <w:t>учебной, учебно-методической работе) филиала этой организации - в отношении работника научной организации, реализующей образовательные программы послевузовского профессионального образования и (или) программы повышения квалификации и программы профессиональной переподготовки на базе высшего профессионального образования, имеющие государственную аккредитацию;</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3) одну из должностей, указанных в частях второй и третьей настоящего подпункта, либо должность начальника факультета, начальника института, начальника кафедры, либо должность, включенную в перечень, утверждаемый соответствующим исполнительным органом государственной власти, в котором предусмотрена военная или иная приравненная к ней служба, руководителем органа исполнительной власти в сфере внутренних дел, и приравненную к одной из должностей, указанных в абзацах втором и</w:t>
      </w:r>
      <w:proofErr w:type="gramEnd"/>
      <w:r w:rsidRPr="006B480A">
        <w:rPr>
          <w:rFonts w:ascii="Helvetica" w:eastAsia="Times New Roman" w:hAnsi="Helvetica" w:cs="Helvetica"/>
          <w:color w:val="333333"/>
          <w:sz w:val="23"/>
          <w:szCs w:val="23"/>
          <w:lang w:eastAsia="ru-RU"/>
        </w:rPr>
        <w:t xml:space="preserve"> </w:t>
      </w:r>
      <w:proofErr w:type="gramStart"/>
      <w:r w:rsidRPr="006B480A">
        <w:rPr>
          <w:rFonts w:ascii="Helvetica" w:eastAsia="Times New Roman" w:hAnsi="Helvetica" w:cs="Helvetica"/>
          <w:color w:val="333333"/>
          <w:sz w:val="23"/>
          <w:szCs w:val="23"/>
          <w:lang w:eastAsia="ru-RU"/>
        </w:rPr>
        <w:t>третьем</w:t>
      </w:r>
      <w:proofErr w:type="gramEnd"/>
      <w:r w:rsidRPr="006B480A">
        <w:rPr>
          <w:rFonts w:ascii="Helvetica" w:eastAsia="Times New Roman" w:hAnsi="Helvetica" w:cs="Helvetica"/>
          <w:color w:val="333333"/>
          <w:sz w:val="23"/>
          <w:szCs w:val="23"/>
          <w:lang w:eastAsia="ru-RU"/>
        </w:rPr>
        <w:t xml:space="preserve"> настоящего подпункта, - в отношении лица, проходящего военную службу или иную приравненную к ней службу по контракту, службу в органах внутренних дел Приднестровской Молдавской Республики;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г) имеет ученое звание доцента, со </w:t>
      </w:r>
      <w:proofErr w:type="gramStart"/>
      <w:r w:rsidRPr="006B480A">
        <w:rPr>
          <w:rFonts w:ascii="Helvetica" w:eastAsia="Times New Roman" w:hAnsi="Helvetica" w:cs="Helvetica"/>
          <w:color w:val="333333"/>
          <w:sz w:val="23"/>
          <w:szCs w:val="23"/>
          <w:lang w:eastAsia="ru-RU"/>
        </w:rPr>
        <w:t>дня</w:t>
      </w:r>
      <w:proofErr w:type="gramEnd"/>
      <w:r w:rsidRPr="006B480A">
        <w:rPr>
          <w:rFonts w:ascii="Helvetica" w:eastAsia="Times New Roman" w:hAnsi="Helvetica" w:cs="Helvetica"/>
          <w:color w:val="333333"/>
          <w:sz w:val="23"/>
          <w:szCs w:val="23"/>
          <w:lang w:eastAsia="ru-RU"/>
        </w:rPr>
        <w:t xml:space="preserve"> присвоения которого прошло не менее 3 лет.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9. Критериями присвоения ученого звания профессора являются: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наличие стажа непрерывной работы (непрерывной военной службы или иной приравненной к ней службы по контракту, службы в органах внутренних дел Приднестровской Молдавской Республики) не менее 2 лет в должностях, указанных в подпункте «в» пункта 8 настоящего Положения;</w:t>
      </w:r>
    </w:p>
    <w:p w:rsidR="00211837" w:rsidRPr="006B480A" w:rsidRDefault="00756D16" w:rsidP="00211837">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 xml:space="preserve">б) </w:t>
      </w:r>
      <w:r w:rsidR="00211837" w:rsidRPr="006B480A">
        <w:rPr>
          <w:rFonts w:ascii="Helvetica" w:hAnsi="Helvetica" w:cs="Helvetica"/>
          <w:color w:val="333333"/>
          <w:sz w:val="23"/>
          <w:szCs w:val="23"/>
        </w:rPr>
        <w:t>для научно-педагогических работников осуществление педагогической деятельности не менее</w:t>
      </w:r>
      <w:proofErr w:type="gramStart"/>
      <w:r w:rsidR="00211837" w:rsidRPr="006B480A">
        <w:rPr>
          <w:rFonts w:ascii="Helvetica" w:hAnsi="Helvetica" w:cs="Helvetica"/>
          <w:color w:val="333333"/>
          <w:sz w:val="23"/>
          <w:szCs w:val="23"/>
        </w:rPr>
        <w:t>,</w:t>
      </w:r>
      <w:proofErr w:type="gramEnd"/>
      <w:r w:rsidR="00211837" w:rsidRPr="006B480A">
        <w:rPr>
          <w:rFonts w:ascii="Helvetica" w:hAnsi="Helvetica" w:cs="Helvetica"/>
          <w:color w:val="333333"/>
          <w:sz w:val="23"/>
          <w:szCs w:val="23"/>
        </w:rPr>
        <w:t xml:space="preserve"> чем на 0,25 ставки (в том числе на условиях совместительства) по образовательным программам высшего профессионального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211837" w:rsidRPr="006B480A" w:rsidRDefault="00211837" w:rsidP="00211837">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в) для научно-педагогических работников -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 для научных работников - наличие стажа научной деятельности не менее 10 лет в организациях, в том числе не менее 5 лет стажа работы по научной специальности, указанной в аттестационном деле;</w:t>
      </w:r>
    </w:p>
    <w:p w:rsidR="00211837" w:rsidRPr="006B480A" w:rsidRDefault="00211837" w:rsidP="00211837">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г) подготовка в качестве научного руководителя или научного консультанта не менее 2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211837" w:rsidRPr="006B480A" w:rsidRDefault="00211837" w:rsidP="00211837">
      <w:pPr>
        <w:pStyle w:val="a3"/>
        <w:shd w:val="clear" w:color="auto" w:fill="FFFFFF"/>
        <w:spacing w:before="0" w:beforeAutospacing="0" w:after="167" w:afterAutospacing="0"/>
        <w:ind w:firstLine="360"/>
        <w:rPr>
          <w:rFonts w:ascii="Helvetica" w:hAnsi="Helvetica" w:cs="Helvetica"/>
          <w:color w:val="333333"/>
          <w:sz w:val="23"/>
          <w:szCs w:val="23"/>
        </w:rPr>
      </w:pPr>
      <w:proofErr w:type="spellStart"/>
      <w:proofErr w:type="gramStart"/>
      <w:r w:rsidRPr="006B480A">
        <w:rPr>
          <w:rFonts w:ascii="Helvetica" w:hAnsi="Helvetica" w:cs="Helvetica"/>
          <w:color w:val="333333"/>
          <w:sz w:val="23"/>
          <w:szCs w:val="23"/>
        </w:rPr>
        <w:t>д</w:t>
      </w:r>
      <w:proofErr w:type="spellEnd"/>
      <w:r w:rsidRPr="006B480A">
        <w:rPr>
          <w:rFonts w:ascii="Helvetica" w:hAnsi="Helvetica" w:cs="Helvetica"/>
          <w:color w:val="333333"/>
          <w:sz w:val="23"/>
          <w:szCs w:val="23"/>
        </w:rPr>
        <w:t>) для научно-педагогических работников - наличие не менее 50 опубликованных учебных изданий и научных трудов (в том числе в соавторстве) в рецензируемых журналах из перечня, который устанавливается Высшей Аттестационной Комиссией (далее ВАК) Российской Федерации (Министерством науки и высшего образования РФ), в рецензируемых журналах из перечней ВАК стран ближнего зарубежья, Российского индекса научного цитирования (далее РИНЦ) и (или) в журналах иностранных государств</w:t>
      </w:r>
      <w:proofErr w:type="gramEnd"/>
      <w:r w:rsidRPr="006B480A">
        <w:rPr>
          <w:rFonts w:ascii="Helvetica" w:hAnsi="Helvetica" w:cs="Helvetica"/>
          <w:color w:val="333333"/>
          <w:sz w:val="23"/>
          <w:szCs w:val="23"/>
        </w:rPr>
        <w:t>, входящих в международные системы цитирования (</w:t>
      </w:r>
      <w:proofErr w:type="spellStart"/>
      <w:r w:rsidRPr="006B480A">
        <w:rPr>
          <w:rFonts w:ascii="Helvetica" w:hAnsi="Helvetica" w:cs="Helvetica"/>
          <w:color w:val="333333"/>
          <w:sz w:val="23"/>
          <w:szCs w:val="23"/>
        </w:rPr>
        <w:t>Web</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Scopus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MathSciNet</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Astrophysics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xml:space="preserve">), включая патенты на изобретения и иные объекты интеллектуальной собственности, которые используются в образовательном процессе. </w:t>
      </w:r>
      <w:proofErr w:type="gramStart"/>
      <w:r w:rsidRPr="006B480A">
        <w:rPr>
          <w:rFonts w:ascii="Helvetica" w:hAnsi="Helvetica" w:cs="Helvetica"/>
          <w:color w:val="333333"/>
          <w:sz w:val="23"/>
          <w:szCs w:val="23"/>
        </w:rPr>
        <w:t xml:space="preserve">При этом за последние 5 лет по научной специальности, указанной в аттестационном деле соискателя ученого звания, должно быть опубликовано не </w:t>
      </w:r>
      <w:r w:rsidRPr="006B480A">
        <w:rPr>
          <w:rFonts w:ascii="Helvetica" w:hAnsi="Helvetica" w:cs="Helvetica"/>
          <w:color w:val="333333"/>
          <w:sz w:val="23"/>
          <w:szCs w:val="23"/>
        </w:rPr>
        <w:lastRenderedPageBreak/>
        <w:t>менее 3 учебных изданий или не менее 2 учебных изданий и одной научной монографии (в том числе и в соавторстве) и не менее 5 научных трудов, опубликованных в рецензируемых журналах, указанных выше.</w:t>
      </w:r>
      <w:proofErr w:type="gramEnd"/>
    </w:p>
    <w:p w:rsidR="00211837" w:rsidRPr="006B480A" w:rsidRDefault="00211837" w:rsidP="00211837">
      <w:pPr>
        <w:pStyle w:val="a3"/>
        <w:shd w:val="clear" w:color="auto" w:fill="FFFFFF"/>
        <w:spacing w:before="0" w:beforeAutospacing="0" w:after="167" w:afterAutospacing="0"/>
        <w:ind w:firstLine="360"/>
        <w:rPr>
          <w:rFonts w:ascii="Helvetica" w:hAnsi="Helvetica" w:cs="Helvetica"/>
          <w:color w:val="333333"/>
          <w:sz w:val="23"/>
          <w:szCs w:val="23"/>
        </w:rPr>
      </w:pPr>
      <w:proofErr w:type="gramStart"/>
      <w:r w:rsidRPr="006B480A">
        <w:rPr>
          <w:rFonts w:ascii="Helvetica" w:hAnsi="Helvetica" w:cs="Helvetica"/>
          <w:color w:val="333333"/>
          <w:sz w:val="23"/>
          <w:szCs w:val="23"/>
        </w:rPr>
        <w:t>Для научных работников - наличие не менее 50 опубликованных научных трудов (в том числе в соавторстве) в рецензируемых журналах из перечня, который устанавливается ВАК Российской Федерации (Министерством науки и высшего образования РФ), в рецензируемых журналах из перечней ВАК стран ближнего зарубежья, РИНЦ и (или) в журналах иностранных государств, входящих в международные системы цитирования (</w:t>
      </w:r>
      <w:proofErr w:type="spellStart"/>
      <w:r w:rsidRPr="006B480A">
        <w:rPr>
          <w:rFonts w:ascii="Helvetica" w:hAnsi="Helvetica" w:cs="Helvetica"/>
          <w:color w:val="333333"/>
          <w:sz w:val="23"/>
          <w:szCs w:val="23"/>
        </w:rPr>
        <w:t>Web</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Scopus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MathSciNet</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Astrophysics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proofErr w:type="gramEnd"/>
      <w:r w:rsidRPr="006B480A">
        <w:rPr>
          <w:rFonts w:ascii="Helvetica" w:hAnsi="Helvetica" w:cs="Helvetica"/>
          <w:color w:val="333333"/>
          <w:sz w:val="23"/>
          <w:szCs w:val="23"/>
        </w:rPr>
        <w:t xml:space="preserve">, </w:t>
      </w:r>
      <w:proofErr w:type="spellStart"/>
      <w:proofErr w:type="gram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включая патенты на изобретения и иные объекты интеллектуальной собственности.</w:t>
      </w:r>
      <w:proofErr w:type="gramEnd"/>
      <w:r w:rsidRPr="006B480A">
        <w:rPr>
          <w:rFonts w:ascii="Helvetica" w:hAnsi="Helvetica" w:cs="Helvetica"/>
          <w:color w:val="333333"/>
          <w:sz w:val="23"/>
          <w:szCs w:val="23"/>
        </w:rPr>
        <w:t xml:space="preserve"> </w:t>
      </w:r>
      <w:proofErr w:type="gramStart"/>
      <w:r w:rsidRPr="006B480A">
        <w:rPr>
          <w:rFonts w:ascii="Helvetica" w:hAnsi="Helvetica" w:cs="Helvetica"/>
          <w:color w:val="333333"/>
          <w:sz w:val="23"/>
          <w:szCs w:val="23"/>
        </w:rPr>
        <w:t>При этом за последние 5 лет по научной специальности, указанной в аттестационном деле соискателя ученого звания, должно быть не менее 3 патентов на изобретения и иные объекты интеллектуальной собственности (в том числе и в соавторстве) и не менее 5 научных трудов, опубликованных в рецензируемых журналах, указанных выше.</w:t>
      </w:r>
      <w:proofErr w:type="gramEnd"/>
    </w:p>
    <w:p w:rsidR="00211837" w:rsidRPr="006B480A" w:rsidRDefault="00211837" w:rsidP="00211837">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756D16" w:rsidRPr="006B480A" w:rsidRDefault="00211837" w:rsidP="00211837">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hAnsi="Helvetica" w:cs="Helvetica"/>
          <w:color w:val="333333"/>
          <w:sz w:val="23"/>
          <w:szCs w:val="23"/>
        </w:rPr>
        <w:t>е) для научно-педагогических работников: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Start"/>
      <w:r w:rsidRPr="006B480A">
        <w:rPr>
          <w:rFonts w:ascii="Helvetica" w:eastAsia="Times New Roman" w:hAnsi="Helvetica" w:cs="Helvetica"/>
          <w:color w:val="333333"/>
          <w:sz w:val="23"/>
          <w:szCs w:val="23"/>
          <w:lang w:eastAsia="ru-RU"/>
        </w:rPr>
        <w:t xml:space="preserve"> </w:t>
      </w:r>
      <w:r w:rsidR="00756D16" w:rsidRPr="006B480A">
        <w:rPr>
          <w:rFonts w:ascii="Helvetica" w:eastAsia="Times New Roman" w:hAnsi="Helvetica" w:cs="Helvetica"/>
          <w:color w:val="333333"/>
          <w:sz w:val="23"/>
          <w:szCs w:val="23"/>
          <w:lang w:eastAsia="ru-RU"/>
        </w:rPr>
        <w:t>.</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211837" w:rsidRPr="006B480A" w:rsidRDefault="00756D16" w:rsidP="00211837">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 xml:space="preserve">а) </w:t>
      </w:r>
      <w:r w:rsidR="00211837" w:rsidRPr="006B480A">
        <w:rPr>
          <w:rFonts w:ascii="Helvetica" w:hAnsi="Helvetica" w:cs="Helvetica"/>
          <w:color w:val="333333"/>
          <w:sz w:val="23"/>
          <w:szCs w:val="23"/>
        </w:rPr>
        <w:t>для научно-педагогических работников: имеет опубликованные учебные издания и научные труды, читает курс лекций или проводит иные занятия на высоком профессиональном уровне; для научных работников: имеет опубликованные научные труды;</w:t>
      </w:r>
    </w:p>
    <w:p w:rsidR="00756D16" w:rsidRPr="006B480A" w:rsidRDefault="00211837" w:rsidP="00211837">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hAnsi="Helvetica" w:cs="Helvetica"/>
          <w:color w:val="333333"/>
          <w:sz w:val="23"/>
          <w:szCs w:val="23"/>
        </w:rPr>
        <w:t>б) имеет ученую степень доктора наук или ученую степень кандидата наук, либо ученую степень, полученную в иностранном государстве, официально признанную компетентными органами страны, в которой выдан этот документ, признаваемую в Приднестровской Молдавской Республике, обладателю которой предоставлены те же академические и (или) профессиональные права, что и доктору или кандидату наук</w:t>
      </w:r>
      <w:r w:rsidR="00756D16"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работает по трудовому договору в организации, представляющей его к присвоению ученого звания, и замещает в ней: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1) 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заведующего научным, научно-исследовательским или опытно-конструкторским отделом (отделением, сектором, лабораторией) - в отношении работника организации высшего профессионального образования, реализующей образовательные программы высшего профессионального образования, имеющие</w:t>
      </w:r>
      <w:proofErr w:type="gramEnd"/>
      <w:r w:rsidRPr="006B480A">
        <w:rPr>
          <w:rFonts w:ascii="Helvetica" w:eastAsia="Times New Roman" w:hAnsi="Helvetica" w:cs="Helvetica"/>
          <w:color w:val="333333"/>
          <w:sz w:val="23"/>
          <w:szCs w:val="23"/>
          <w:lang w:eastAsia="ru-RU"/>
        </w:rPr>
        <w:t xml:space="preserve"> государственную аккредитацию, и (или) программы повышения квалификации и программы </w:t>
      </w:r>
      <w:r w:rsidRPr="006B480A">
        <w:rPr>
          <w:rFonts w:ascii="Helvetica" w:eastAsia="Times New Roman" w:hAnsi="Helvetica" w:cs="Helvetica"/>
          <w:color w:val="333333"/>
          <w:sz w:val="23"/>
          <w:szCs w:val="23"/>
          <w:lang w:eastAsia="ru-RU"/>
        </w:rPr>
        <w:lastRenderedPageBreak/>
        <w:t>профессиональной переподготовки на базе высшего профессионального образования;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2) должность директора, заместителя директора, главного научного сотрудника, ведущего научного сотрудника, старшего научного сотрудника или заведующего, заместителя заведующего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послевузовского профессионального образования, имеющие государственную аккредитацию, и (или) программы повышения квалификации и программы</w:t>
      </w:r>
      <w:proofErr w:type="gramEnd"/>
      <w:r w:rsidRPr="006B480A">
        <w:rPr>
          <w:rFonts w:ascii="Helvetica" w:eastAsia="Times New Roman" w:hAnsi="Helvetica" w:cs="Helvetica"/>
          <w:color w:val="333333"/>
          <w:sz w:val="23"/>
          <w:szCs w:val="23"/>
          <w:lang w:eastAsia="ru-RU"/>
        </w:rPr>
        <w:t xml:space="preserve"> профессиональной переподготовки на базе высшего профессионального образования;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3) одну из должностей, указанных в частях второй и третьей настоящего подпункта,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органом исполнительной власти, в котором предусмотрена военная или иная приравненная к ней служба, руководителем органа исполнительной власти в сфере внутренних дел, и приравненную к одной из должностей, указанных в абзацах</w:t>
      </w:r>
      <w:proofErr w:type="gramEnd"/>
      <w:r w:rsidRPr="006B480A">
        <w:rPr>
          <w:rFonts w:ascii="Helvetica" w:eastAsia="Times New Roman" w:hAnsi="Helvetica" w:cs="Helvetica"/>
          <w:color w:val="333333"/>
          <w:sz w:val="23"/>
          <w:szCs w:val="23"/>
          <w:lang w:eastAsia="ru-RU"/>
        </w:rPr>
        <w:t xml:space="preserve"> </w:t>
      </w:r>
      <w:proofErr w:type="gramStart"/>
      <w:r w:rsidRPr="006B480A">
        <w:rPr>
          <w:rFonts w:ascii="Helvetica" w:eastAsia="Times New Roman" w:hAnsi="Helvetica" w:cs="Helvetica"/>
          <w:color w:val="333333"/>
          <w:sz w:val="23"/>
          <w:szCs w:val="23"/>
          <w:lang w:eastAsia="ru-RU"/>
        </w:rPr>
        <w:t>втором</w:t>
      </w:r>
      <w:proofErr w:type="gramEnd"/>
      <w:r w:rsidRPr="006B480A">
        <w:rPr>
          <w:rFonts w:ascii="Helvetica" w:eastAsia="Times New Roman" w:hAnsi="Helvetica" w:cs="Helvetica"/>
          <w:color w:val="333333"/>
          <w:sz w:val="23"/>
          <w:szCs w:val="23"/>
          <w:lang w:eastAsia="ru-RU"/>
        </w:rPr>
        <w:t xml:space="preserve"> и третьем настоящего подпункта, - в отношении лица, проходящего военную службу или иную приравненную к ней службу по контракту, службу в органах внутренних дел Приднестровской Молдавской Республики.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11. Критериями присвоения ученого звания доцента являются: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наличие стажа непрерывной работы (непрерывной военной службы или иной приравненной к ней службы по контракту, службы в органах внутренних дел Приднестровской Молдавской Республики) не менее 2 лет в должностях, указанных в подпункте «в» пункта 10 настоящего Положения;</w:t>
      </w:r>
    </w:p>
    <w:p w:rsidR="00211837" w:rsidRPr="006B480A" w:rsidRDefault="00756D16" w:rsidP="00211837">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 xml:space="preserve">б) </w:t>
      </w:r>
      <w:r w:rsidR="00211837" w:rsidRPr="006B480A">
        <w:rPr>
          <w:rFonts w:ascii="Helvetica" w:hAnsi="Helvetica" w:cs="Helvetica"/>
          <w:color w:val="333333"/>
          <w:sz w:val="23"/>
          <w:szCs w:val="23"/>
        </w:rPr>
        <w:t>для научно-педагогических работников: осуществление педагогической деятельности не менее</w:t>
      </w:r>
      <w:proofErr w:type="gramStart"/>
      <w:r w:rsidR="00211837" w:rsidRPr="006B480A">
        <w:rPr>
          <w:rFonts w:ascii="Helvetica" w:hAnsi="Helvetica" w:cs="Helvetica"/>
          <w:color w:val="333333"/>
          <w:sz w:val="23"/>
          <w:szCs w:val="23"/>
        </w:rPr>
        <w:t>,</w:t>
      </w:r>
      <w:proofErr w:type="gramEnd"/>
      <w:r w:rsidR="00211837" w:rsidRPr="006B480A">
        <w:rPr>
          <w:rFonts w:ascii="Helvetica" w:hAnsi="Helvetica" w:cs="Helvetica"/>
          <w:color w:val="333333"/>
          <w:sz w:val="23"/>
          <w:szCs w:val="23"/>
        </w:rPr>
        <w:t xml:space="preserve"> чем на 0,25 ставки (в том числе на условиях совместительства) по образовательным программам высшего и послевузовского профессионального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211837" w:rsidRPr="006B480A" w:rsidRDefault="00211837" w:rsidP="00211837">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в) для научно-педагогических работников -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 для научных работников - наличие научного стажа не менее 5 лет в организации;</w:t>
      </w:r>
    </w:p>
    <w:p w:rsidR="00211837" w:rsidRPr="006B480A" w:rsidRDefault="00211837" w:rsidP="00211837">
      <w:pPr>
        <w:pStyle w:val="a3"/>
        <w:shd w:val="clear" w:color="auto" w:fill="FFFFFF"/>
        <w:spacing w:before="0" w:beforeAutospacing="0" w:after="167" w:afterAutospacing="0"/>
        <w:ind w:firstLine="360"/>
        <w:rPr>
          <w:rFonts w:ascii="Helvetica" w:hAnsi="Helvetica" w:cs="Helvetica"/>
          <w:color w:val="333333"/>
          <w:sz w:val="23"/>
          <w:szCs w:val="23"/>
        </w:rPr>
      </w:pPr>
      <w:proofErr w:type="gramStart"/>
      <w:r w:rsidRPr="006B480A">
        <w:rPr>
          <w:rFonts w:ascii="Helvetica" w:hAnsi="Helvetica" w:cs="Helvetica"/>
          <w:color w:val="333333"/>
          <w:sz w:val="23"/>
          <w:szCs w:val="23"/>
        </w:rPr>
        <w:t>г) для научно-педагогических работников - наличие не менее 20 опубликованных учебных изданий и научных трудов (в том числе в соавторстве) в рецензируемых журналах из перечня, который устанавливается ВАК Российской Федерации (Министерством науки и высшего образования РФ), в рецензируемых журналах из перечней ВАК стран ближнего зарубежья, РИНЦ и (или) в журналах иностранных государств, входящих в международные системы цитирования (</w:t>
      </w:r>
      <w:proofErr w:type="spellStart"/>
      <w:r w:rsidRPr="006B480A">
        <w:rPr>
          <w:rFonts w:ascii="Helvetica" w:hAnsi="Helvetica" w:cs="Helvetica"/>
          <w:color w:val="333333"/>
          <w:sz w:val="23"/>
          <w:szCs w:val="23"/>
        </w:rPr>
        <w:t>Web</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Scopus</w:t>
      </w:r>
      <w:proofErr w:type="spellEnd"/>
      <w:proofErr w:type="gramEnd"/>
      <w:r w:rsidRPr="006B480A">
        <w:rPr>
          <w:rFonts w:ascii="Helvetica" w:hAnsi="Helvetica" w:cs="Helvetica"/>
          <w:color w:val="333333"/>
          <w:sz w:val="23"/>
          <w:szCs w:val="23"/>
        </w:rPr>
        <w:t xml:space="preserve">, </w:t>
      </w:r>
      <w:proofErr w:type="spellStart"/>
      <w:proofErr w:type="gramStart"/>
      <w:r w:rsidRPr="006B480A">
        <w:rPr>
          <w:rFonts w:ascii="Helvetica" w:hAnsi="Helvetica" w:cs="Helvetica"/>
          <w:color w:val="333333"/>
          <w:sz w:val="23"/>
          <w:szCs w:val="23"/>
        </w:rPr>
        <w:t>MathSciNet</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Astrophysics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включая патенты на изобретения и иные объекты интеллектуальной собственности, которые используются в образовательном процессе.</w:t>
      </w:r>
      <w:proofErr w:type="gramEnd"/>
      <w:r w:rsidRPr="006B480A">
        <w:rPr>
          <w:rFonts w:ascii="Helvetica" w:hAnsi="Helvetica" w:cs="Helvetica"/>
          <w:color w:val="333333"/>
          <w:sz w:val="23"/>
          <w:szCs w:val="23"/>
        </w:rPr>
        <w:t xml:space="preserve"> </w:t>
      </w:r>
      <w:proofErr w:type="gramStart"/>
      <w:r w:rsidRPr="006B480A">
        <w:rPr>
          <w:rFonts w:ascii="Helvetica" w:hAnsi="Helvetica" w:cs="Helvetica"/>
          <w:color w:val="333333"/>
          <w:sz w:val="23"/>
          <w:szCs w:val="23"/>
        </w:rPr>
        <w:t xml:space="preserve">При этом за последние 3 года по научной специальности, указанной в аттестационном деле соискателя ученого звания, должно быть опубликовано не менее 2 учебных изданий или не менее 1 учебного издания и 1 научной монографии </w:t>
      </w:r>
      <w:r w:rsidRPr="006B480A">
        <w:rPr>
          <w:rFonts w:ascii="Helvetica" w:hAnsi="Helvetica" w:cs="Helvetica"/>
          <w:color w:val="333333"/>
          <w:sz w:val="23"/>
          <w:szCs w:val="23"/>
        </w:rPr>
        <w:lastRenderedPageBreak/>
        <w:t>(в том числе и в соавторстве) и не менее 3 научных трудов, опубликованных в рецензируемых журналах, указанных выше.</w:t>
      </w:r>
      <w:proofErr w:type="gramEnd"/>
    </w:p>
    <w:p w:rsidR="00756D16" w:rsidRPr="006B480A" w:rsidRDefault="00211837" w:rsidP="00211837">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hAnsi="Helvetica" w:cs="Helvetica"/>
          <w:color w:val="333333"/>
          <w:sz w:val="23"/>
          <w:szCs w:val="23"/>
        </w:rPr>
        <w:t>Для научных работников - наличие не менее 20 опубликованных учебных изданий и научных трудов (в том числе в соавторстве), в рецензируемых журналах из перечня, который устанавливается ВАК Российской Федерации (Министерством науки и высшего образования РФ), в рецензируемых журналах из перечней ВАК стран ближнего зарубежья, РИНЦ и (или) в журналах иностранных государств, входящих в международные системы цитирования (</w:t>
      </w:r>
      <w:proofErr w:type="spellStart"/>
      <w:r w:rsidRPr="006B480A">
        <w:rPr>
          <w:rFonts w:ascii="Helvetica" w:hAnsi="Helvetica" w:cs="Helvetica"/>
          <w:color w:val="333333"/>
          <w:sz w:val="23"/>
          <w:szCs w:val="23"/>
        </w:rPr>
        <w:t>Web</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Scopus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MathSciNet</w:t>
      </w:r>
      <w:proofErr w:type="spellEnd"/>
      <w:proofErr w:type="gramEnd"/>
      <w:r w:rsidRPr="006B480A">
        <w:rPr>
          <w:rFonts w:ascii="Helvetica" w:hAnsi="Helvetica" w:cs="Helvetica"/>
          <w:color w:val="333333"/>
          <w:sz w:val="23"/>
          <w:szCs w:val="23"/>
        </w:rPr>
        <w:t xml:space="preserve">, </w:t>
      </w:r>
      <w:proofErr w:type="spellStart"/>
      <w:proofErr w:type="gramStart"/>
      <w:r w:rsidRPr="006B480A">
        <w:rPr>
          <w:rFonts w:ascii="Helvetica" w:hAnsi="Helvetica" w:cs="Helvetica"/>
          <w:color w:val="333333"/>
          <w:sz w:val="23"/>
          <w:szCs w:val="23"/>
        </w:rPr>
        <w:t>Astrophysics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включая патенты на изобретения и иные объекты интеллектуальной собственности.</w:t>
      </w:r>
      <w:proofErr w:type="gramEnd"/>
      <w:r w:rsidRPr="006B480A">
        <w:rPr>
          <w:rFonts w:ascii="Helvetica" w:hAnsi="Helvetica" w:cs="Helvetica"/>
          <w:color w:val="333333"/>
          <w:sz w:val="23"/>
          <w:szCs w:val="23"/>
        </w:rPr>
        <w:t xml:space="preserve"> </w:t>
      </w:r>
      <w:proofErr w:type="gramStart"/>
      <w:r w:rsidRPr="006B480A">
        <w:rPr>
          <w:rFonts w:ascii="Helvetica" w:hAnsi="Helvetica" w:cs="Helvetica"/>
          <w:color w:val="333333"/>
          <w:sz w:val="23"/>
          <w:szCs w:val="23"/>
        </w:rPr>
        <w:t>При этом за последние 3 года по научной специальности, указанной в аттестационном деле соискателя ученого звания, должно быть не менее 2 патентов на изобретения и иные объекты интеллектуальной собственности (в том числе и в соавторстве) и не менее 3 научных трудов, опубликованных в рецензируемых журналах, указанных выше.</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3.</w:t>
      </w:r>
      <w:r w:rsidRPr="006B480A">
        <w:rPr>
          <w:rFonts w:ascii="Helvetica" w:eastAsia="Times New Roman" w:hAnsi="Helvetica" w:cs="Helvetica"/>
          <w:color w:val="333333"/>
          <w:sz w:val="23"/>
          <w:szCs w:val="23"/>
          <w:lang w:eastAsia="ru-RU"/>
        </w:rPr>
        <w:t> Критерии присвоения ученых званий в области искусства и требования к лицам, претендующим на присвоение ученых званий в области искусства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б) </w:t>
      </w:r>
      <w:r w:rsidR="00211837" w:rsidRPr="006B480A">
        <w:rPr>
          <w:rFonts w:ascii="Helvetica" w:hAnsi="Helvetica" w:cs="Helvetica"/>
          <w:color w:val="333333"/>
          <w:sz w:val="23"/>
          <w:szCs w:val="23"/>
        </w:rPr>
        <w:t xml:space="preserve">удостоен почетного звания Приднестровской Молдавской Республики,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w:t>
      </w:r>
      <w:proofErr w:type="gramStart"/>
      <w:r w:rsidR="00211837" w:rsidRPr="006B480A">
        <w:rPr>
          <w:rFonts w:ascii="Helvetica" w:hAnsi="Helvetica" w:cs="Helvetica"/>
          <w:color w:val="333333"/>
          <w:sz w:val="23"/>
          <w:szCs w:val="23"/>
        </w:rPr>
        <w:t>правило</w:t>
      </w:r>
      <w:proofErr w:type="gramEnd"/>
      <w:r w:rsidR="00211837" w:rsidRPr="006B480A">
        <w:rPr>
          <w:rFonts w:ascii="Helvetica" w:hAnsi="Helvetica" w:cs="Helvetica"/>
          <w:color w:val="333333"/>
          <w:sz w:val="23"/>
          <w:szCs w:val="23"/>
        </w:rPr>
        <w:t xml:space="preserve"> не менее 3 международных и (или) республиканских выставок, конкурсов или фестивалей по направлению искусства, указанному в аттестационном деле (при этом звание лауреата (дипломанта) международных выставок, конкурсов или фестивалей учитывается в том случае, если оно было получено в период обучения соискателя ученого звания в организации высшего профессионального образования или по ее окончании)</w:t>
      </w:r>
      <w:r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работает по трудовому договору в организации, представляющей его к присвоению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г)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органом исполнительной власти, в котором предусмотрена военная или иная приравненная к ней служба, руководителем органа исполнительной власти в сфере</w:t>
      </w:r>
      <w:proofErr w:type="gramEnd"/>
      <w:r w:rsidRPr="006B480A">
        <w:rPr>
          <w:rFonts w:ascii="Helvetica" w:eastAsia="Times New Roman" w:hAnsi="Helvetica" w:cs="Helvetica"/>
          <w:color w:val="333333"/>
          <w:sz w:val="23"/>
          <w:szCs w:val="23"/>
          <w:lang w:eastAsia="ru-RU"/>
        </w:rPr>
        <w:t xml:space="preserve"> внутренних дел;</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r w:rsidRPr="006B480A">
        <w:rPr>
          <w:rFonts w:ascii="Helvetica" w:eastAsia="Times New Roman" w:hAnsi="Helvetica" w:cs="Helvetica"/>
          <w:color w:val="333333"/>
          <w:sz w:val="23"/>
          <w:szCs w:val="23"/>
          <w:lang w:eastAsia="ru-RU"/>
        </w:rPr>
        <w:lastRenderedPageBreak/>
        <w:t>д</w:t>
      </w:r>
      <w:proofErr w:type="spellEnd"/>
      <w:r w:rsidRPr="006B480A">
        <w:rPr>
          <w:rFonts w:ascii="Helvetica" w:eastAsia="Times New Roman" w:hAnsi="Helvetica" w:cs="Helvetica"/>
          <w:color w:val="333333"/>
          <w:sz w:val="23"/>
          <w:szCs w:val="23"/>
          <w:lang w:eastAsia="ru-RU"/>
        </w:rPr>
        <w:t xml:space="preserve">) имеет ученое звание доцента, со </w:t>
      </w:r>
      <w:proofErr w:type="gramStart"/>
      <w:r w:rsidRPr="006B480A">
        <w:rPr>
          <w:rFonts w:ascii="Helvetica" w:eastAsia="Times New Roman" w:hAnsi="Helvetica" w:cs="Helvetica"/>
          <w:color w:val="333333"/>
          <w:sz w:val="23"/>
          <w:szCs w:val="23"/>
          <w:lang w:eastAsia="ru-RU"/>
        </w:rPr>
        <w:t>дня</w:t>
      </w:r>
      <w:proofErr w:type="gramEnd"/>
      <w:r w:rsidRPr="006B480A">
        <w:rPr>
          <w:rFonts w:ascii="Helvetica" w:eastAsia="Times New Roman" w:hAnsi="Helvetica" w:cs="Helvetica"/>
          <w:color w:val="333333"/>
          <w:sz w:val="23"/>
          <w:szCs w:val="23"/>
          <w:lang w:eastAsia="ru-RU"/>
        </w:rPr>
        <w:t xml:space="preserve"> присвоения которого прошло не менее 3 лет.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13. Критериями присвоения ученого звания профессора в области искусства являются: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наличие стажа непрерывной работы не менее 2 лет в должностях, указанных в подпункте «г» пункта 12 настоящего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A4764F" w:rsidRPr="006B480A" w:rsidRDefault="00756D16" w:rsidP="00A4764F">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 xml:space="preserve">г) </w:t>
      </w:r>
      <w:r w:rsidR="00A4764F" w:rsidRPr="006B480A">
        <w:rPr>
          <w:rFonts w:ascii="Helvetica" w:hAnsi="Helvetica" w:cs="Helvetica"/>
          <w:color w:val="333333"/>
          <w:sz w:val="23"/>
          <w:szCs w:val="23"/>
        </w:rPr>
        <w:t>подготовка после присвоения ученого звания доцента не менее 3 лауреатов (дипломантов) международных выставок, конкурсов или фестивалей по направлению искусства, указанному в аттестационном деле;</w:t>
      </w:r>
    </w:p>
    <w:p w:rsidR="00756D16" w:rsidRPr="006B480A" w:rsidRDefault="00A4764F" w:rsidP="00A4764F">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proofErr w:type="gramStart"/>
      <w:r w:rsidRPr="006B480A">
        <w:rPr>
          <w:rFonts w:ascii="Helvetica" w:hAnsi="Helvetica" w:cs="Helvetica"/>
          <w:color w:val="333333"/>
          <w:sz w:val="23"/>
          <w:szCs w:val="23"/>
        </w:rPr>
        <w:t>д</w:t>
      </w:r>
      <w:proofErr w:type="spellEnd"/>
      <w:r w:rsidRPr="006B480A">
        <w:rPr>
          <w:rFonts w:ascii="Helvetica" w:hAnsi="Helvetica" w:cs="Helvetica"/>
          <w:color w:val="333333"/>
          <w:sz w:val="23"/>
          <w:szCs w:val="23"/>
        </w:rPr>
        <w:t>) наличие после присвоения ученого звания доцента не менее 3 опубликованных научных трудов и учебных изданий (в том числе в соавторстве) опубликованных в рецензируемых журналах из перечня, который устанавливается ВАК Российской Федерации (Министерством науки и высшего образования РФ), в рецензируемых журналах из перечней ВАК стран ближнего зарубежья, РИНЦ и (или) в журналах иностранных государств, входящих в международные системы цитирования (</w:t>
      </w:r>
      <w:proofErr w:type="spellStart"/>
      <w:r w:rsidRPr="006B480A">
        <w:rPr>
          <w:rFonts w:ascii="Helvetica" w:hAnsi="Helvetica" w:cs="Helvetica"/>
          <w:color w:val="333333"/>
          <w:sz w:val="23"/>
          <w:szCs w:val="23"/>
        </w:rPr>
        <w:t>Web</w:t>
      </w:r>
      <w:proofErr w:type="spellEnd"/>
      <w:proofErr w:type="gramEnd"/>
      <w:r w:rsidRPr="006B480A">
        <w:rPr>
          <w:rFonts w:ascii="Helvetica" w:hAnsi="Helvetica" w:cs="Helvetica"/>
          <w:color w:val="333333"/>
          <w:sz w:val="23"/>
          <w:szCs w:val="23"/>
        </w:rPr>
        <w:t xml:space="preserve"> </w:t>
      </w:r>
      <w:proofErr w:type="spellStart"/>
      <w:proofErr w:type="gram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Scopus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MathSciNet</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Astrophysics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и не менее 10 творческих работ по направлению искусства, указанному в аттестационном деле</w:t>
      </w:r>
      <w:r w:rsidR="00756D16" w:rsidRPr="006B480A">
        <w:rPr>
          <w:rFonts w:ascii="Helvetica" w:eastAsia="Times New Roman" w:hAnsi="Helvetica" w:cs="Helvetica"/>
          <w:color w:val="333333"/>
          <w:sz w:val="23"/>
          <w:szCs w:val="23"/>
          <w:lang w:eastAsia="ru-RU"/>
        </w:rPr>
        <w:t>.</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имеет высшее профессиональное образование второго уровня;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 xml:space="preserve">в) </w:t>
      </w:r>
      <w:r w:rsidR="00841B26" w:rsidRPr="006B480A">
        <w:rPr>
          <w:rFonts w:ascii="Helvetica" w:hAnsi="Helvetica" w:cs="Helvetica"/>
          <w:color w:val="333333"/>
          <w:sz w:val="23"/>
          <w:szCs w:val="23"/>
        </w:rPr>
        <w:t>удостоен почетного звания Приднестровской Молдавской Республики,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выставок, конкурсов или фестивалей по направлению искусства, указанному в аттестационном деле (при этом звание лауреата (дипломанта) международных выставок, конкурсов или фестивалей учитывается в</w:t>
      </w:r>
      <w:proofErr w:type="gramEnd"/>
      <w:r w:rsidR="00841B26" w:rsidRPr="006B480A">
        <w:rPr>
          <w:rFonts w:ascii="Helvetica" w:hAnsi="Helvetica" w:cs="Helvetica"/>
          <w:color w:val="333333"/>
          <w:sz w:val="23"/>
          <w:szCs w:val="23"/>
        </w:rPr>
        <w:t xml:space="preserve"> том случае, если оно было получено в период обучения соискателя ученого звания в организации высшего профессионального образования или по ее окончании)</w:t>
      </w:r>
      <w:r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 работает по трудовому договору в организации, представляющей его к присвоению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proofErr w:type="gramStart"/>
      <w:r w:rsidRPr="006B480A">
        <w:rPr>
          <w:rFonts w:ascii="Helvetica" w:eastAsia="Times New Roman" w:hAnsi="Helvetica" w:cs="Helvetica"/>
          <w:color w:val="333333"/>
          <w:sz w:val="23"/>
          <w:szCs w:val="23"/>
          <w:lang w:eastAsia="ru-RU"/>
        </w:rPr>
        <w:t>д</w:t>
      </w:r>
      <w:proofErr w:type="spellEnd"/>
      <w:r w:rsidRPr="006B480A">
        <w:rPr>
          <w:rFonts w:ascii="Helvetica" w:eastAsia="Times New Roman" w:hAnsi="Helvetica" w:cs="Helvetica"/>
          <w:color w:val="333333"/>
          <w:sz w:val="23"/>
          <w:szCs w:val="23"/>
          <w:lang w:eastAsia="ru-RU"/>
        </w:rPr>
        <w:t xml:space="preserve">)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w:t>
      </w:r>
      <w:r w:rsidRPr="006B480A">
        <w:rPr>
          <w:rFonts w:ascii="Helvetica" w:eastAsia="Times New Roman" w:hAnsi="Helvetica" w:cs="Helvetica"/>
          <w:color w:val="333333"/>
          <w:sz w:val="23"/>
          <w:szCs w:val="23"/>
          <w:lang w:eastAsia="ru-RU"/>
        </w:rPr>
        <w:lastRenderedPageBreak/>
        <w:t>заместителя начальника кафедры, либо должность, включенную в перечень, утверждаемый органом исполнительной власти, в котором предусмотрена военная или иная приравненная к ней служба, руководителем органа исполнительной власти в</w:t>
      </w:r>
      <w:proofErr w:type="gramEnd"/>
      <w:r w:rsidRPr="006B480A">
        <w:rPr>
          <w:rFonts w:ascii="Helvetica" w:eastAsia="Times New Roman" w:hAnsi="Helvetica" w:cs="Helvetica"/>
          <w:color w:val="333333"/>
          <w:sz w:val="23"/>
          <w:szCs w:val="23"/>
          <w:lang w:eastAsia="ru-RU"/>
        </w:rPr>
        <w:t xml:space="preserve"> сфере внутренних дел.</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15. Критериями присвоения ученого звания доцента в области искусства являются: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наличие стажа непрерывной работы не менее 2 лет в должностях, указанных в подпункте «</w:t>
      </w:r>
      <w:proofErr w:type="spellStart"/>
      <w:r w:rsidRPr="006B480A">
        <w:rPr>
          <w:rFonts w:ascii="Helvetica" w:eastAsia="Times New Roman" w:hAnsi="Helvetica" w:cs="Helvetica"/>
          <w:color w:val="333333"/>
          <w:sz w:val="23"/>
          <w:szCs w:val="23"/>
          <w:lang w:eastAsia="ru-RU"/>
        </w:rPr>
        <w:t>д</w:t>
      </w:r>
      <w:proofErr w:type="spellEnd"/>
      <w:r w:rsidRPr="006B480A">
        <w:rPr>
          <w:rFonts w:ascii="Helvetica" w:eastAsia="Times New Roman" w:hAnsi="Helvetica" w:cs="Helvetica"/>
          <w:color w:val="333333"/>
          <w:sz w:val="23"/>
          <w:szCs w:val="23"/>
          <w:lang w:eastAsia="ru-RU"/>
        </w:rPr>
        <w:t>» пункта 14 настоящего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и послевузовского профессионального образования по направлению искусства, указанному в аттестационном деле;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41B26" w:rsidRPr="006B480A" w:rsidRDefault="00756D16" w:rsidP="00841B26">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 xml:space="preserve">г) </w:t>
      </w:r>
      <w:r w:rsidR="00841B26" w:rsidRPr="006B480A">
        <w:rPr>
          <w:rFonts w:ascii="Helvetica" w:hAnsi="Helvetica" w:cs="Helvetica"/>
          <w:color w:val="333333"/>
          <w:sz w:val="23"/>
          <w:szCs w:val="23"/>
        </w:rPr>
        <w:t>подготовка не менее 2 лиц, являющихся лауреатами (дипломантами) международных выставок, конкурсов или фестивалей по направлению искусства, указанному в аттестационном деле;</w:t>
      </w:r>
    </w:p>
    <w:p w:rsidR="00756D16" w:rsidRPr="006B480A" w:rsidRDefault="00841B26" w:rsidP="00841B2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proofErr w:type="gramStart"/>
      <w:r w:rsidRPr="006B480A">
        <w:rPr>
          <w:rFonts w:ascii="Helvetica" w:hAnsi="Helvetica" w:cs="Helvetica"/>
          <w:color w:val="333333"/>
          <w:sz w:val="23"/>
          <w:szCs w:val="23"/>
        </w:rPr>
        <w:t>д</w:t>
      </w:r>
      <w:proofErr w:type="spellEnd"/>
      <w:r w:rsidRPr="006B480A">
        <w:rPr>
          <w:rFonts w:ascii="Helvetica" w:hAnsi="Helvetica" w:cs="Helvetica"/>
          <w:color w:val="333333"/>
          <w:sz w:val="23"/>
          <w:szCs w:val="23"/>
        </w:rPr>
        <w:t>) наличие не менее 2 опубликованных научных трудов и учебно-методических изданий (в том числе в соавторстве) опубликованных в рецензируемых журналах из перечня, который устанавливается ВАК Российской Федерации (Министерством науки и высшего образования РФ), в рецензируемых журналах из перечней ВАК стран ближнего зарубежья, РИНЦ и (или) в журналах иностранных государств, входящих в международные системы цитирования (</w:t>
      </w:r>
      <w:proofErr w:type="spellStart"/>
      <w:r w:rsidRPr="006B480A">
        <w:rPr>
          <w:rFonts w:ascii="Helvetica" w:hAnsi="Helvetica" w:cs="Helvetica"/>
          <w:color w:val="333333"/>
          <w:sz w:val="23"/>
          <w:szCs w:val="23"/>
        </w:rPr>
        <w:t>Web</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Scopus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MathSciNet</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Astrophysics</w:t>
      </w:r>
      <w:proofErr w:type="spellEnd"/>
      <w:proofErr w:type="gramEnd"/>
      <w:r w:rsidRPr="006B480A">
        <w:rPr>
          <w:rFonts w:ascii="Helvetica" w:hAnsi="Helvetica" w:cs="Helvetica"/>
          <w:color w:val="333333"/>
          <w:sz w:val="23"/>
          <w:szCs w:val="23"/>
        </w:rPr>
        <w:t xml:space="preserve"> </w:t>
      </w:r>
      <w:proofErr w:type="spellStart"/>
      <w:proofErr w:type="gram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и не менее 7 творческих работ по направлению искусства, указанному в аттестационном деле, выполненных за последние 5 лет</w:t>
      </w:r>
      <w:r w:rsidR="00756D16" w:rsidRPr="006B480A">
        <w:rPr>
          <w:rFonts w:ascii="Helvetica" w:eastAsia="Times New Roman" w:hAnsi="Helvetica" w:cs="Helvetica"/>
          <w:color w:val="333333"/>
          <w:sz w:val="23"/>
          <w:szCs w:val="23"/>
          <w:lang w:eastAsia="ru-RU"/>
        </w:rPr>
        <w:t>.</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4.</w:t>
      </w:r>
      <w:r w:rsidRPr="006B480A">
        <w:rPr>
          <w:rFonts w:ascii="Helvetica" w:eastAsia="Times New Roman" w:hAnsi="Helvetica" w:cs="Helvetica"/>
          <w:color w:val="333333"/>
          <w:sz w:val="23"/>
          <w:szCs w:val="23"/>
          <w:lang w:eastAsia="ru-RU"/>
        </w:rPr>
        <w:t> Критерии присвоения ученых званий в области физической культуры и спорта и требования к лицам, претендующим на присвоение ученых званий в области физической культуры и спорта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а) </w:t>
      </w:r>
      <w:r w:rsidR="00EE5F21" w:rsidRPr="006B480A">
        <w:rPr>
          <w:rFonts w:ascii="Helvetica" w:eastAsia="Times New Roman" w:hAnsi="Helvetica" w:cs="Helvetica"/>
          <w:color w:val="333333"/>
          <w:sz w:val="23"/>
          <w:szCs w:val="23"/>
          <w:lang w:eastAsia="ru-RU"/>
        </w:rPr>
        <w:t>- исключено</w:t>
      </w:r>
      <w:r w:rsidRPr="006B480A">
        <w:rPr>
          <w:rFonts w:ascii="Helvetica" w:eastAsia="Times New Roman" w:hAnsi="Helvetica" w:cs="Helvetica"/>
          <w:color w:val="333333"/>
          <w:sz w:val="23"/>
          <w:szCs w:val="23"/>
          <w:lang w:eastAsia="ru-RU"/>
        </w:rPr>
        <w:t>;</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имеет опубликованные учебные издания и научные труды, читает курс лекций или проводит иные занятия на высоком профессиональном уровне;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работает по трудовому договору в организации, представляющей его к присвоению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 xml:space="preserve">г)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w:t>
      </w:r>
      <w:r w:rsidRPr="006B480A">
        <w:rPr>
          <w:rFonts w:ascii="Helvetica" w:eastAsia="Times New Roman" w:hAnsi="Helvetica" w:cs="Helvetica"/>
          <w:color w:val="333333"/>
          <w:sz w:val="23"/>
          <w:szCs w:val="23"/>
          <w:lang w:eastAsia="ru-RU"/>
        </w:rPr>
        <w:lastRenderedPageBreak/>
        <w:t>сотрудника или заведующего, заместителя заведующего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w:t>
      </w:r>
      <w:proofErr w:type="gramEnd"/>
      <w:r w:rsidRPr="006B480A">
        <w:rPr>
          <w:rFonts w:ascii="Helvetica" w:eastAsia="Times New Roman" w:hAnsi="Helvetica" w:cs="Helvetica"/>
          <w:color w:val="333333"/>
          <w:sz w:val="23"/>
          <w:szCs w:val="23"/>
          <w:lang w:eastAsia="ru-RU"/>
        </w:rPr>
        <w:t>,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органом исполнительной власти, в котором предусмотрена военная или иная приравненная к ней служба, руководителем органа исполнительной власти в сфере внутренних дел;</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r w:rsidRPr="006B480A">
        <w:rPr>
          <w:rFonts w:ascii="Helvetica" w:eastAsia="Times New Roman" w:hAnsi="Helvetica" w:cs="Helvetica"/>
          <w:color w:val="333333"/>
          <w:sz w:val="23"/>
          <w:szCs w:val="23"/>
          <w:lang w:eastAsia="ru-RU"/>
        </w:rPr>
        <w:t>д</w:t>
      </w:r>
      <w:proofErr w:type="spellEnd"/>
      <w:r w:rsidRPr="006B480A">
        <w:rPr>
          <w:rFonts w:ascii="Helvetica" w:eastAsia="Times New Roman" w:hAnsi="Helvetica" w:cs="Helvetica"/>
          <w:color w:val="333333"/>
          <w:sz w:val="23"/>
          <w:szCs w:val="23"/>
          <w:lang w:eastAsia="ru-RU"/>
        </w:rPr>
        <w:t xml:space="preserve">) имеет ученое звание доцента, со </w:t>
      </w:r>
      <w:proofErr w:type="gramStart"/>
      <w:r w:rsidRPr="006B480A">
        <w:rPr>
          <w:rFonts w:ascii="Helvetica" w:eastAsia="Times New Roman" w:hAnsi="Helvetica" w:cs="Helvetica"/>
          <w:color w:val="333333"/>
          <w:sz w:val="23"/>
          <w:szCs w:val="23"/>
          <w:lang w:eastAsia="ru-RU"/>
        </w:rPr>
        <w:t>дня</w:t>
      </w:r>
      <w:proofErr w:type="gramEnd"/>
      <w:r w:rsidRPr="006B480A">
        <w:rPr>
          <w:rFonts w:ascii="Helvetica" w:eastAsia="Times New Roman" w:hAnsi="Helvetica" w:cs="Helvetica"/>
          <w:color w:val="333333"/>
          <w:sz w:val="23"/>
          <w:szCs w:val="23"/>
          <w:lang w:eastAsia="ru-RU"/>
        </w:rPr>
        <w:t xml:space="preserve"> присвоения которого прошло не менее 3 лет.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17. Критериями присвоения ученого звания профессора в области физической культуры и спорта являются: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наличие стажа непрерывной работы не менее 2 лет в должностях, указанных в подпункте «г» пункта 16 настоящего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EE5F21" w:rsidRPr="006B480A" w:rsidRDefault="00756D16" w:rsidP="00EE5F21">
      <w:pPr>
        <w:pStyle w:val="a3"/>
        <w:shd w:val="clear" w:color="auto" w:fill="FFFFFF"/>
        <w:spacing w:before="0" w:beforeAutospacing="0" w:after="167" w:afterAutospacing="0"/>
        <w:ind w:firstLine="360"/>
        <w:rPr>
          <w:rFonts w:ascii="Helvetica" w:hAnsi="Helvetica" w:cs="Helvetica"/>
          <w:color w:val="333333"/>
          <w:sz w:val="23"/>
          <w:szCs w:val="23"/>
        </w:rPr>
      </w:pPr>
      <w:r w:rsidRPr="006B480A">
        <w:rPr>
          <w:rFonts w:ascii="Helvetica" w:hAnsi="Helvetica" w:cs="Helvetica"/>
          <w:color w:val="333333"/>
          <w:sz w:val="23"/>
          <w:szCs w:val="23"/>
        </w:rPr>
        <w:t xml:space="preserve">г) </w:t>
      </w:r>
      <w:r w:rsidR="00EE5F21" w:rsidRPr="006B480A">
        <w:rPr>
          <w:rFonts w:ascii="Helvetica" w:hAnsi="Helvetica" w:cs="Helvetica"/>
          <w:color w:val="333333"/>
          <w:sz w:val="23"/>
          <w:szCs w:val="23"/>
        </w:rPr>
        <w:t xml:space="preserve">наличие титула чемпиона, призера Олимпийских игр, </w:t>
      </w:r>
      <w:proofErr w:type="spellStart"/>
      <w:r w:rsidR="00EE5F21" w:rsidRPr="006B480A">
        <w:rPr>
          <w:rFonts w:ascii="Helvetica" w:hAnsi="Helvetica" w:cs="Helvetica"/>
          <w:color w:val="333333"/>
          <w:sz w:val="23"/>
          <w:szCs w:val="23"/>
        </w:rPr>
        <w:t>Паралимпийских</w:t>
      </w:r>
      <w:proofErr w:type="spellEnd"/>
      <w:r w:rsidR="00EE5F21" w:rsidRPr="006B480A">
        <w:rPr>
          <w:rFonts w:ascii="Helvetica" w:hAnsi="Helvetica" w:cs="Helvetica"/>
          <w:color w:val="333333"/>
          <w:sz w:val="23"/>
          <w:szCs w:val="23"/>
        </w:rPr>
        <w:t xml:space="preserve"> игр, чемпионатов мира, Европы, стран СНГ или почетного звания (Заслуженный мастер спорта, Заслуженный деятель физической культуры и спорта) Приднестровской Молдавской Республики, бывшего Союза ССР, бывших союзных республик, международного почетного звания или премии в области физической культуры и спорта;</w:t>
      </w:r>
    </w:p>
    <w:p w:rsidR="00EE5F21" w:rsidRPr="006B480A" w:rsidRDefault="00EE5F21" w:rsidP="00EE5F21">
      <w:pPr>
        <w:pStyle w:val="a3"/>
        <w:shd w:val="clear" w:color="auto" w:fill="FFFFFF"/>
        <w:spacing w:before="0" w:beforeAutospacing="0" w:after="167" w:afterAutospacing="0"/>
        <w:ind w:firstLine="360"/>
        <w:rPr>
          <w:rFonts w:ascii="Helvetica" w:hAnsi="Helvetica" w:cs="Helvetica"/>
          <w:color w:val="333333"/>
          <w:sz w:val="23"/>
          <w:szCs w:val="23"/>
        </w:rPr>
      </w:pPr>
      <w:proofErr w:type="spellStart"/>
      <w:r w:rsidRPr="006B480A">
        <w:rPr>
          <w:rFonts w:ascii="Helvetica" w:hAnsi="Helvetica" w:cs="Helvetica"/>
          <w:color w:val="333333"/>
          <w:sz w:val="23"/>
          <w:szCs w:val="23"/>
        </w:rPr>
        <w:t>д</w:t>
      </w:r>
      <w:proofErr w:type="spellEnd"/>
      <w:r w:rsidRPr="006B480A">
        <w:rPr>
          <w:rFonts w:ascii="Helvetica" w:hAnsi="Helvetica" w:cs="Helvetica"/>
          <w:color w:val="333333"/>
          <w:sz w:val="23"/>
          <w:szCs w:val="23"/>
        </w:rPr>
        <w:t xml:space="preserve">) подготовка не менее 3 лиц, являющихся чемпионами, призерами Олимпийских игр, </w:t>
      </w:r>
      <w:proofErr w:type="spellStart"/>
      <w:r w:rsidRPr="006B480A">
        <w:rPr>
          <w:rFonts w:ascii="Helvetica" w:hAnsi="Helvetica" w:cs="Helvetica"/>
          <w:color w:val="333333"/>
          <w:sz w:val="23"/>
          <w:szCs w:val="23"/>
        </w:rPr>
        <w:t>Паралимпийских</w:t>
      </w:r>
      <w:proofErr w:type="spellEnd"/>
      <w:r w:rsidRPr="006B480A">
        <w:rPr>
          <w:rFonts w:ascii="Helvetica" w:hAnsi="Helvetica" w:cs="Helvetica"/>
          <w:color w:val="333333"/>
          <w:sz w:val="23"/>
          <w:szCs w:val="23"/>
        </w:rPr>
        <w:t xml:space="preserve"> игр, чемпионатов мира, Европы, стран СНГ по направлению физической культуры и спорта, указанному в аттестационном деле;</w:t>
      </w:r>
    </w:p>
    <w:p w:rsidR="00756D16" w:rsidRPr="006B480A" w:rsidRDefault="00EE5F21" w:rsidP="00EE5F21">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hAnsi="Helvetica" w:cs="Helvetica"/>
          <w:color w:val="333333"/>
          <w:sz w:val="23"/>
          <w:szCs w:val="23"/>
        </w:rPr>
        <w:t>е) наличие не менее 5 научных трудов (в том числе в соавторстве) за последние 5 лет опубликованных в рецензируемых журналах из перечня, который устанавливается ВАК Российской Федерации (Министерством науки и высшего образования РФ), в рецензируемых журналах из перечней ВАК стран ближнего зарубежья, РИНЦ и (или) в журналах иностранных государств, входящих в международные системы цитирования (</w:t>
      </w:r>
      <w:proofErr w:type="spellStart"/>
      <w:r w:rsidRPr="006B480A">
        <w:rPr>
          <w:rFonts w:ascii="Helvetica" w:hAnsi="Helvetica" w:cs="Helvetica"/>
          <w:color w:val="333333"/>
          <w:sz w:val="23"/>
          <w:szCs w:val="23"/>
        </w:rPr>
        <w:t>Web</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Scopus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MathSciNet</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Astrophysics</w:t>
      </w:r>
      <w:proofErr w:type="spellEnd"/>
      <w:proofErr w:type="gramEnd"/>
      <w:r w:rsidRPr="006B480A">
        <w:rPr>
          <w:rFonts w:ascii="Helvetica" w:hAnsi="Helvetica" w:cs="Helvetica"/>
          <w:color w:val="333333"/>
          <w:sz w:val="23"/>
          <w:szCs w:val="23"/>
        </w:rPr>
        <w:t xml:space="preserve"> </w:t>
      </w:r>
      <w:proofErr w:type="spellStart"/>
      <w:proofErr w:type="gram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и учебных изданий по направлению физической культуры и спорта, указанному в аттестационном деле</w:t>
      </w:r>
      <w:r w:rsidR="00756D16" w:rsidRPr="006B480A">
        <w:rPr>
          <w:rFonts w:ascii="Helvetica" w:eastAsia="Times New Roman" w:hAnsi="Helvetica" w:cs="Helvetica"/>
          <w:color w:val="333333"/>
          <w:sz w:val="23"/>
          <w:szCs w:val="23"/>
          <w:lang w:eastAsia="ru-RU"/>
        </w:rPr>
        <w:t>.</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работает по трудовому договору в организации, представляющей его к присвоению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lastRenderedPageBreak/>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заместителя заведующего научным, научно-исследовательским отделом (отделением, сектором, лабораторией), руководителя или заместителя</w:t>
      </w:r>
      <w:proofErr w:type="gramEnd"/>
      <w:r w:rsidRPr="006B480A">
        <w:rPr>
          <w:rFonts w:ascii="Helvetica" w:eastAsia="Times New Roman" w:hAnsi="Helvetica" w:cs="Helvetica"/>
          <w:color w:val="333333"/>
          <w:sz w:val="23"/>
          <w:szCs w:val="23"/>
          <w:lang w:eastAsia="ru-RU"/>
        </w:rPr>
        <w:t xml:space="preserve">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органом исполнительной власти, в котором предусмотрена военная или иная приравненная к ней служба, руководителем органа исполнительной власти в сфере внутренних дел.</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19. Критериями присвоения ученого звания доцента в области физической культуры и спорта являются: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наличие стажа непрерывной работы не менее 2 лет в должностях, указанных в подпункте «в» пункта 18 настоящего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EE5F21" w:rsidRPr="006B480A" w:rsidRDefault="00756D16" w:rsidP="00EE5F21">
      <w:pPr>
        <w:pStyle w:val="a3"/>
        <w:shd w:val="clear" w:color="auto" w:fill="FFFFFF"/>
        <w:spacing w:before="0" w:beforeAutospacing="0" w:after="167" w:afterAutospacing="0"/>
        <w:ind w:firstLine="360"/>
        <w:rPr>
          <w:rFonts w:ascii="Helvetica" w:hAnsi="Helvetica" w:cs="Helvetica"/>
          <w:color w:val="333333"/>
          <w:sz w:val="23"/>
          <w:szCs w:val="23"/>
        </w:rPr>
      </w:pPr>
      <w:proofErr w:type="gramStart"/>
      <w:r w:rsidRPr="006B480A">
        <w:rPr>
          <w:rFonts w:ascii="Helvetica" w:hAnsi="Helvetica" w:cs="Helvetica"/>
          <w:color w:val="333333"/>
          <w:sz w:val="23"/>
          <w:szCs w:val="23"/>
        </w:rPr>
        <w:t xml:space="preserve">г) </w:t>
      </w:r>
      <w:r w:rsidR="00EE5F21" w:rsidRPr="006B480A">
        <w:rPr>
          <w:rFonts w:ascii="Helvetica" w:hAnsi="Helvetica" w:cs="Helvetica"/>
          <w:color w:val="333333"/>
          <w:sz w:val="23"/>
          <w:szCs w:val="23"/>
        </w:rPr>
        <w:t xml:space="preserve">наличие титула чемпиона, призера Олимпийских игр, </w:t>
      </w:r>
      <w:proofErr w:type="spellStart"/>
      <w:r w:rsidR="00EE5F21" w:rsidRPr="006B480A">
        <w:rPr>
          <w:rFonts w:ascii="Helvetica" w:hAnsi="Helvetica" w:cs="Helvetica"/>
          <w:color w:val="333333"/>
          <w:sz w:val="23"/>
          <w:szCs w:val="23"/>
        </w:rPr>
        <w:t>Паралимпийских</w:t>
      </w:r>
      <w:proofErr w:type="spellEnd"/>
      <w:r w:rsidR="00EE5F21" w:rsidRPr="006B480A">
        <w:rPr>
          <w:rFonts w:ascii="Helvetica" w:hAnsi="Helvetica" w:cs="Helvetica"/>
          <w:color w:val="333333"/>
          <w:sz w:val="23"/>
          <w:szCs w:val="23"/>
        </w:rPr>
        <w:t xml:space="preserve"> игр, чемпионатов мира, Европы, стран СНГ или почетного звания (Заслуженный деятель физической культуры и спорта, Заслуженный тренер) Приднестровской Молдавской Республики, бывшего Союза ССР, бывших союзных республик, международного почетного звания или премии в области физической культуры и спорта, или подготовка не менее 1 чемпиона, призера Олимпийских игр, </w:t>
      </w:r>
      <w:proofErr w:type="spellStart"/>
      <w:r w:rsidR="00EE5F21" w:rsidRPr="006B480A">
        <w:rPr>
          <w:rFonts w:ascii="Helvetica" w:hAnsi="Helvetica" w:cs="Helvetica"/>
          <w:color w:val="333333"/>
          <w:sz w:val="23"/>
          <w:szCs w:val="23"/>
        </w:rPr>
        <w:t>Паралимпийских</w:t>
      </w:r>
      <w:proofErr w:type="spellEnd"/>
      <w:r w:rsidR="00EE5F21" w:rsidRPr="006B480A">
        <w:rPr>
          <w:rFonts w:ascii="Helvetica" w:hAnsi="Helvetica" w:cs="Helvetica"/>
          <w:color w:val="333333"/>
          <w:sz w:val="23"/>
          <w:szCs w:val="23"/>
        </w:rPr>
        <w:t xml:space="preserve"> игр, чемпионата мира, Европы, стран</w:t>
      </w:r>
      <w:proofErr w:type="gramEnd"/>
      <w:r w:rsidR="00EE5F21" w:rsidRPr="006B480A">
        <w:rPr>
          <w:rFonts w:ascii="Helvetica" w:hAnsi="Helvetica" w:cs="Helvetica"/>
          <w:color w:val="333333"/>
          <w:sz w:val="23"/>
          <w:szCs w:val="23"/>
        </w:rPr>
        <w:t xml:space="preserve"> СНГ по направлению физической культуры и спорта, указанному в аттестационном деле;</w:t>
      </w:r>
    </w:p>
    <w:p w:rsidR="00756D16" w:rsidRPr="006B480A" w:rsidRDefault="00EE5F21" w:rsidP="00EE5F21">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proofErr w:type="gramStart"/>
      <w:r w:rsidRPr="006B480A">
        <w:rPr>
          <w:rFonts w:ascii="Helvetica" w:hAnsi="Helvetica" w:cs="Helvetica"/>
          <w:color w:val="333333"/>
          <w:sz w:val="23"/>
          <w:szCs w:val="23"/>
        </w:rPr>
        <w:t>д</w:t>
      </w:r>
      <w:proofErr w:type="spellEnd"/>
      <w:r w:rsidRPr="006B480A">
        <w:rPr>
          <w:rFonts w:ascii="Helvetica" w:hAnsi="Helvetica" w:cs="Helvetica"/>
          <w:color w:val="333333"/>
          <w:sz w:val="23"/>
          <w:szCs w:val="23"/>
        </w:rPr>
        <w:t>) наличие не менее 3 учебных изданий и научных трудов (в том числе в соавторстве) за последние 5 лет, опубликованных в рецензируемых журналах из перечня, который устанавливается ВАК Российской Федерации (Министерством науки и высшего образования РФ), в рецензируемых журналах из перечней ВАК стран ближнего зарубежья, РИНЦ и (или) в журналах иностранных государств, входящих в международные системы цитирования (</w:t>
      </w:r>
      <w:proofErr w:type="spellStart"/>
      <w:r w:rsidRPr="006B480A">
        <w:rPr>
          <w:rFonts w:ascii="Helvetica" w:hAnsi="Helvetica" w:cs="Helvetica"/>
          <w:color w:val="333333"/>
          <w:sz w:val="23"/>
          <w:szCs w:val="23"/>
        </w:rPr>
        <w:t>Web</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of</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Science</w:t>
      </w:r>
      <w:proofErr w:type="spellEnd"/>
      <w:proofErr w:type="gramEnd"/>
      <w:r w:rsidRPr="006B480A">
        <w:rPr>
          <w:rFonts w:ascii="Helvetica" w:hAnsi="Helvetica" w:cs="Helvetica"/>
          <w:color w:val="333333"/>
          <w:sz w:val="23"/>
          <w:szCs w:val="23"/>
        </w:rPr>
        <w:t xml:space="preserve">, </w:t>
      </w:r>
      <w:proofErr w:type="spellStart"/>
      <w:proofErr w:type="gramStart"/>
      <w:r w:rsidRPr="006B480A">
        <w:rPr>
          <w:rFonts w:ascii="Helvetica" w:hAnsi="Helvetica" w:cs="Helvetica"/>
          <w:color w:val="333333"/>
          <w:sz w:val="23"/>
          <w:szCs w:val="23"/>
        </w:rPr>
        <w:t>Scopus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MathSciNet</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Astrophysics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Data</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System</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PubMed</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zbMATH</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Chemical</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Abstracts</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Springer</w:t>
      </w:r>
      <w:proofErr w:type="spellEnd"/>
      <w:r w:rsidRPr="006B480A">
        <w:rPr>
          <w:rFonts w:ascii="Helvetica" w:hAnsi="Helvetica" w:cs="Helvetica"/>
          <w:color w:val="333333"/>
          <w:sz w:val="23"/>
          <w:szCs w:val="23"/>
        </w:rPr>
        <w:t xml:space="preserve">, </w:t>
      </w:r>
      <w:proofErr w:type="spellStart"/>
      <w:r w:rsidRPr="006B480A">
        <w:rPr>
          <w:rFonts w:ascii="Helvetica" w:hAnsi="Helvetica" w:cs="Helvetica"/>
          <w:color w:val="333333"/>
          <w:sz w:val="23"/>
          <w:szCs w:val="23"/>
        </w:rPr>
        <w:t>Agris</w:t>
      </w:r>
      <w:proofErr w:type="spellEnd"/>
      <w:r w:rsidRPr="006B480A">
        <w:rPr>
          <w:rFonts w:ascii="Helvetica" w:hAnsi="Helvetica" w:cs="Helvetica"/>
          <w:color w:val="333333"/>
          <w:sz w:val="23"/>
          <w:szCs w:val="23"/>
        </w:rPr>
        <w:t xml:space="preserve"> или </w:t>
      </w:r>
      <w:proofErr w:type="spellStart"/>
      <w:r w:rsidRPr="006B480A">
        <w:rPr>
          <w:rFonts w:ascii="Helvetica" w:hAnsi="Helvetica" w:cs="Helvetica"/>
          <w:color w:val="333333"/>
          <w:sz w:val="23"/>
          <w:szCs w:val="23"/>
        </w:rPr>
        <w:t>GeoRef</w:t>
      </w:r>
      <w:proofErr w:type="spellEnd"/>
      <w:r w:rsidRPr="006B480A">
        <w:rPr>
          <w:rFonts w:ascii="Helvetica" w:hAnsi="Helvetica" w:cs="Helvetica"/>
          <w:color w:val="333333"/>
          <w:sz w:val="23"/>
          <w:szCs w:val="23"/>
        </w:rPr>
        <w:t>), по направлению физической культуры и спорта, указанному в аттестационном деле</w:t>
      </w:r>
      <w:r w:rsidR="00756D16" w:rsidRPr="006B480A">
        <w:rPr>
          <w:rFonts w:ascii="Helvetica" w:eastAsia="Times New Roman" w:hAnsi="Helvetica" w:cs="Helvetica"/>
          <w:color w:val="333333"/>
          <w:sz w:val="23"/>
          <w:szCs w:val="23"/>
          <w:lang w:eastAsia="ru-RU"/>
        </w:rPr>
        <w:t>.</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5.</w:t>
      </w:r>
      <w:r w:rsidRPr="006B480A">
        <w:rPr>
          <w:rFonts w:ascii="Helvetica" w:eastAsia="Times New Roman" w:hAnsi="Helvetica" w:cs="Helvetica"/>
          <w:color w:val="333333"/>
          <w:sz w:val="23"/>
          <w:szCs w:val="23"/>
          <w:lang w:eastAsia="ru-RU"/>
        </w:rPr>
        <w:t> Представление лиц к присвоению ученых званий организациями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21. Решение совета организации о представлении к присвоению ученого звания принимается тайным голосованием.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24. Ученые звания могут быть присвоены гражданам иностранных государств, приглашенным на педагогическую </w:t>
      </w:r>
      <w:proofErr w:type="gramStart"/>
      <w:r w:rsidRPr="006B480A">
        <w:rPr>
          <w:rFonts w:ascii="Helvetica" w:eastAsia="Times New Roman" w:hAnsi="Helvetica" w:cs="Helvetica"/>
          <w:color w:val="333333"/>
          <w:sz w:val="23"/>
          <w:szCs w:val="23"/>
          <w:lang w:eastAsia="ru-RU"/>
        </w:rPr>
        <w:t>и(</w:t>
      </w:r>
      <w:proofErr w:type="gramEnd"/>
      <w:r w:rsidRPr="006B480A">
        <w:rPr>
          <w:rFonts w:ascii="Helvetica" w:eastAsia="Times New Roman" w:hAnsi="Helvetica" w:cs="Helvetica"/>
          <w:color w:val="333333"/>
          <w:sz w:val="23"/>
          <w:szCs w:val="23"/>
          <w:lang w:eastAsia="ru-RU"/>
        </w:rPr>
        <w:t>или) научную работу в организации, удовлетворяющим требованиям к лицам, претендующим на присвоение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6.</w:t>
      </w:r>
      <w:r w:rsidRPr="006B480A">
        <w:rPr>
          <w:rFonts w:ascii="Helvetica" w:eastAsia="Times New Roman" w:hAnsi="Helvetica" w:cs="Helvetica"/>
          <w:color w:val="333333"/>
          <w:sz w:val="23"/>
          <w:szCs w:val="23"/>
          <w:lang w:eastAsia="ru-RU"/>
        </w:rPr>
        <w:t> Рассмотрение аттестационных дел соискателей ученых званий в Комиссии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25. В профильном структурном подразделении уполномоченного органа осуществляется проверка комплектности документов, представляемых в Комиссию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При выявлении некомплектности документов или неправильного их оформления аттестационное дело соискателя ученого звания возвращается сопроводительным письмом в представившую его организацию с обоснованием причины возврата для устранения выявленных недостатков в срок не позднее одного месяца со дня поступления аттестационного дела. В этом случае срок принятия решения по вопросу о присвоении ученого звания устанавливается со дня поступления из представившей его организации в Комиссию исправленного аттестационного дела соискателя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26. В случае повторного представления аттестационного дела соискателя ученого звания без устранения выявленных ранее профильным структурным подразделением уполномоченного органа недостатков, Комиссия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иную соответствующую организацию на экспертизу.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Организация не позднее 2 месяцев со дня получения дополнительных материалов и аттестационного дела соискателя ученого звания представляет в Комиссию заключение совета организации о результатах рассмотрения аттестационного дела.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заключени</w:t>
      </w:r>
      <w:proofErr w:type="gramStart"/>
      <w:r w:rsidRPr="006B480A">
        <w:rPr>
          <w:rFonts w:ascii="Helvetica" w:eastAsia="Times New Roman" w:hAnsi="Helvetica" w:cs="Helvetica"/>
          <w:color w:val="333333"/>
          <w:sz w:val="23"/>
          <w:szCs w:val="23"/>
          <w:lang w:eastAsia="ru-RU"/>
        </w:rPr>
        <w:t>и</w:t>
      </w:r>
      <w:proofErr w:type="gramEnd"/>
      <w:r w:rsidRPr="006B480A">
        <w:rPr>
          <w:rFonts w:ascii="Helvetica" w:eastAsia="Times New Roman" w:hAnsi="Helvetica" w:cs="Helvetica"/>
          <w:color w:val="333333"/>
          <w:sz w:val="23"/>
          <w:szCs w:val="23"/>
          <w:lang w:eastAsia="ru-RU"/>
        </w:rP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27. Комиссия по результатам проверки аттестационного дела принимает решение: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о присвоении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об отказе в присвоении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29. Срок рассмотрения аттестационного дела соискателя ученого звания в Комиссии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30. Приказ об утверждении решений Комиссии с присвоением ученого звания и выдачей аттестата либо с отказом в присвоении ученого звания размещается в течение 10 дней на официальном сайте уполномоченного органа в информационно-телекоммуникационной сети «Интернет» (далее - сеть «Интернет»).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7.</w:t>
      </w:r>
      <w:r w:rsidRPr="006B480A">
        <w:rPr>
          <w:rFonts w:ascii="Helvetica" w:eastAsia="Times New Roman" w:hAnsi="Helvetica" w:cs="Helvetica"/>
          <w:color w:val="333333"/>
          <w:sz w:val="23"/>
          <w:szCs w:val="23"/>
          <w:lang w:eastAsia="ru-RU"/>
        </w:rPr>
        <w:t> Лишение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31. Лица, которым присвоены ученые звания, могут быть их лишены Комиссией по присвоению ученых званий по следующим основаниям: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лишение ученой степени лица, которому присвоено ученое звание;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32. Заявление о лишении ученого звания подается физическим или юридическим лицом в Комиссию на бумажном носителе в течение 10 лет со дня принятия Комиссией решения о присвоении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33. Заявление о лишении ученого звания содержит: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выписка о присвоении ученого звания из решения Комиссии;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 сведения о выдаче аттестата о присвоении ученого звания (дата принятия решения, фамилия, имя, отчество лица, в отношении которого вынесено это решение);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r w:rsidRPr="006B480A">
        <w:rPr>
          <w:rFonts w:ascii="Helvetica" w:eastAsia="Times New Roman" w:hAnsi="Helvetica" w:cs="Helvetica"/>
          <w:color w:val="333333"/>
          <w:sz w:val="23"/>
          <w:szCs w:val="23"/>
          <w:lang w:eastAsia="ru-RU"/>
        </w:rPr>
        <w:t>д</w:t>
      </w:r>
      <w:proofErr w:type="spellEnd"/>
      <w:r w:rsidRPr="006B480A">
        <w:rPr>
          <w:rFonts w:ascii="Helvetica" w:eastAsia="Times New Roman" w:hAnsi="Helvetica" w:cs="Helvetica"/>
          <w:color w:val="333333"/>
          <w:sz w:val="23"/>
          <w:szCs w:val="23"/>
          <w:lang w:eastAsia="ru-RU"/>
        </w:rPr>
        <w:t xml:space="preserve">) доводы, на основании которых лицо, подавшее заявление о лишении ученого звания, </w:t>
      </w:r>
      <w:proofErr w:type="gramStart"/>
      <w:r w:rsidRPr="006B480A">
        <w:rPr>
          <w:rFonts w:ascii="Helvetica" w:eastAsia="Times New Roman" w:hAnsi="Helvetica" w:cs="Helvetica"/>
          <w:color w:val="333333"/>
          <w:sz w:val="23"/>
          <w:szCs w:val="23"/>
          <w:lang w:eastAsia="ru-RU"/>
        </w:rPr>
        <w:t>не согласно</w:t>
      </w:r>
      <w:proofErr w:type="gramEnd"/>
      <w:r w:rsidRPr="006B480A">
        <w:rPr>
          <w:rFonts w:ascii="Helvetica" w:eastAsia="Times New Roman" w:hAnsi="Helvetica" w:cs="Helvetica"/>
          <w:color w:val="333333"/>
          <w:sz w:val="23"/>
          <w:szCs w:val="23"/>
          <w:lang w:eastAsia="ru-RU"/>
        </w:rPr>
        <w:t xml:space="preserve"> с решением Комиссии органа исполнительной власти Приднестровской Молдавской Республики, в ведении которого находятся вопросы науки, о присвоении ученого звания и выдаче аттестата о присвоении ученого звания (с приложением документов, подтверждающих доводы).</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34. Вопрос о лишении ученого звания не рассматривается в следующих случаях: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наличие решения Комиссии по заявлениям о лишении ученого звания, поданным ранее по тем же основаниям;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отсутствие в заявлении о лишении ученого звания сведений, предусмотренных пунктом 33 настоящего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содержание в заявлении о лишении ученого звания нецензурных либо оскорбительных выражений;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 невозможность прочтения текста заявления о лишении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35. В случаях, предусмотренных пунктом 34 настоящего Положения, Комиссия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36. Комиссия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37. Организация не позднее 2 месяцев со дня получения извещения представляет в Комиссию: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заключение совета организации о результатах рассмотрения заявления о лишении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38. Комиссия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Решение Комиссии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уполномоченного органа в сети «Интернет»,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w:t>
      </w:r>
      <w:proofErr w:type="gramEnd"/>
      <w:r w:rsidRPr="006B480A">
        <w:rPr>
          <w:rFonts w:ascii="Helvetica" w:eastAsia="Times New Roman" w:hAnsi="Helvetica" w:cs="Helvetica"/>
          <w:color w:val="333333"/>
          <w:sz w:val="23"/>
          <w:szCs w:val="23"/>
          <w:lang w:eastAsia="ru-RU"/>
        </w:rPr>
        <w:t xml:space="preserve"> принято решение о лишении или об отказе в лишении его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Срок принятия Комиссией решения по заявлению о лишении ученого звания не может превышать 6 месяцев со дня его поступления в Комиссию. Указанный срок может быть продлен Комиссией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иную организацию на дополнительное заключение до 3 месяцев. Решение о продлении указанного срока принимается Комиссией.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39. Решение Комиссии, принятое по заявлению о лишении ученого звания, может быть обжаловано в судебном порядке.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lastRenderedPageBreak/>
        <w:t>8.</w:t>
      </w:r>
      <w:r w:rsidRPr="006B480A">
        <w:rPr>
          <w:rFonts w:ascii="Helvetica" w:eastAsia="Times New Roman" w:hAnsi="Helvetica" w:cs="Helvetica"/>
          <w:color w:val="333333"/>
          <w:sz w:val="23"/>
          <w:szCs w:val="23"/>
          <w:lang w:eastAsia="ru-RU"/>
        </w:rPr>
        <w:t> Восстановление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40. Ученые звания лицам, которые были </w:t>
      </w:r>
      <w:proofErr w:type="gramStart"/>
      <w:r w:rsidRPr="006B480A">
        <w:rPr>
          <w:rFonts w:ascii="Helvetica" w:eastAsia="Times New Roman" w:hAnsi="Helvetica" w:cs="Helvetica"/>
          <w:color w:val="333333"/>
          <w:sz w:val="23"/>
          <w:szCs w:val="23"/>
          <w:lang w:eastAsia="ru-RU"/>
        </w:rPr>
        <w:t>их</w:t>
      </w:r>
      <w:proofErr w:type="gramEnd"/>
      <w:r w:rsidRPr="006B480A">
        <w:rPr>
          <w:rFonts w:ascii="Helvetica" w:eastAsia="Times New Roman" w:hAnsi="Helvetica" w:cs="Helvetica"/>
          <w:color w:val="333333"/>
          <w:sz w:val="23"/>
          <w:szCs w:val="23"/>
          <w:lang w:eastAsia="ru-RU"/>
        </w:rPr>
        <w:t xml:space="preserve"> лишены, могут быть восстановлены решением Комиссии при наличии следующих оснований: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восстановление ученой степени, лишение которой послужило основанием для лишения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выявление сведений, свидетельствующих о том, что основания для лишения ученого звания были необоснованными;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нарушение порядка лишения ученого звания, установленного настоящим Положением.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41. Заявление о восстановлении ученого звания может быть подано физическим или юридическим лицом в Комиссию на бумажном носителе. Указанное заявление может быть подано в течение 10 лет со дня принятия Комиссией решения о лишении ученого звания, но не ранее чем через год после принятия решения.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42. В заявлении о восстановлении ученого звания указывается: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6B480A">
        <w:rPr>
          <w:rFonts w:ascii="Helvetica" w:eastAsia="Times New Roman" w:hAnsi="Helvetica" w:cs="Helvetica"/>
          <w:color w:val="333333"/>
          <w:sz w:val="23"/>
          <w:szCs w:val="23"/>
          <w:lang w:eastAsia="ru-RU"/>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сведения об обжалуемом решении Комиссии (дата принятия указанного решения, фамилия, имя, отчество лица, которое лишено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г) доводы, на основании которых лицо, подавшее заявление о восстановлении ученого звания, </w:t>
      </w:r>
      <w:proofErr w:type="gramStart"/>
      <w:r w:rsidRPr="006B480A">
        <w:rPr>
          <w:rFonts w:ascii="Helvetica" w:eastAsia="Times New Roman" w:hAnsi="Helvetica" w:cs="Helvetica"/>
          <w:color w:val="333333"/>
          <w:sz w:val="23"/>
          <w:szCs w:val="23"/>
          <w:lang w:eastAsia="ru-RU"/>
        </w:rPr>
        <w:t>не согласно</w:t>
      </w:r>
      <w:proofErr w:type="gramEnd"/>
      <w:r w:rsidRPr="006B480A">
        <w:rPr>
          <w:rFonts w:ascii="Helvetica" w:eastAsia="Times New Roman" w:hAnsi="Helvetica" w:cs="Helvetica"/>
          <w:color w:val="333333"/>
          <w:sz w:val="23"/>
          <w:szCs w:val="23"/>
          <w:lang w:eastAsia="ru-RU"/>
        </w:rPr>
        <w:t xml:space="preserve"> с решением Комиссии (с приложением документов, подтверждающих доводы).</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43. Заявление о восстановлении ученого звания не рассматривается в следующих случаях: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а) отсутствие в заявлении о восстановлении ученого звания доводов, на основании которых лицо, подавшее это заявление, </w:t>
      </w:r>
      <w:proofErr w:type="gramStart"/>
      <w:r w:rsidRPr="006B480A">
        <w:rPr>
          <w:rFonts w:ascii="Helvetica" w:eastAsia="Times New Roman" w:hAnsi="Helvetica" w:cs="Helvetica"/>
          <w:color w:val="333333"/>
          <w:sz w:val="23"/>
          <w:szCs w:val="23"/>
          <w:lang w:eastAsia="ru-RU"/>
        </w:rPr>
        <w:t>не согласно</w:t>
      </w:r>
      <w:proofErr w:type="gramEnd"/>
      <w:r w:rsidRPr="006B480A">
        <w:rPr>
          <w:rFonts w:ascii="Helvetica" w:eastAsia="Times New Roman" w:hAnsi="Helvetica" w:cs="Helvetica"/>
          <w:color w:val="333333"/>
          <w:sz w:val="23"/>
          <w:szCs w:val="23"/>
          <w:lang w:eastAsia="ru-RU"/>
        </w:rPr>
        <w:t xml:space="preserve"> с решением Комиссии, а также отсутствие документов, подтверждающих доводы;</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наличие решения Комиссии по заявлению о восстановлении ученого звания, поданному ранее по тому же вопросу;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отсутствие в заявлении о восстановлении ученого звания сведений, предусмотренных пунктом 42 настоящего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 невозможность прочтения текста заявления о восстановлении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r w:rsidRPr="006B480A">
        <w:rPr>
          <w:rFonts w:ascii="Helvetica" w:eastAsia="Times New Roman" w:hAnsi="Helvetica" w:cs="Helvetica"/>
          <w:color w:val="333333"/>
          <w:sz w:val="23"/>
          <w:szCs w:val="23"/>
          <w:lang w:eastAsia="ru-RU"/>
        </w:rPr>
        <w:t>д</w:t>
      </w:r>
      <w:proofErr w:type="spellEnd"/>
      <w:r w:rsidRPr="006B480A">
        <w:rPr>
          <w:rFonts w:ascii="Helvetica" w:eastAsia="Times New Roman" w:hAnsi="Helvetica" w:cs="Helvetica"/>
          <w:color w:val="333333"/>
          <w:sz w:val="23"/>
          <w:szCs w:val="23"/>
          <w:lang w:eastAsia="ru-RU"/>
        </w:rPr>
        <w:t>) содержание в заявлении о восстановлении ученого звания нецензурных либо оскорбительных выражений.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44. В случаях, предусмотренных пунктом 43 настоящего Положения, Комиссия направляет в адрес лица, подавшего заявление о восстановлении ученого звания, </w:t>
      </w:r>
      <w:r w:rsidRPr="006B480A">
        <w:rPr>
          <w:rFonts w:ascii="Helvetica" w:eastAsia="Times New Roman" w:hAnsi="Helvetica" w:cs="Helvetica"/>
          <w:color w:val="333333"/>
          <w:sz w:val="23"/>
          <w:szCs w:val="23"/>
          <w:lang w:eastAsia="ru-RU"/>
        </w:rPr>
        <w:lastRenderedPageBreak/>
        <w:t>уведомление об отказе в рассмотрении заявления с указанием причин отказа в течение 30 дней со дня его поступления.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45. Комиссия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Организация не позднее 2 месяцев со дня получения извещения представляет в Комиссию: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заключение совета организации о результатах рассмотрения заявления о восстановлении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46. По итогам состоявшегося заседания совета </w:t>
      </w:r>
      <w:proofErr w:type="gramStart"/>
      <w:r w:rsidRPr="006B480A">
        <w:rPr>
          <w:rFonts w:ascii="Helvetica" w:eastAsia="Times New Roman" w:hAnsi="Helvetica" w:cs="Helvetica"/>
          <w:color w:val="333333"/>
          <w:sz w:val="23"/>
          <w:szCs w:val="23"/>
          <w:lang w:eastAsia="ru-RU"/>
        </w:rPr>
        <w:t>организации, представлявшей соискателя ученого звания к присвоению ученого звания Комиссия принимает</w:t>
      </w:r>
      <w:proofErr w:type="gramEnd"/>
      <w:r w:rsidRPr="006B480A">
        <w:rPr>
          <w:rFonts w:ascii="Helvetica" w:eastAsia="Times New Roman" w:hAnsi="Helvetica" w:cs="Helvetica"/>
          <w:color w:val="333333"/>
          <w:sz w:val="23"/>
          <w:szCs w:val="23"/>
          <w:lang w:eastAsia="ru-RU"/>
        </w:rPr>
        <w:t xml:space="preserve"> решение: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о восстановлении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об отказе в восстановлении ученого звания.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47. Срок принятия Комиссией решения по заявлению о восстановлении ученого звания не может превышать 6 месяцев со дня поступления в Комиссию заявления о восстановлении ученого звания. Указанный срок может быть продлен Комиссией в случае запроса дополнительных сведений и материалов, необходимых для рассмотрения заявления о восстановлении ученого звания до 3 месяцев.</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Решение о продлении указанного срока принимается Комиссией.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48. Решение Комиссии о восстановлении ученого звания в течение 10 дней со дня его принятия размещается на официальном сайте уполномоченного органа в сети «Интернет».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49. Решение Комиссии, принятое по заявлению о восстановлении ученого звания, может быть обжаловано в судебном порядке.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Приложение</w:t>
      </w:r>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к Положению о порядке</w:t>
      </w:r>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присвоения ученых званий </w:t>
      </w:r>
      <w:proofErr w:type="gramStart"/>
      <w:r w:rsidRPr="006B480A">
        <w:rPr>
          <w:rFonts w:ascii="Helvetica" w:eastAsia="Times New Roman" w:hAnsi="Helvetica" w:cs="Helvetica"/>
          <w:color w:val="333333"/>
          <w:sz w:val="23"/>
          <w:szCs w:val="23"/>
          <w:lang w:eastAsia="ru-RU"/>
        </w:rPr>
        <w:t>в</w:t>
      </w:r>
      <w:proofErr w:type="gramEnd"/>
    </w:p>
    <w:p w:rsidR="00756D16" w:rsidRPr="006B480A"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Приднестровской Молдавской Республике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Инструкция</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по применению Положения о порядке присвоения ученых званий в Приднестровской Молдавской Республике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1.</w:t>
      </w:r>
      <w:r w:rsidRPr="006B480A">
        <w:rPr>
          <w:rFonts w:ascii="Helvetica" w:eastAsia="Times New Roman" w:hAnsi="Helvetica" w:cs="Helvetica"/>
          <w:color w:val="333333"/>
          <w:sz w:val="23"/>
          <w:szCs w:val="23"/>
          <w:lang w:eastAsia="ru-RU"/>
        </w:rPr>
        <w:t> Общие положения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1. Настоящая инструкция определяет порядок представления научных и научно-педагогических работников к присвоению ученых званий, порядок оформления аттестационных документов, представляемых для присвоения ученых званий, порядок оформления и выдачи аттестатов (их дубликатов) доцента и профессора, а также порядок рассмотрения вопросов о лишении (восстановлении) ученых званий (далее - Инструкция).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2.</w:t>
      </w:r>
      <w:r w:rsidRPr="006B480A">
        <w:rPr>
          <w:rFonts w:ascii="Helvetica" w:eastAsia="Times New Roman" w:hAnsi="Helvetica" w:cs="Helvetica"/>
          <w:color w:val="333333"/>
          <w:sz w:val="23"/>
          <w:szCs w:val="23"/>
          <w:lang w:eastAsia="ru-RU"/>
        </w:rPr>
        <w:t> Порядок представления научных и научно-педагогических работников к присвоению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 Вопросы представления работников научных учреждений, организаций высшего профессионального образования (далее - высшие учебные заведения) и дополнительного профессионального образования (далее - учреждения повышения квалификации) к присвоению ученых званий рассматриваются учеными (научно-техническими) советами научных и высших учебных заведений, учреждений повышения квалификации (далее - ученые советы) в соответствии с действующими требованиями, установленными Положением и настоящей Инструкцией.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3. Научно-педагогические работники структурных подразделений высших учебных заведений, учреждений повышения квалификации (институтов, факультетов, филиалов) представляются к присвоению ученых званий учеными советами высших учебных заведений, учреждений повышения квалификации, в состав которых входят указанные структурные подразделения. Представление соискателей ученых званий, пребывающих в докторантуре, осуществляется учеными советами высших учебных заведений, учреждений повышения квалификации, где они вели педагогическую работу до поступления в докторантуру.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4. Представление соискателей ученых званий осуществляется учеными советами по рекомендациям научных и научно-педагогических коллективов (отделов, кафедр, факультетов) в условиях, обеспечивающих всестороннюю и объективную оценку профессионального уровня и педагогических качеств соискателей.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Порядок рассмотрения кандидатур соискателей ученых званий до внесения вопроса на заседание ученого совета определяется самим высшим учебным заведением, учреждением повышения квалификации.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5. Представление соискателей ученых званий, ведущих научную и педагогическую работу, осуществляется по трудовому договору, заключенному на основании конкурсного отбора или выборов (в т.ч. по совместительству).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6. Решение о представлении к присвоению ученого звания принимается на заседании ученого совета путем баллотировки соискателей. Информация о кандидатурах соискателей, баллотирующихся на очередном заседании ученого совета, доводится до членов ученого совета и коллектива высшего учебного заведения, учреждения повышения квалификации не позднее, чем за неделю до проведения заседания.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Перед началом баллотировки члены ученого совета должны быть ознакомлены с установленными аттестационными требованиями и материалами, характеризующими соискателя. По представленным материалам организуется свободное обсуждение, в ходе которого большинством голосов присутствующих членов ученого совета проведение баллотировки отдельных кандидатур может быть отложено или сочтено нецелесообразным.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Соискатели могут присутствовать на заседании ученого совета при обсуждении своих кандидатур, давать необходимые разъяснения и выступать до вынесения решения о проведении баллотировки.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7. Ученый совет правомочен осуществлять баллотировку соискателей при наличии кворума (не менее 2/3 членов утвержденного количественного состава ученого совета). Кворум уточняется по явочному листу членов ученого совета при выдаче им баллотировочных бюллетеней (Приложение № 6 к настоящей Инструкции) и окончательно устанавливается после подачи голосов по числу участвовавших в голосовании. Баллотировка проводится отдельно по каждой поставленной кандидатуре тайным голосованием только присутствующими членами ученого совета.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Члены ученого совета, баллотирующиеся на данном заседании, участвуют в голосовании по своей кандидатуре и учитываются при определении кворума. Они не могут быть включены в состав счетной комиссии. Члены ученого совета, опоздавшие к началу обсуждения кандидатуры соискателя ученого звания, ушедшие до его окончания или временно отсутствовавшие на заседании ученого совета, в определении кворума не учитываются и в тайном голосовании не участвуют.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Счетная комиссия (не </w:t>
      </w:r>
      <w:proofErr w:type="gramStart"/>
      <w:r w:rsidRPr="006B480A">
        <w:rPr>
          <w:rFonts w:ascii="Helvetica" w:eastAsia="Times New Roman" w:hAnsi="Helvetica" w:cs="Helvetica"/>
          <w:color w:val="333333"/>
          <w:sz w:val="23"/>
          <w:szCs w:val="23"/>
          <w:lang w:eastAsia="ru-RU"/>
        </w:rPr>
        <w:t>менее трех человек) избирается</w:t>
      </w:r>
      <w:proofErr w:type="gramEnd"/>
      <w:r w:rsidRPr="006B480A">
        <w:rPr>
          <w:rFonts w:ascii="Helvetica" w:eastAsia="Times New Roman" w:hAnsi="Helvetica" w:cs="Helvetica"/>
          <w:color w:val="333333"/>
          <w:sz w:val="23"/>
          <w:szCs w:val="23"/>
          <w:lang w:eastAsia="ru-RU"/>
        </w:rPr>
        <w:t xml:space="preserve"> открытым голосованием большинством участвующих в заседании членов ученого совета. Счетная комиссия выдает под расписку заготовленные баллотировочные бюллетени (на каждого баллотирующегося) и разъясняет членам ученого совета порядок и условия голосования. Не розданные баллотировочные бюллетени остаются у счетной комиссии с соответствующей пометкой, сделанной до начала тайного голосования.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Голосование проводится путем вычеркивания в графе «Результаты голосования» баллотировочного бюллетеня слов «за» или «против». Таким образом, оставленное в баллотировочном бюллетене не вычеркнутым определение указывает на поданный голос. Бюллетени, в которых данное условие оказалось невыполненным, признаются недействительными, но подлежат учету при окончательном установлении кворума ученого совета по числу голосовавших.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Не проголосовавшие члены ученого совета исключаются из числа </w:t>
      </w:r>
      <w:proofErr w:type="gramStart"/>
      <w:r w:rsidRPr="006B480A">
        <w:rPr>
          <w:rFonts w:ascii="Helvetica" w:eastAsia="Times New Roman" w:hAnsi="Helvetica" w:cs="Helvetica"/>
          <w:color w:val="333333"/>
          <w:sz w:val="23"/>
          <w:szCs w:val="23"/>
          <w:lang w:eastAsia="ru-RU"/>
        </w:rPr>
        <w:t>принимавших</w:t>
      </w:r>
      <w:proofErr w:type="gramEnd"/>
      <w:r w:rsidRPr="006B480A">
        <w:rPr>
          <w:rFonts w:ascii="Helvetica" w:eastAsia="Times New Roman" w:hAnsi="Helvetica" w:cs="Helvetica"/>
          <w:color w:val="333333"/>
          <w:sz w:val="23"/>
          <w:szCs w:val="23"/>
          <w:lang w:eastAsia="ru-RU"/>
        </w:rPr>
        <w:t xml:space="preserve"> участие в голосовании и при окончательном установлении кворума.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8. Заполненные баллотировочные бюллетени опускаются в опечатанную урну для голосования. Бюллетени, оставшиеся не поданными, исключаются при окончательном установлении кворума ученого совета по числу </w:t>
      </w:r>
      <w:proofErr w:type="gramStart"/>
      <w:r w:rsidRPr="006B480A">
        <w:rPr>
          <w:rFonts w:ascii="Helvetica" w:eastAsia="Times New Roman" w:hAnsi="Helvetica" w:cs="Helvetica"/>
          <w:color w:val="333333"/>
          <w:sz w:val="23"/>
          <w:szCs w:val="23"/>
          <w:lang w:eastAsia="ru-RU"/>
        </w:rPr>
        <w:t>голосовавших</w:t>
      </w:r>
      <w:proofErr w:type="gramEnd"/>
      <w:r w:rsidRPr="006B480A">
        <w:rPr>
          <w:rFonts w:ascii="Helvetica" w:eastAsia="Times New Roman" w:hAnsi="Helvetica" w:cs="Helvetica"/>
          <w:color w:val="333333"/>
          <w:sz w:val="23"/>
          <w:szCs w:val="23"/>
          <w:lang w:eastAsia="ru-RU"/>
        </w:rPr>
        <w:t>. По завершению голосования счетная комиссия проводит подсчет результатов голосования по каждой кандидатуре и оформляет протоколы.</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Протоколы заседания счетной комиссии оглашаются на заседании ученого совета. Решение, принятое ученым советом на основании результатов голосования, протоколируется. Решение ученого совета считается положительным, если за него проголосовало не менее 2/3 членов совета, участвовавших в голосовании.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9. После подведения итогов голосования счетная комиссия опечатывает все баллотировочные бюллетени (в отдельные пакеты по каждой кандидатуре) и вместе с явочным листом (содержащим отметки о выдаче бюллетеней) прилагает к соответствующему протоколу для последующего приобщения их к материалам заседания ученого совета.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Счетная комиссия несет полную ответственность за соблюдение процедуры тайного голосования, обеспечение персонального участия в нем членов ученого совета, получивших баллотировочные бюллетени, точный подсчет поданных голосов и кворума голосования соответственно оказавшимся в урне бюллетеням.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При нарушении условий, указанных в пунктах 6-8 настоящей Инструкции, решения, принятые ученым советом по результатам баллотировки, признаются недействительными.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10. Апелляция в отношении решения ученого совета по результатам баллотировки соискателя ученого звания в части процедуры принимается ученым советом в двухнедельный срок после проведения заседания и подлежит рассмотрению на ближайшем заседании совета.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Решение ученого совета по результатам рассмотрения апелляции считается окончательным. Целесообразность повторного рассмотрения данного вопроса определяется ученым советом. Решение ученого совета </w:t>
      </w:r>
      <w:proofErr w:type="gramStart"/>
      <w:r w:rsidRPr="006B480A">
        <w:rPr>
          <w:rFonts w:ascii="Helvetica" w:eastAsia="Times New Roman" w:hAnsi="Helvetica" w:cs="Helvetica"/>
          <w:color w:val="333333"/>
          <w:sz w:val="23"/>
          <w:szCs w:val="23"/>
          <w:lang w:eastAsia="ru-RU"/>
        </w:rPr>
        <w:t>по вопросу о представлении работника к присвоению ученого звания действительно в течение года со дня</w:t>
      </w:r>
      <w:proofErr w:type="gramEnd"/>
      <w:r w:rsidRPr="006B480A">
        <w:rPr>
          <w:rFonts w:ascii="Helvetica" w:eastAsia="Times New Roman" w:hAnsi="Helvetica" w:cs="Helvetica"/>
          <w:color w:val="333333"/>
          <w:sz w:val="23"/>
          <w:szCs w:val="23"/>
          <w:lang w:eastAsia="ru-RU"/>
        </w:rPr>
        <w:t xml:space="preserve"> его принятия.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11. </w:t>
      </w:r>
      <w:proofErr w:type="gramStart"/>
      <w:r w:rsidRPr="006B480A">
        <w:rPr>
          <w:rFonts w:ascii="Helvetica" w:eastAsia="Times New Roman" w:hAnsi="Helvetica" w:cs="Helvetica"/>
          <w:color w:val="333333"/>
          <w:sz w:val="23"/>
          <w:szCs w:val="23"/>
          <w:lang w:eastAsia="ru-RU"/>
        </w:rPr>
        <w:t>Аттестационные документы комплектуются ученым секретарем ученого совета и в двухнедельный срок после принятия ученым советом положительного решения о представлении к присвоению ученого звания направляются в Комиссию сопроводительным письмом, оформленным на бланке высшего учебного заведения или учреждения повышения квалификации, за подписью председателя ученого совета или заместителя председателя с указанием оснований проведения аттестации и выходных данных исполнителя (Ф.И.О. ученого секретаря</w:t>
      </w:r>
      <w:proofErr w:type="gramEnd"/>
      <w:r w:rsidRPr="006B480A">
        <w:rPr>
          <w:rFonts w:ascii="Helvetica" w:eastAsia="Times New Roman" w:hAnsi="Helvetica" w:cs="Helvetica"/>
          <w:color w:val="333333"/>
          <w:sz w:val="23"/>
          <w:szCs w:val="23"/>
          <w:lang w:eastAsia="ru-RU"/>
        </w:rPr>
        <w:t xml:space="preserve"> ученого совета, № телефона).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12. Комиссия вправе запросить дополнительные материалы о научно-педагогической деятельности соискателя и процедуре его представления, обращаться за соответствующими разъяснениями в ученые советы, общественные организации, уточнять сведения и осуществлять контрольную проверку соблюдения установленных требований при рассмотрении аттестационных вопросов на местах.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Аттестационные документы и дополнительные материалы, поступившие в Комиссию в связи с рассмотрением вопроса о присвоении ученого звания, после принятия решений о передаче в другие учреждения, организации, а также возврату по месту представления, заявлению соискателя или других лиц не подлежат. Они могут быть востребованы и изъяты только по постановлению (решению) правоохранительных или судебных органов Приднестровской Молдавской Республики. Решение о снятии с рассмотрения аттестационных документов и их возврате по месту представления принимается только ученым советом.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3.</w:t>
      </w:r>
      <w:r w:rsidRPr="006B480A">
        <w:rPr>
          <w:rFonts w:ascii="Helvetica" w:eastAsia="Times New Roman" w:hAnsi="Helvetica" w:cs="Helvetica"/>
          <w:color w:val="333333"/>
          <w:sz w:val="23"/>
          <w:szCs w:val="23"/>
          <w:lang w:eastAsia="ru-RU"/>
        </w:rPr>
        <w:t> Формы и порядок оформления аттестационных документов, представляемых для присвоения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13. Ученый (научно-технический) совет организации, представляющей своего сотрудника к ученому званию профессора или доцента, направляет в Комиссию в двухнедельный срок документы согласно следующему перечню: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сопроводительное письмо на бланке организации, подписанное руководителем организации или его заместителем;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справка о присвоении ученого звания (Приложение № 1 к настоящей Инструкции);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в) для соискателей ученого звания профессора список лиц, у которых соискатель был научным руководителем или научным консультантом и которым присуждены </w:t>
      </w:r>
      <w:r w:rsidRPr="006B480A">
        <w:rPr>
          <w:rFonts w:ascii="Helvetica" w:eastAsia="Times New Roman" w:hAnsi="Helvetica" w:cs="Helvetica"/>
          <w:color w:val="333333"/>
          <w:sz w:val="23"/>
          <w:szCs w:val="23"/>
          <w:lang w:eastAsia="ru-RU"/>
        </w:rPr>
        <w:lastRenderedPageBreak/>
        <w:t>ученые степени, с указанием названий их диссертаций и года присуждения ученых степеней доктора наук или кандидата наук, заверенный ученым секретарем совета;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 личный листок по учету кадров с фотографией;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r w:rsidRPr="006B480A">
        <w:rPr>
          <w:rFonts w:ascii="Helvetica" w:eastAsia="Times New Roman" w:hAnsi="Helvetica" w:cs="Helvetica"/>
          <w:color w:val="333333"/>
          <w:sz w:val="23"/>
          <w:szCs w:val="23"/>
          <w:lang w:eastAsia="ru-RU"/>
        </w:rPr>
        <w:t>д</w:t>
      </w:r>
      <w:proofErr w:type="spellEnd"/>
      <w:r w:rsidRPr="006B480A">
        <w:rPr>
          <w:rFonts w:ascii="Helvetica" w:eastAsia="Times New Roman" w:hAnsi="Helvetica" w:cs="Helvetica"/>
          <w:color w:val="333333"/>
          <w:sz w:val="23"/>
          <w:szCs w:val="23"/>
          <w:lang w:eastAsia="ru-RU"/>
        </w:rPr>
        <w:t>) выписка из трудовой книжки о работе на научных должностях;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е) выписка из приказа о работе на педагогических должностях по совместительству или справка о педагогической работе на условиях почасовой оплаты (с помесячным указанием педагогической нагрузки) в высших учебных заведениях или учреждениях повышения квалификации (для соискателей ученого звания доцента);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ж) копия диплома о наличии ученой степени доктора наук (для соискателей ученого звания профессора или доцента) или кандидата наук (для соискателя ученого звания доцента). В случае если ученая степень была присуждена в другой стране, представляется копия документа о признании и эквивалентности, заверенная в установленном порядке;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r w:rsidRPr="006B480A">
        <w:rPr>
          <w:rFonts w:ascii="Helvetica" w:eastAsia="Times New Roman" w:hAnsi="Helvetica" w:cs="Helvetica"/>
          <w:color w:val="333333"/>
          <w:sz w:val="23"/>
          <w:szCs w:val="23"/>
          <w:lang w:eastAsia="ru-RU"/>
        </w:rPr>
        <w:t>з</w:t>
      </w:r>
      <w:proofErr w:type="spellEnd"/>
      <w:r w:rsidRPr="006B480A">
        <w:rPr>
          <w:rFonts w:ascii="Helvetica" w:eastAsia="Times New Roman" w:hAnsi="Helvetica" w:cs="Helvetica"/>
          <w:color w:val="333333"/>
          <w:sz w:val="23"/>
          <w:szCs w:val="23"/>
          <w:lang w:eastAsia="ru-RU"/>
        </w:rPr>
        <w:t>) список опубликованных учебных изданий и научных трудов (Приложение № 2 к настоящей Инструкции);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и) регистрационно-учетная карточка (Приложение № 3 к настоящей Инструкции) в двух экземплярах;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к) опись документов, имеющихся в деле (Приложение № 4 к настоящей Инструкции).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Во втором экземпляре аттестационного дела соискателя, остающемся в организации, кроме копий перечисленных выше документов подшивается протокол счетной комиссии соответствующей формы (Приложение № 5 к настоящей Инструкции). При голосовании используются баллотировочные бюллетени (Приложение № 6 к настоящей Инструкции).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14. Документы соискателя ученого звания, направляемые в Комиссию, комплектуются и сшиваются в папку (скоросшиватель). На лицевой стороне обложки папки указываются название высшего учебного заведения, учреждения повышения квалификации, осуществившего представление, фамилия, имя, отчество соискателя ученого звания. Документы, не оформленные и не укомплектованные в соответствии с требованиями настоящей Инструкции, к рассмотрению не принимаются и возвращаются в ученый совет по месту представления.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4.</w:t>
      </w:r>
      <w:r w:rsidRPr="006B480A">
        <w:rPr>
          <w:rFonts w:ascii="Helvetica" w:eastAsia="Times New Roman" w:hAnsi="Helvetica" w:cs="Helvetica"/>
          <w:color w:val="333333"/>
          <w:sz w:val="23"/>
          <w:szCs w:val="23"/>
          <w:lang w:eastAsia="ru-RU"/>
        </w:rPr>
        <w:t> Организационная работа с аттестационными документами в Комиссии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15. Решения по присвоению ученых званий научным и научно-педагогическим работникам научных, высших учебных заведений, учреждений повышения квалификации принимает Комиссия.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Комиссия на своих заседаниях принимает решения о присвоении или отказе в присвоении ученых званий по результатам рассмотрения аттестационных документов соискателей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16. Комиссия проверяет обоснованность представления ученым советом ходатайства о присвоении ученого звания в соответствии с Положением о порядке присвоения ученых званий. При этом обеспечивается объективность и коллегиальность рассмотрения аттестационных вопросов с привлечением к их </w:t>
      </w:r>
      <w:r w:rsidRPr="006B480A">
        <w:rPr>
          <w:rFonts w:ascii="Helvetica" w:eastAsia="Times New Roman" w:hAnsi="Helvetica" w:cs="Helvetica"/>
          <w:color w:val="333333"/>
          <w:sz w:val="23"/>
          <w:szCs w:val="23"/>
          <w:lang w:eastAsia="ru-RU"/>
        </w:rPr>
        <w:lastRenderedPageBreak/>
        <w:t>решению научно-педагогической общественности из числа ведущих ученых и специалистов в области науки и техники, образования и культуры, высококвалифицированных преподавателей и ректоров ведущих высших учебных заведений Приднестровской Молдавской Республики.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5.</w:t>
      </w:r>
      <w:r w:rsidRPr="006B480A">
        <w:rPr>
          <w:rFonts w:ascii="Helvetica" w:eastAsia="Times New Roman" w:hAnsi="Helvetica" w:cs="Helvetica"/>
          <w:color w:val="333333"/>
          <w:sz w:val="23"/>
          <w:szCs w:val="23"/>
          <w:lang w:eastAsia="ru-RU"/>
        </w:rPr>
        <w:t> Порядок оформления и выдачи аттестатов (их дубликатов) доцента и профессора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17. Решение Комиссии о присвоении ученых званий доцента или профессора принимается по каждому соискателю отдельно и вступает в силу </w:t>
      </w:r>
      <w:proofErr w:type="gramStart"/>
      <w:r w:rsidRPr="006B480A">
        <w:rPr>
          <w:rFonts w:ascii="Helvetica" w:eastAsia="Times New Roman" w:hAnsi="Helvetica" w:cs="Helvetica"/>
          <w:color w:val="333333"/>
          <w:sz w:val="23"/>
          <w:szCs w:val="23"/>
          <w:lang w:eastAsia="ru-RU"/>
        </w:rPr>
        <w:t>с даты</w:t>
      </w:r>
      <w:proofErr w:type="gramEnd"/>
      <w:r w:rsidRPr="006B480A">
        <w:rPr>
          <w:rFonts w:ascii="Helvetica" w:eastAsia="Times New Roman" w:hAnsi="Helvetica" w:cs="Helvetica"/>
          <w:color w:val="333333"/>
          <w:sz w:val="23"/>
          <w:szCs w:val="23"/>
          <w:lang w:eastAsia="ru-RU"/>
        </w:rPr>
        <w:t xml:space="preserve"> его принятия.</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18. Срок рассмотрения аттестационных документов соискателей ученых званий, а также предложений и заявлений (в случае их поступления), в которых содержится оценка учебно-педагогической и научной деятельности соискателей ученых званий, не должен превышать шести месяцев.</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19. Аттестаты доцента и профессора оформляются на основании решения Комиссии о присвоении данному лицу ученого звания с указанием даты и номера решения, подписываются председателем Комиссии (или его заместителем) и ученым секретарем Комиссии и заверяются гербовой печатью уполномоченного органа.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20. Аттестаты выдаются ученым секретарем Комиссии лично соискателям или уполномоченным представителям организаций, где работают соискатели.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21. Вручение аттестата должно быть проведено в краткие сроки со дня получения его в Комиссии. Аттестат выдается соискателю по ведомости под расписку. Ведомость с распиской соискателя о получении аттестата хранится в организации, выдавшей аттестат.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22. Аттестаты, не выданные уполномоченным представителям организаций, где работают соискатели в течение трех лет, возвращаются в Комиссию с указанием причин невручения их соискателям.</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23. При утрате аттестата о присвоении ученого звания выдается его дубликат.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Лица, которым присвоено ученое звание доцента или профессора, в случае утраты аттестата, выданного Комиссией, обращаются с письменным заявлением к руководителю организации по месту представления к данному ученому званию о выдаче дубликата аттестата с указанием причин утраты.</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xml:space="preserve">24. На основании представленного заявления и проверки архивных материалов о присвоении ученого звания, руководитель организации принимает решение о ходатайстве перед </w:t>
      </w:r>
      <w:proofErr w:type="gramStart"/>
      <w:r w:rsidRPr="006B480A">
        <w:rPr>
          <w:rFonts w:ascii="Helvetica" w:eastAsia="Times New Roman" w:hAnsi="Helvetica" w:cs="Helvetica"/>
          <w:color w:val="333333"/>
          <w:sz w:val="23"/>
          <w:szCs w:val="23"/>
          <w:lang w:eastAsia="ru-RU"/>
        </w:rPr>
        <w:t>Комиссией</w:t>
      </w:r>
      <w:proofErr w:type="gramEnd"/>
      <w:r w:rsidRPr="006B480A">
        <w:rPr>
          <w:rFonts w:ascii="Helvetica" w:eastAsia="Times New Roman" w:hAnsi="Helvetica" w:cs="Helvetica"/>
          <w:color w:val="333333"/>
          <w:sz w:val="23"/>
          <w:szCs w:val="23"/>
          <w:lang w:eastAsia="ru-RU"/>
        </w:rPr>
        <w:t xml:space="preserve"> о выдаче дубликата аттестата. Данное ходатайство вместе с заявлением направляется в Комиссию. К ходатайству, по желанию соискателя, прикладываются две почтовые карточки с марками и указанием адресов лица, утратившего аттестат, и организации.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25. Дубликаты аттестатов доцента или профессора оформляются Комиссией в срок до 1 месяца. Вручение дубликата аттестата лицу, утратившему оригинал документа, осуществляется ответственным лицом Комиссии. Дубликат аттестата выдается соискателю по ведомости под расписку.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 </w:t>
      </w:r>
    </w:p>
    <w:p w:rsidR="00756D16" w:rsidRPr="006B480A"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6B480A">
        <w:rPr>
          <w:rFonts w:ascii="Helvetica" w:eastAsia="Times New Roman" w:hAnsi="Helvetica" w:cs="Helvetica"/>
          <w:b/>
          <w:bCs/>
          <w:color w:val="333333"/>
          <w:sz w:val="23"/>
          <w:lang w:eastAsia="ru-RU"/>
        </w:rPr>
        <w:t>6.</w:t>
      </w:r>
      <w:r w:rsidRPr="006B480A">
        <w:rPr>
          <w:rFonts w:ascii="Helvetica" w:eastAsia="Times New Roman" w:hAnsi="Helvetica" w:cs="Helvetica"/>
          <w:color w:val="333333"/>
          <w:sz w:val="23"/>
          <w:szCs w:val="23"/>
          <w:lang w:eastAsia="ru-RU"/>
        </w:rPr>
        <w:t> Порядок рассмотрения вопросов о лишении (восстановлении) ученых званий</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lastRenderedPageBreak/>
        <w:t> </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26. Для рассмотрения вопроса о лишении (восстановлении) ученых званий доцента или профессора организация, ученый совет которой, ранее ходатайствовал о присвоении (лишении) соответствующего ученого звания лицу, в отношении которого рассматривается данный вопрос, должна направить в Комиссию документы по приведенному ниже перечню:</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а) ходатайство ученого совета организации о лишении ученого звания профессора или доцента лица, которому данное звание ранее было ошибочно присвоено по ходатайству совета, или ходатайство о восстановлении ученого звания профессора или доцента лица, ранее лишенного этого звания, подписанное председателем совета;</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б) решение ученого (научно-технического) совета, заверенное подписью председателя и ученого секретаря совета, в котором должны быть четко сформулированы суть и результаты рассмотрения материалов, на основании которых возбуждается ходатайство о лишении (восстановлении) соответствующего ученого звания данного лица в двух экземплярах;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в) заверенные стенограмма заседания ученого совета организации, на котором рассматривался вопрос о лишении (восстановлении) ученого звания профессора или доцента, и протокол (Приложение № 5 к настоящей Инструкции) тайного голосования по этому вопросу;</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г) копии документов, заверенные в установленном порядке, о присвоенных данному работнику ранее ученых званиях и присужденных ученых степенях;</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spellStart"/>
      <w:r w:rsidRPr="006B480A">
        <w:rPr>
          <w:rFonts w:ascii="Helvetica" w:eastAsia="Times New Roman" w:hAnsi="Helvetica" w:cs="Helvetica"/>
          <w:color w:val="333333"/>
          <w:sz w:val="23"/>
          <w:szCs w:val="23"/>
          <w:lang w:eastAsia="ru-RU"/>
        </w:rPr>
        <w:t>д</w:t>
      </w:r>
      <w:proofErr w:type="spellEnd"/>
      <w:r w:rsidRPr="006B480A">
        <w:rPr>
          <w:rFonts w:ascii="Helvetica" w:eastAsia="Times New Roman" w:hAnsi="Helvetica" w:cs="Helvetica"/>
          <w:color w:val="333333"/>
          <w:sz w:val="23"/>
          <w:szCs w:val="23"/>
          <w:lang w:eastAsia="ru-RU"/>
        </w:rPr>
        <w:t>) регистрационно-учетная карточка (Приложение № 3 к настоящей Инструкции);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е) опись документов, имеющихся в деле (Приложение № 4 к настоящей Инструкции).</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При необходимости в дополнение к этим документам по запросу Комиссии организация должна представить копии документов, на основании которых совет вынес свое решение. Все документы направляются в Комиссию в скоросшивателе.</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27. В случае принятия Комиссией решения о лишении данного лица ученого звания, ранее выданный ему аттестат о присвоении ученого звания признается недействительным, и информация об этом публикуется на официальном сайте уполномоченного органа в сети «Интернет».</w:t>
      </w:r>
    </w:p>
    <w:p w:rsidR="00756D16" w:rsidRPr="006B480A"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28. В случае принятия Комиссией решения о восстановлении ученого звания лицу, в отношении которого принято это решение, выдается новый аттестат о присвоении ученого звания.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6B480A">
        <w:rPr>
          <w:rFonts w:ascii="Helvetica" w:eastAsia="Times New Roman" w:hAnsi="Helvetica" w:cs="Helvetica"/>
          <w:color w:val="333333"/>
          <w:sz w:val="23"/>
          <w:szCs w:val="23"/>
          <w:lang w:eastAsia="ru-RU"/>
        </w:rPr>
        <w:t>29. О решении, принятом Комиссией, информируется ходатайствовавший ученый совет и лицо, в отношении которого рассматривался вопрос о лишении (восстановлении) ученого звания.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Приложение № 1 к Инструкции</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по применению Положения о порядке</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присвоения ученых званий </w:t>
      </w:r>
      <w:proofErr w:type="gramStart"/>
      <w:r w:rsidRPr="00756D16">
        <w:rPr>
          <w:rFonts w:ascii="Helvetica" w:eastAsia="Times New Roman" w:hAnsi="Helvetica" w:cs="Helvetica"/>
          <w:color w:val="333333"/>
          <w:sz w:val="23"/>
          <w:szCs w:val="23"/>
          <w:lang w:eastAsia="ru-RU"/>
        </w:rPr>
        <w:t>в</w:t>
      </w:r>
      <w:proofErr w:type="gramEnd"/>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lastRenderedPageBreak/>
        <w:t>Справка</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к делу №__________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 присвоении _______________________________________________________________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ученого звания профессора (доцента) 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шифр и специальность</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замещает в _________________________________________________________________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полное название организации, город</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должность _______________________________________________ </w:t>
      </w:r>
      <w:proofErr w:type="gramStart"/>
      <w:r w:rsidRPr="00756D16">
        <w:rPr>
          <w:rFonts w:ascii="Helvetica" w:eastAsia="Times New Roman" w:hAnsi="Helvetica" w:cs="Helvetica"/>
          <w:color w:val="333333"/>
          <w:sz w:val="23"/>
          <w:szCs w:val="23"/>
          <w:lang w:eastAsia="ru-RU"/>
        </w:rPr>
        <w:t>с</w:t>
      </w:r>
      <w:proofErr w:type="gramEnd"/>
      <w:r w:rsidRPr="00756D16">
        <w:rPr>
          <w:rFonts w:ascii="Helvetica" w:eastAsia="Times New Roman" w:hAnsi="Helvetica" w:cs="Helvetica"/>
          <w:color w:val="333333"/>
          <w:sz w:val="23"/>
          <w:szCs w:val="23"/>
          <w:lang w:eastAsia="ru-RU"/>
        </w:rPr>
        <w:t xml:space="preserve"> 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название должности в соответствии с пп.8-19 Положения              дата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 представлении ______________ к присвоению ученого звания профессор</w:t>
      </w:r>
      <w:proofErr w:type="gramStart"/>
      <w:r w:rsidRPr="00756D16">
        <w:rPr>
          <w:rFonts w:ascii="Helvetica" w:eastAsia="Times New Roman" w:hAnsi="Helvetica" w:cs="Helvetica"/>
          <w:color w:val="333333"/>
          <w:sz w:val="23"/>
          <w:szCs w:val="23"/>
          <w:lang w:eastAsia="ru-RU"/>
        </w:rPr>
        <w:t>а(</w:t>
      </w:r>
      <w:proofErr w:type="gramEnd"/>
      <w:r w:rsidRPr="00756D16">
        <w:rPr>
          <w:rFonts w:ascii="Helvetica" w:eastAsia="Times New Roman" w:hAnsi="Helvetica" w:cs="Helvetica"/>
          <w:color w:val="333333"/>
          <w:sz w:val="23"/>
          <w:szCs w:val="23"/>
          <w:lang w:eastAsia="ru-RU"/>
        </w:rPr>
        <w:t>доцента)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дата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ученый (научно - технический) совет __________________________________________ </w:t>
      </w:r>
      <w:proofErr w:type="gramStart"/>
      <w:r w:rsidRPr="00756D16">
        <w:rPr>
          <w:rFonts w:ascii="Helvetica" w:eastAsia="Times New Roman" w:hAnsi="Helvetica" w:cs="Helvetica"/>
          <w:color w:val="333333"/>
          <w:sz w:val="23"/>
          <w:szCs w:val="23"/>
          <w:lang w:eastAsia="ru-RU"/>
        </w:rPr>
        <w:t>в</w:t>
      </w:r>
      <w:proofErr w:type="gramEnd"/>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наименование организации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количестве _____ человек, участвовавших в заседании, из ___ человек, входящих в состав совета, проголосовал: </w:t>
      </w:r>
      <w:proofErr w:type="gramStart"/>
      <w:r w:rsidRPr="00756D16">
        <w:rPr>
          <w:rFonts w:ascii="Helvetica" w:eastAsia="Times New Roman" w:hAnsi="Helvetica" w:cs="Helvetica"/>
          <w:color w:val="333333"/>
          <w:sz w:val="23"/>
          <w:szCs w:val="23"/>
          <w:lang w:eastAsia="ru-RU"/>
        </w:rPr>
        <w:t>за</w:t>
      </w:r>
      <w:proofErr w:type="gramEnd"/>
      <w:r w:rsidRPr="00756D16">
        <w:rPr>
          <w:rFonts w:ascii="Helvetica" w:eastAsia="Times New Roman" w:hAnsi="Helvetica" w:cs="Helvetica"/>
          <w:color w:val="333333"/>
          <w:sz w:val="23"/>
          <w:szCs w:val="23"/>
          <w:lang w:eastAsia="ru-RU"/>
        </w:rPr>
        <w:t xml:space="preserve"> ____, </w:t>
      </w:r>
      <w:proofErr w:type="spellStart"/>
      <w:r w:rsidRPr="00756D16">
        <w:rPr>
          <w:rFonts w:ascii="Helvetica" w:eastAsia="Times New Roman" w:hAnsi="Helvetica" w:cs="Helvetica"/>
          <w:color w:val="333333"/>
          <w:sz w:val="23"/>
          <w:szCs w:val="23"/>
          <w:lang w:eastAsia="ru-RU"/>
        </w:rPr>
        <w:t>против____</w:t>
      </w:r>
      <w:proofErr w:type="spellEnd"/>
      <w:r w:rsidRPr="00756D16">
        <w:rPr>
          <w:rFonts w:ascii="Helvetica" w:eastAsia="Times New Roman" w:hAnsi="Helvetica" w:cs="Helvetica"/>
          <w:color w:val="333333"/>
          <w:sz w:val="23"/>
          <w:szCs w:val="23"/>
          <w:lang w:eastAsia="ru-RU"/>
        </w:rPr>
        <w:t>, недействительных бюллетеней 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(Протокол счетной комиссии </w:t>
      </w:r>
      <w:proofErr w:type="gramStart"/>
      <w:r w:rsidRPr="00756D16">
        <w:rPr>
          <w:rFonts w:ascii="Helvetica" w:eastAsia="Times New Roman" w:hAnsi="Helvetica" w:cs="Helvetica"/>
          <w:color w:val="333333"/>
          <w:sz w:val="23"/>
          <w:szCs w:val="23"/>
          <w:lang w:eastAsia="ru-RU"/>
        </w:rPr>
        <w:t>от</w:t>
      </w:r>
      <w:proofErr w:type="gramEnd"/>
      <w:r w:rsidRPr="00756D16">
        <w:rPr>
          <w:rFonts w:ascii="Helvetica" w:eastAsia="Times New Roman" w:hAnsi="Helvetica" w:cs="Helvetica"/>
          <w:color w:val="333333"/>
          <w:sz w:val="23"/>
          <w:szCs w:val="23"/>
          <w:lang w:eastAsia="ru-RU"/>
        </w:rPr>
        <w:t xml:space="preserve"> ________________ № 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дата _______________________________________________________, 19___ г. рождения,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_________________, с __ </w:t>
      </w:r>
      <w:proofErr w:type="gramStart"/>
      <w:r w:rsidRPr="00756D16">
        <w:rPr>
          <w:rFonts w:ascii="Helvetica" w:eastAsia="Times New Roman" w:hAnsi="Helvetica" w:cs="Helvetica"/>
          <w:color w:val="333333"/>
          <w:sz w:val="23"/>
          <w:szCs w:val="23"/>
          <w:lang w:eastAsia="ru-RU"/>
        </w:rPr>
        <w:t>г</w:t>
      </w:r>
      <w:proofErr w:type="gramEnd"/>
      <w:r w:rsidRPr="00756D16">
        <w:rPr>
          <w:rFonts w:ascii="Helvetica" w:eastAsia="Times New Roman" w:hAnsi="Helvetica" w:cs="Helvetica"/>
          <w:color w:val="333333"/>
          <w:sz w:val="23"/>
          <w:szCs w:val="23"/>
          <w:lang w:eastAsia="ru-RU"/>
        </w:rPr>
        <w:t>. доктор ______________________ наук, диссертацию защитил</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гражданство                                 отрасль науки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в __________________________________________________________________, научный</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полное название организации, город</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стаж - __ лет; опубликовано ______ учебных изданий и научных трудов,</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количество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из них __________________________________ - после защиты докторской диссертации.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lastRenderedPageBreak/>
        <w:t>                               количество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756D16">
        <w:rPr>
          <w:rFonts w:ascii="Helvetica" w:eastAsia="Times New Roman" w:hAnsi="Helvetica" w:cs="Helvetica"/>
          <w:color w:val="333333"/>
          <w:sz w:val="23"/>
          <w:szCs w:val="23"/>
          <w:lang w:eastAsia="ru-RU"/>
        </w:rPr>
        <w:t>Далее дается характеристика научной и общественно - научной работы соискателя, его деятельности, как воспитателя научных кадров высшей квалификации с указанием количества его учеников, отражается участие в работе редколлегий журналов, диссертационных, ученых (научно - технических) советов, наличие почетных, академических званий, международных, государственных или отраслевых премий, работа в оргкомитетах научных конференций и т.д. и обосновывается представление к присвоению ученого звания профессора (доцента).</w:t>
      </w:r>
      <w:proofErr w:type="gramEnd"/>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Председатель совета ______________________________________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Ученый секретарь совета 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Дата_____ М. П.</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Примечания.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1. В справке указывается только должность соискателя, соответствующая </w:t>
      </w:r>
      <w:proofErr w:type="gramStart"/>
      <w:r w:rsidRPr="00756D16">
        <w:rPr>
          <w:rFonts w:ascii="Helvetica" w:eastAsia="Times New Roman" w:hAnsi="Helvetica" w:cs="Helvetica"/>
          <w:color w:val="333333"/>
          <w:sz w:val="23"/>
          <w:szCs w:val="23"/>
          <w:lang w:eastAsia="ru-RU"/>
        </w:rPr>
        <w:t>перечисленным</w:t>
      </w:r>
      <w:proofErr w:type="gramEnd"/>
      <w:r w:rsidRPr="00756D16">
        <w:rPr>
          <w:rFonts w:ascii="Helvetica" w:eastAsia="Times New Roman" w:hAnsi="Helvetica" w:cs="Helvetica"/>
          <w:color w:val="333333"/>
          <w:sz w:val="23"/>
          <w:szCs w:val="23"/>
          <w:lang w:eastAsia="ru-RU"/>
        </w:rPr>
        <w:t xml:space="preserve"> в пунктах Положения о порядке присвоения ученых званий.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2. Номер дела проставляется в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3. Справка не должна содержать сведений ограниченного распространения.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4. Справка должна быть напечатана через 1,5 интервала, при этом линии и подстрочные пояснения не печатаются.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Приложение № 2 к Инструкции</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по применению Положения о порядке</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присвоения ученых званий </w:t>
      </w:r>
      <w:proofErr w:type="gramStart"/>
      <w:r w:rsidRPr="00756D16">
        <w:rPr>
          <w:rFonts w:ascii="Helvetica" w:eastAsia="Times New Roman" w:hAnsi="Helvetica" w:cs="Helvetica"/>
          <w:color w:val="333333"/>
          <w:sz w:val="23"/>
          <w:szCs w:val="23"/>
          <w:lang w:eastAsia="ru-RU"/>
        </w:rPr>
        <w:t>в</w:t>
      </w:r>
      <w:proofErr w:type="gramEnd"/>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Список</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опубликованных учебных изданий и научных трудов</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___________________________________________________________________________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bl>
      <w:tblPr>
        <w:tblW w:w="132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91"/>
        <w:gridCol w:w="3175"/>
        <w:gridCol w:w="1786"/>
        <w:gridCol w:w="2183"/>
        <w:gridCol w:w="1984"/>
        <w:gridCol w:w="2976"/>
      </w:tblGrid>
      <w:tr w:rsidR="00756D16" w:rsidRPr="00756D16" w:rsidTr="00756D16">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w:t>
            </w:r>
          </w:p>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proofErr w:type="spellStart"/>
            <w:proofErr w:type="gramStart"/>
            <w:r w:rsidRPr="00756D16">
              <w:rPr>
                <w:rFonts w:ascii="Helvetica" w:eastAsia="Times New Roman" w:hAnsi="Helvetica" w:cs="Helvetica"/>
                <w:color w:val="333333"/>
                <w:sz w:val="23"/>
                <w:szCs w:val="23"/>
                <w:lang w:eastAsia="ru-RU"/>
              </w:rPr>
              <w:t>п</w:t>
            </w:r>
            <w:proofErr w:type="spellEnd"/>
            <w:proofErr w:type="gramEnd"/>
            <w:r w:rsidRPr="00756D16">
              <w:rPr>
                <w:rFonts w:ascii="Helvetica" w:eastAsia="Times New Roman" w:hAnsi="Helvetica" w:cs="Helvetica"/>
                <w:color w:val="333333"/>
                <w:sz w:val="23"/>
                <w:szCs w:val="23"/>
                <w:lang w:eastAsia="ru-RU"/>
              </w:rPr>
              <w:t>/</w:t>
            </w:r>
            <w:proofErr w:type="spellStart"/>
            <w:r w:rsidRPr="00756D16">
              <w:rPr>
                <w:rFonts w:ascii="Helvetica" w:eastAsia="Times New Roman" w:hAnsi="Helvetica" w:cs="Helvetica"/>
                <w:color w:val="333333"/>
                <w:sz w:val="23"/>
                <w:szCs w:val="23"/>
                <w:lang w:eastAsia="ru-RU"/>
              </w:rPr>
              <w:t>п</w:t>
            </w:r>
            <w:proofErr w:type="spellEnd"/>
          </w:p>
        </w:tc>
        <w:tc>
          <w:tcPr>
            <w:tcW w:w="19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Наименование работы</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Вид</w:t>
            </w:r>
          </w:p>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работы</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Выходные</w:t>
            </w:r>
          </w:p>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данные</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Объем</w:t>
            </w:r>
          </w:p>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работы</w:t>
            </w:r>
          </w:p>
        </w:tc>
        <w:tc>
          <w:tcPr>
            <w:tcW w:w="18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Соавторы</w:t>
            </w:r>
          </w:p>
        </w:tc>
      </w:tr>
      <w:tr w:rsidR="00756D16" w:rsidRPr="00756D16" w:rsidTr="00756D16">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lastRenderedPageBreak/>
              <w:t>1</w:t>
            </w:r>
          </w:p>
        </w:tc>
        <w:tc>
          <w:tcPr>
            <w:tcW w:w="19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3</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4</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6</w:t>
            </w:r>
          </w:p>
        </w:tc>
      </w:tr>
    </w:tbl>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Соискатель __________________________________________________________________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Список верен:</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756D16">
        <w:rPr>
          <w:rFonts w:ascii="Helvetica" w:eastAsia="Times New Roman" w:hAnsi="Helvetica" w:cs="Helvetica"/>
          <w:color w:val="333333"/>
          <w:sz w:val="23"/>
          <w:szCs w:val="23"/>
          <w:lang w:eastAsia="ru-RU"/>
        </w:rPr>
        <w:t>(Руководитель научного подразделения,</w:t>
      </w:r>
      <w:proofErr w:type="gramEnd"/>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декан, проректор, ректор, зам.</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директора, директор)                                 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подпись с расшифровкой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Ученый секретарь ученого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(научно - технического) совета                       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подпись с расшифровкой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Печать организации.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Примечания.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 Линии и подстрочные пояснения не печатаются.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2. Список составляется по разделам в хронологическом порядке публикаций со сквозной нумерацией: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а) научные труды;</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б) авторские свидетельства, патенты, информационные карты, алгоритмы;</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в) учебные издания.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3. В графе 2 приводится полное наименование работы; в графе 3 -вид работы (монография, брошюра, статья, учебное пособие и т.п.).</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4. </w:t>
      </w:r>
      <w:proofErr w:type="gramStart"/>
      <w:r w:rsidRPr="00756D16">
        <w:rPr>
          <w:rFonts w:ascii="Helvetica" w:eastAsia="Times New Roman" w:hAnsi="Helvetica" w:cs="Helvetica"/>
          <w:color w:val="333333"/>
          <w:sz w:val="23"/>
          <w:szCs w:val="23"/>
          <w:lang w:eastAsia="ru-RU"/>
        </w:rPr>
        <w:t>В графе 4 в соответствии с правилами библиографического описания литературы конкретизируются место и время публикации данной работы (издательство, номер периодического издания, год) или ее депонирования (организация, номер государственной регистрации, год депонирования, источник аннотирования), наименование и характеристика сборников научных статей (межвузовский, тематический и др.), симпозиумов и конференций (международные, республиканские и т.д.), где были представлены доклады, номера дипломов на открытия, авторские</w:t>
      </w:r>
      <w:proofErr w:type="gramEnd"/>
      <w:r w:rsidRPr="00756D16">
        <w:rPr>
          <w:rFonts w:ascii="Helvetica" w:eastAsia="Times New Roman" w:hAnsi="Helvetica" w:cs="Helvetica"/>
          <w:color w:val="333333"/>
          <w:sz w:val="23"/>
          <w:szCs w:val="23"/>
          <w:lang w:eastAsia="ru-RU"/>
        </w:rPr>
        <w:t xml:space="preserve"> свидетельства на изобретения и дата их выдачи и др.</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5. В графе 5 указывается количество печатных страниц (с.) или листов (п.л.) публикаций. Если публикация выполнена с соавторами, то количество страниц указывается дробью: в числителе - общий объем работы, в знаменателе - объем, принадлежащий соискателю.</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lastRenderedPageBreak/>
        <w:t>6. В графе 6 перечисляются фамилии и инициалы соавторов данной работы. Из состава больших авторских коллективов указываются фамилии первых пяти человек, после чего проставляется «и др., всего _____ человек».</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Приложение № 3</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к Инструкции по применению Положения</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о порядке присвоения ученых званий </w:t>
      </w:r>
      <w:proofErr w:type="gramStart"/>
      <w:r w:rsidRPr="00756D16">
        <w:rPr>
          <w:rFonts w:ascii="Helvetica" w:eastAsia="Times New Roman" w:hAnsi="Helvetica" w:cs="Helvetica"/>
          <w:color w:val="333333"/>
          <w:sz w:val="23"/>
          <w:szCs w:val="23"/>
          <w:lang w:eastAsia="ru-RU"/>
        </w:rPr>
        <w:t>в</w:t>
      </w:r>
      <w:proofErr w:type="gramEnd"/>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Регистрационно-учетная карточка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bl>
      <w:tblPr>
        <w:tblW w:w="132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75"/>
        <w:gridCol w:w="3572"/>
        <w:gridCol w:w="6548"/>
      </w:tblGrid>
      <w:tr w:rsidR="00756D16" w:rsidRPr="00756D16" w:rsidTr="00756D16">
        <w:tc>
          <w:tcPr>
            <w:tcW w:w="8040" w:type="dxa"/>
            <w:gridSpan w:val="3"/>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Фамилия, имя, отчество</w:t>
            </w:r>
          </w:p>
        </w:tc>
      </w:tr>
      <w:tr w:rsidR="00756D16" w:rsidRPr="00756D16" w:rsidTr="00756D16">
        <w:tc>
          <w:tcPr>
            <w:tcW w:w="192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Год рождения</w:t>
            </w:r>
          </w:p>
        </w:tc>
        <w:tc>
          <w:tcPr>
            <w:tcW w:w="216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Гражданство</w:t>
            </w:r>
          </w:p>
        </w:tc>
        <w:tc>
          <w:tcPr>
            <w:tcW w:w="396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аттестационного дела</w:t>
            </w:r>
          </w:p>
        </w:tc>
      </w:tr>
      <w:tr w:rsidR="00756D16" w:rsidRPr="00756D16" w:rsidTr="00756D16">
        <w:tc>
          <w:tcPr>
            <w:tcW w:w="8040" w:type="dxa"/>
            <w:gridSpan w:val="3"/>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Название организации</w:t>
            </w:r>
          </w:p>
        </w:tc>
      </w:tr>
      <w:tr w:rsidR="00756D16" w:rsidRPr="00756D16" w:rsidTr="00756D16">
        <w:tc>
          <w:tcPr>
            <w:tcW w:w="4080"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Наличие ученой степени</w:t>
            </w:r>
          </w:p>
        </w:tc>
        <w:tc>
          <w:tcPr>
            <w:tcW w:w="396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диплома</w:t>
            </w:r>
          </w:p>
        </w:tc>
      </w:tr>
      <w:tr w:rsidR="00756D16" w:rsidRPr="00756D16" w:rsidTr="00756D16">
        <w:tc>
          <w:tcPr>
            <w:tcW w:w="4080"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Соискатель ученого звания</w:t>
            </w:r>
          </w:p>
        </w:tc>
        <w:tc>
          <w:tcPr>
            <w:tcW w:w="396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Шифр и наименование специальности</w:t>
            </w:r>
          </w:p>
        </w:tc>
      </w:tr>
      <w:tr w:rsidR="00756D16" w:rsidRPr="00756D16" w:rsidTr="00756D16">
        <w:tc>
          <w:tcPr>
            <w:tcW w:w="4080"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Присвоено ученое звание</w:t>
            </w:r>
          </w:p>
        </w:tc>
        <w:tc>
          <w:tcPr>
            <w:tcW w:w="396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аттестата</w:t>
            </w:r>
          </w:p>
        </w:tc>
      </w:tr>
      <w:tr w:rsidR="00756D16" w:rsidRPr="00756D16" w:rsidTr="00756D16">
        <w:tc>
          <w:tcPr>
            <w:tcW w:w="4080"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Доцент</w:t>
            </w:r>
          </w:p>
        </w:tc>
        <w:tc>
          <w:tcPr>
            <w:tcW w:w="396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r>
      <w:tr w:rsidR="00756D16" w:rsidRPr="00756D16" w:rsidTr="00756D16">
        <w:tc>
          <w:tcPr>
            <w:tcW w:w="4080"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Профессор</w:t>
            </w:r>
          </w:p>
        </w:tc>
        <w:tc>
          <w:tcPr>
            <w:tcW w:w="3960" w:type="dxa"/>
            <w:tcBorders>
              <w:top w:val="outset" w:sz="6" w:space="0" w:color="auto"/>
              <w:left w:val="outset" w:sz="6" w:space="0" w:color="auto"/>
              <w:bottom w:val="outset" w:sz="6" w:space="0" w:color="auto"/>
              <w:right w:val="outset" w:sz="6" w:space="0" w:color="auto"/>
            </w:tcBorders>
            <w:shd w:val="clear" w:color="auto" w:fill="FFFFFF"/>
            <w:noWrap/>
            <w:hideMark/>
          </w:tcPr>
          <w:p w:rsidR="00756D16" w:rsidRPr="00756D16" w:rsidRDefault="00756D16" w:rsidP="00756D16">
            <w:pPr>
              <w:spacing w:after="167" w:line="240" w:lineRule="auto"/>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r>
    </w:tbl>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Примечания.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1. Карточка выполняется на светлой плотной бумаге формата 145 </w:t>
      </w:r>
      <w:proofErr w:type="spellStart"/>
      <w:r w:rsidRPr="00756D16">
        <w:rPr>
          <w:rFonts w:ascii="Helvetica" w:eastAsia="Times New Roman" w:hAnsi="Helvetica" w:cs="Helvetica"/>
          <w:color w:val="333333"/>
          <w:sz w:val="23"/>
          <w:szCs w:val="23"/>
          <w:lang w:eastAsia="ru-RU"/>
        </w:rPr>
        <w:t>x</w:t>
      </w:r>
      <w:proofErr w:type="spellEnd"/>
      <w:r w:rsidRPr="00756D16">
        <w:rPr>
          <w:rFonts w:ascii="Helvetica" w:eastAsia="Times New Roman" w:hAnsi="Helvetica" w:cs="Helvetica"/>
          <w:color w:val="333333"/>
          <w:sz w:val="23"/>
          <w:szCs w:val="23"/>
          <w:lang w:eastAsia="ru-RU"/>
        </w:rPr>
        <w:t xml:space="preserve"> 105 мм и заполняется с помощью компьютера.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2. Графа «№ аттестационного дела» заполняется в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3. В графе «Соискатель ученого звания» указываются ученое звание и отрасль науки, по которой присваивается ученое звание.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4. Графа «Присвоено ученое звание» заполняется в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5. Для соискателя ученого звания доцента указывается № диплома доктора наук и (или) кандидата наук.</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6. Для соискателя ученого звания профессора указываются номера дипломов доктора и кандидата наук.</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Приложение № 4 к Инструкции</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по применению Положения о порядке</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присвоения ученых званий </w:t>
      </w:r>
      <w:proofErr w:type="gramStart"/>
      <w:r w:rsidRPr="00756D16">
        <w:rPr>
          <w:rFonts w:ascii="Helvetica" w:eastAsia="Times New Roman" w:hAnsi="Helvetica" w:cs="Helvetica"/>
          <w:color w:val="333333"/>
          <w:sz w:val="23"/>
          <w:szCs w:val="23"/>
          <w:lang w:eastAsia="ru-RU"/>
        </w:rPr>
        <w:t>в</w:t>
      </w:r>
      <w:proofErr w:type="gramEnd"/>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lastRenderedPageBreak/>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Опись документов, имеющихся в деле</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______________________________________________________________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bl>
      <w:tblPr>
        <w:tblW w:w="132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8"/>
        <w:gridCol w:w="7615"/>
        <w:gridCol w:w="2281"/>
        <w:gridCol w:w="2611"/>
      </w:tblGrid>
      <w:tr w:rsidR="00756D16" w:rsidRPr="00756D16" w:rsidTr="00756D16">
        <w:tc>
          <w:tcPr>
            <w:tcW w:w="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w:t>
            </w:r>
          </w:p>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proofErr w:type="spellStart"/>
            <w:proofErr w:type="gramStart"/>
            <w:r w:rsidRPr="00756D16">
              <w:rPr>
                <w:rFonts w:ascii="Helvetica" w:eastAsia="Times New Roman" w:hAnsi="Helvetica" w:cs="Helvetica"/>
                <w:color w:val="333333"/>
                <w:sz w:val="23"/>
                <w:szCs w:val="23"/>
                <w:lang w:eastAsia="ru-RU"/>
              </w:rPr>
              <w:t>п</w:t>
            </w:r>
            <w:proofErr w:type="spellEnd"/>
            <w:proofErr w:type="gramEnd"/>
            <w:r w:rsidRPr="00756D16">
              <w:rPr>
                <w:rFonts w:ascii="Helvetica" w:eastAsia="Times New Roman" w:hAnsi="Helvetica" w:cs="Helvetica"/>
                <w:color w:val="333333"/>
                <w:sz w:val="23"/>
                <w:szCs w:val="23"/>
                <w:lang w:eastAsia="ru-RU"/>
              </w:rPr>
              <w:t>/</w:t>
            </w:r>
            <w:proofErr w:type="spellStart"/>
            <w:r w:rsidRPr="00756D16">
              <w:rPr>
                <w:rFonts w:ascii="Helvetica" w:eastAsia="Times New Roman" w:hAnsi="Helvetica" w:cs="Helvetica"/>
                <w:color w:val="333333"/>
                <w:sz w:val="23"/>
                <w:szCs w:val="23"/>
                <w:lang w:eastAsia="ru-RU"/>
              </w:rPr>
              <w:t>п</w:t>
            </w:r>
            <w:proofErr w:type="spellEnd"/>
          </w:p>
        </w:tc>
        <w:tc>
          <w:tcPr>
            <w:tcW w:w="4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Наименование документов</w:t>
            </w:r>
          </w:p>
        </w:tc>
        <w:tc>
          <w:tcPr>
            <w:tcW w:w="9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Количество листов</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Страницы (</w:t>
            </w:r>
            <w:proofErr w:type="gramStart"/>
            <w:r w:rsidRPr="00756D16">
              <w:rPr>
                <w:rFonts w:ascii="Helvetica" w:eastAsia="Times New Roman" w:hAnsi="Helvetica" w:cs="Helvetica"/>
                <w:color w:val="333333"/>
                <w:sz w:val="23"/>
                <w:szCs w:val="23"/>
                <w:lang w:eastAsia="ru-RU"/>
              </w:rPr>
              <w:t>с</w:t>
            </w:r>
            <w:proofErr w:type="gramEnd"/>
            <w:r w:rsidRPr="00756D16">
              <w:rPr>
                <w:rFonts w:ascii="Helvetica" w:eastAsia="Times New Roman" w:hAnsi="Helvetica" w:cs="Helvetica"/>
                <w:color w:val="333333"/>
                <w:sz w:val="23"/>
                <w:szCs w:val="23"/>
                <w:lang w:eastAsia="ru-RU"/>
              </w:rPr>
              <w:t>__ по__)</w:t>
            </w:r>
          </w:p>
        </w:tc>
      </w:tr>
      <w:tr w:rsidR="00756D16" w:rsidRPr="00756D16" w:rsidTr="00756D16">
        <w:tc>
          <w:tcPr>
            <w:tcW w:w="4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c>
          <w:tcPr>
            <w:tcW w:w="4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c>
          <w:tcPr>
            <w:tcW w:w="9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r>
    </w:tbl>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Ученый секретарь</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ученого (научно - технического) совета 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Дата отправки документов в Комиссию.</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Примечания.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 Все документы, подшитые в дело, должны иметь сквозную нумерацию страниц.</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2. Линии и подстрочные пояснения не печатаются.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Приложение № 5 к Инструкции</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по применению Положения о порядке</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присвоения ученых званий </w:t>
      </w:r>
      <w:proofErr w:type="gramStart"/>
      <w:r w:rsidRPr="00756D16">
        <w:rPr>
          <w:rFonts w:ascii="Helvetica" w:eastAsia="Times New Roman" w:hAnsi="Helvetica" w:cs="Helvetica"/>
          <w:color w:val="333333"/>
          <w:sz w:val="23"/>
          <w:szCs w:val="23"/>
          <w:lang w:eastAsia="ru-RU"/>
        </w:rPr>
        <w:t>в</w:t>
      </w:r>
      <w:proofErr w:type="gramEnd"/>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Протокол № 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заседания счетной комиссии, избранной ученым (научно-техническим) советом</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наименование организации</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от __________ 20__ г.</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дата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Состав избранной комиссии 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фамилии,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lastRenderedPageBreak/>
        <w:t>Комиссия избрана для подсчета голосов при тайном голосовании по кандидатуре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____________________________________________________________________________,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proofErr w:type="gramStart"/>
      <w:r w:rsidRPr="00756D16">
        <w:rPr>
          <w:rFonts w:ascii="Helvetica" w:eastAsia="Times New Roman" w:hAnsi="Helvetica" w:cs="Helvetica"/>
          <w:color w:val="333333"/>
          <w:sz w:val="23"/>
          <w:szCs w:val="23"/>
          <w:lang w:eastAsia="ru-RU"/>
        </w:rPr>
        <w:t>представляемой к присвоению (лишению) ученого звания профессора (доцента)</w:t>
      </w:r>
      <w:proofErr w:type="gramEnd"/>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____________________________________________________________________________.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шифр и наименование специальности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Состав ученого (научно - технического) совета утвержден в количестве _____ человек </w:t>
      </w:r>
      <w:proofErr w:type="gramStart"/>
      <w:r w:rsidRPr="00756D16">
        <w:rPr>
          <w:rFonts w:ascii="Helvetica" w:eastAsia="Times New Roman" w:hAnsi="Helvetica" w:cs="Helvetica"/>
          <w:color w:val="333333"/>
          <w:sz w:val="23"/>
          <w:szCs w:val="23"/>
          <w:lang w:eastAsia="ru-RU"/>
        </w:rPr>
        <w:t>на</w:t>
      </w:r>
      <w:proofErr w:type="gramEnd"/>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срок </w:t>
      </w:r>
      <w:proofErr w:type="gramStart"/>
      <w:r w:rsidRPr="00756D16">
        <w:rPr>
          <w:rFonts w:ascii="Helvetica" w:eastAsia="Times New Roman" w:hAnsi="Helvetica" w:cs="Helvetica"/>
          <w:color w:val="333333"/>
          <w:sz w:val="23"/>
          <w:szCs w:val="23"/>
          <w:lang w:eastAsia="ru-RU"/>
        </w:rPr>
        <w:t>до</w:t>
      </w:r>
      <w:proofErr w:type="gramEnd"/>
      <w:r w:rsidRPr="00756D16">
        <w:rPr>
          <w:rFonts w:ascii="Helvetica" w:eastAsia="Times New Roman" w:hAnsi="Helvetica" w:cs="Helvetica"/>
          <w:color w:val="333333"/>
          <w:sz w:val="23"/>
          <w:szCs w:val="23"/>
          <w:lang w:eastAsia="ru-RU"/>
        </w:rPr>
        <w:t xml:space="preserve"> ________ приказом от _________№ 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Присутствовало на заседании _________ членов совета.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Роздано бюллетеней 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Осталось </w:t>
      </w:r>
      <w:proofErr w:type="spellStart"/>
      <w:r w:rsidRPr="00756D16">
        <w:rPr>
          <w:rFonts w:ascii="Helvetica" w:eastAsia="Times New Roman" w:hAnsi="Helvetica" w:cs="Helvetica"/>
          <w:color w:val="333333"/>
          <w:sz w:val="23"/>
          <w:szCs w:val="23"/>
          <w:lang w:eastAsia="ru-RU"/>
        </w:rPr>
        <w:t>нерозданных</w:t>
      </w:r>
      <w:proofErr w:type="spellEnd"/>
      <w:r w:rsidRPr="00756D16">
        <w:rPr>
          <w:rFonts w:ascii="Helvetica" w:eastAsia="Times New Roman" w:hAnsi="Helvetica" w:cs="Helvetica"/>
          <w:color w:val="333333"/>
          <w:sz w:val="23"/>
          <w:szCs w:val="23"/>
          <w:lang w:eastAsia="ru-RU"/>
        </w:rPr>
        <w:t xml:space="preserve"> бюллетеней 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Оказалось в урне бюллетеней 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Результаты голосования по вопросу о возбуждении ходатайства о присвоении (лишении) ученого звания профессора (доцента) ____________________________________________________________________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шифр и наименование специальности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____________________________________________________________________</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фамилия, имя, отчество</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за                                   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против                              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недействительных бюллетеней     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Председатель счетной комиссии: _______________________________________________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фамилия, имя, отчество, подпись</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Члены комиссии: ____________________________________________________________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фамилии, имя, отчество, подпись</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Приложение № 6 к Инструкции</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по применению Положения о порядке</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присвоения ученых званий </w:t>
      </w:r>
      <w:proofErr w:type="gramStart"/>
      <w:r w:rsidRPr="00756D16">
        <w:rPr>
          <w:rFonts w:ascii="Helvetica" w:eastAsia="Times New Roman" w:hAnsi="Helvetica" w:cs="Helvetica"/>
          <w:color w:val="333333"/>
          <w:sz w:val="23"/>
          <w:szCs w:val="23"/>
          <w:lang w:eastAsia="ru-RU"/>
        </w:rPr>
        <w:t>в</w:t>
      </w:r>
      <w:proofErr w:type="gramEnd"/>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lastRenderedPageBreak/>
        <w:t>Бюллетень</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Ученый (научно - технический) совет __________________________________________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наименование организации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К заседанию совета _________________________________________________________</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                                                          дата и номер протокола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bl>
      <w:tblPr>
        <w:tblW w:w="132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4"/>
        <w:gridCol w:w="4762"/>
        <w:gridCol w:w="3969"/>
      </w:tblGrid>
      <w:tr w:rsidR="00756D16" w:rsidRPr="00756D16" w:rsidTr="00756D16">
        <w:tc>
          <w:tcPr>
            <w:tcW w:w="27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Фамилия, имя, отчество соискателя</w:t>
            </w:r>
          </w:p>
        </w:tc>
        <w:tc>
          <w:tcPr>
            <w:tcW w:w="28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proofErr w:type="gramStart"/>
            <w:r w:rsidRPr="00756D16">
              <w:rPr>
                <w:rFonts w:ascii="Helvetica" w:eastAsia="Times New Roman" w:hAnsi="Helvetica" w:cs="Helvetica"/>
                <w:color w:val="333333"/>
                <w:sz w:val="23"/>
                <w:szCs w:val="23"/>
                <w:lang w:eastAsia="ru-RU"/>
              </w:rPr>
              <w:t>Достоин</w:t>
            </w:r>
            <w:proofErr w:type="gramEnd"/>
            <w:r w:rsidRPr="00756D16">
              <w:rPr>
                <w:rFonts w:ascii="Helvetica" w:eastAsia="Times New Roman" w:hAnsi="Helvetica" w:cs="Helvetica"/>
                <w:color w:val="333333"/>
                <w:sz w:val="23"/>
                <w:szCs w:val="23"/>
                <w:lang w:eastAsia="ru-RU"/>
              </w:rPr>
              <w:t xml:space="preserve"> ученого звания</w:t>
            </w:r>
          </w:p>
        </w:tc>
        <w:tc>
          <w:tcPr>
            <w:tcW w:w="24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Результаты голосования</w:t>
            </w:r>
          </w:p>
        </w:tc>
      </w:tr>
      <w:tr w:rsidR="00756D16" w:rsidRPr="00756D16" w:rsidTr="00756D16">
        <w:tc>
          <w:tcPr>
            <w:tcW w:w="27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За</w:t>
            </w:r>
          </w:p>
        </w:tc>
      </w:tr>
      <w:tr w:rsidR="00756D16" w:rsidRPr="00756D16" w:rsidTr="00756D16">
        <w:tc>
          <w:tcPr>
            <w:tcW w:w="27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56D16" w:rsidRPr="00756D16" w:rsidRDefault="00756D16" w:rsidP="00756D16">
            <w:pPr>
              <w:spacing w:after="167" w:line="240" w:lineRule="auto"/>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Против</w:t>
            </w:r>
          </w:p>
        </w:tc>
      </w:tr>
    </w:tbl>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i/>
          <w:iCs/>
          <w:color w:val="333333"/>
          <w:sz w:val="23"/>
          <w:lang w:eastAsia="ru-RU"/>
        </w:rPr>
        <w:t>Примечания.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 В графу «</w:t>
      </w:r>
      <w:proofErr w:type="gramStart"/>
      <w:r w:rsidRPr="00756D16">
        <w:rPr>
          <w:rFonts w:ascii="Helvetica" w:eastAsia="Times New Roman" w:hAnsi="Helvetica" w:cs="Helvetica"/>
          <w:color w:val="333333"/>
          <w:sz w:val="23"/>
          <w:szCs w:val="23"/>
          <w:lang w:eastAsia="ru-RU"/>
        </w:rPr>
        <w:t>Достоин</w:t>
      </w:r>
      <w:proofErr w:type="gramEnd"/>
      <w:r w:rsidRPr="00756D16">
        <w:rPr>
          <w:rFonts w:ascii="Helvetica" w:eastAsia="Times New Roman" w:hAnsi="Helvetica" w:cs="Helvetica"/>
          <w:color w:val="333333"/>
          <w:sz w:val="23"/>
          <w:szCs w:val="23"/>
          <w:lang w:eastAsia="ru-RU"/>
        </w:rPr>
        <w:t xml:space="preserve"> ученого звания» вписывается искомое ученое звание.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2. Бюллетени не подписываются. В графе «Результаты голосования» вычеркнуть </w:t>
      </w:r>
      <w:proofErr w:type="gramStart"/>
      <w:r w:rsidRPr="00756D16">
        <w:rPr>
          <w:rFonts w:ascii="Helvetica" w:eastAsia="Times New Roman" w:hAnsi="Helvetica" w:cs="Helvetica"/>
          <w:color w:val="333333"/>
          <w:sz w:val="23"/>
          <w:szCs w:val="23"/>
          <w:lang w:eastAsia="ru-RU"/>
        </w:rPr>
        <w:t>ненужное</w:t>
      </w:r>
      <w:proofErr w:type="gramEnd"/>
      <w:r w:rsidRPr="00756D16">
        <w:rPr>
          <w:rFonts w:ascii="Helvetica" w:eastAsia="Times New Roman" w:hAnsi="Helvetica" w:cs="Helvetica"/>
          <w:color w:val="333333"/>
          <w:sz w:val="23"/>
          <w:szCs w:val="23"/>
          <w:lang w:eastAsia="ru-RU"/>
        </w:rPr>
        <w:t>.</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3. Недействительным признается бюллетень, в котором будут оставлены или зачеркнуты оба слова «За» и «Против».</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4. Линии и подстрочные пояснения не печатаются.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5. При проведении голосования по вопросу о лишении ученого звания в наименовании второй графы бюллетеня указывается: «Лишается ученого звания».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Приложение № 2</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к Приказу Министерства просвещения</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Приднестровской Молдавской Республики</w:t>
      </w:r>
    </w:p>
    <w:p w:rsidR="00756D16" w:rsidRPr="00756D16" w:rsidRDefault="00756D16" w:rsidP="00756D16">
      <w:pPr>
        <w:shd w:val="clear" w:color="auto" w:fill="FFFFFF"/>
        <w:spacing w:after="167" w:line="240" w:lineRule="auto"/>
        <w:ind w:firstLine="360"/>
        <w:jc w:val="right"/>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от 10 июня 2015 года № 582</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Положение</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о Комиссии Министерства просвещения Приднестровской Молдавской Республики по присвоению ученых званий в 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b/>
          <w:bCs/>
          <w:color w:val="333333"/>
          <w:sz w:val="23"/>
          <w:lang w:eastAsia="ru-RU"/>
        </w:rPr>
        <w:t>1.</w:t>
      </w:r>
      <w:r w:rsidRPr="00756D16">
        <w:rPr>
          <w:rFonts w:ascii="Helvetica" w:eastAsia="Times New Roman" w:hAnsi="Helvetica" w:cs="Helvetica"/>
          <w:color w:val="333333"/>
          <w:sz w:val="23"/>
          <w:szCs w:val="23"/>
          <w:lang w:eastAsia="ru-RU"/>
        </w:rPr>
        <w:t> Общие положения</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xml:space="preserve">1. Комиссия Министерства просвещения Приднестровской Молдавской Республики по присвоению ученых званий в Приднестровской Молдавской </w:t>
      </w:r>
      <w:r w:rsidRPr="00756D16">
        <w:rPr>
          <w:rFonts w:ascii="Helvetica" w:eastAsia="Times New Roman" w:hAnsi="Helvetica" w:cs="Helvetica"/>
          <w:color w:val="333333"/>
          <w:sz w:val="23"/>
          <w:szCs w:val="23"/>
          <w:lang w:eastAsia="ru-RU"/>
        </w:rPr>
        <w:lastRenderedPageBreak/>
        <w:t>Республике (далее - Комиссия) создается в целях обеспечения государственной научной аттестации.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2. В своей деятельности Комиссия руководствуется Конституцией Приднестровской Молдавской Республики, конституционными законами Приднестровской Молдавской Республики, законами Приднестровской Молдавской Республики, указами и распоряжениями Президента Приднестровской Молдавской Республики, постановлениями и распоряжениями Правительства Приднестровской Молдавской Республики, приказами Министерства просвещения Приднестровской Молдавской Республики.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3. Основными принципами деятельности Комиссии являются компетентность, независимость, объективность, открытость и соблюдение норм профессиональной этики.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b/>
          <w:bCs/>
          <w:color w:val="333333"/>
          <w:sz w:val="23"/>
          <w:lang w:eastAsia="ru-RU"/>
        </w:rPr>
        <w:t>2.</w:t>
      </w:r>
      <w:r w:rsidRPr="00756D16">
        <w:rPr>
          <w:rFonts w:ascii="Helvetica" w:eastAsia="Times New Roman" w:hAnsi="Helvetica" w:cs="Helvetica"/>
          <w:color w:val="333333"/>
          <w:sz w:val="23"/>
          <w:szCs w:val="23"/>
          <w:lang w:eastAsia="ru-RU"/>
        </w:rPr>
        <w:t> Цели и задачи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4. Комиссия принимает решения по следующим вопросам:</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а) о присвоении ученых званий профессора, доцента;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б) о выдаче аттестатов государственного образца о присвоении ученых званий;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в) об определении перечня ведущих научных журналов Приднестровской Молдавской Республики для опубликования основных научных результатов;</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г) о рассмотрении поступающих в ее адрес предложений, заявлений, жалоб и принимает по ним заключения, касающиеся присвоения ученых званий.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5. Комиссия участвует в разработке проектов нормативных правовых актов по вопросам присвоения ученых званий.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b/>
          <w:bCs/>
          <w:color w:val="333333"/>
          <w:sz w:val="23"/>
          <w:lang w:eastAsia="ru-RU"/>
        </w:rPr>
        <w:t>3.</w:t>
      </w:r>
      <w:r w:rsidRPr="00756D16">
        <w:rPr>
          <w:rFonts w:ascii="Helvetica" w:eastAsia="Times New Roman" w:hAnsi="Helvetica" w:cs="Helvetica"/>
          <w:color w:val="333333"/>
          <w:sz w:val="23"/>
          <w:szCs w:val="23"/>
          <w:lang w:eastAsia="ru-RU"/>
        </w:rPr>
        <w:t> Полномочия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6. Комиссия рассматривает вопросы, связанные с присвоением ученых званий и выдачей по ним аттестатов государственного образца.</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7. Комиссия имеет право принимать решения о лишении (восстановлении) ученых званий профессора, доцента, присвоенных в Приднестровской Молдавской Республике.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b/>
          <w:bCs/>
          <w:color w:val="333333"/>
          <w:sz w:val="23"/>
          <w:lang w:eastAsia="ru-RU"/>
        </w:rPr>
        <w:t>4.</w:t>
      </w:r>
      <w:r w:rsidRPr="00756D16">
        <w:rPr>
          <w:rFonts w:ascii="Helvetica" w:eastAsia="Times New Roman" w:hAnsi="Helvetica" w:cs="Helvetica"/>
          <w:color w:val="333333"/>
          <w:sz w:val="23"/>
          <w:szCs w:val="23"/>
          <w:lang w:eastAsia="ru-RU"/>
        </w:rPr>
        <w:t> Порядок создания и состав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8. Комиссия формируется из числа ведущих ученых (докторов и кандидатов наук), а также высококвалифицированных специалистов в области науки, техники, образования и культуры Приднестровской Молдавской Республики.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9. В состав Комиссии входят председатель, заместители председателя, ученый секретарь и члены Комиссии, которые принимают участие в её работе на общественных началах.</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lastRenderedPageBreak/>
        <w:t>10. Состав Комиссии утверждается Правительством Приднестровской Молдавской Республики по представлению Министра просвещения Приднестровской Молдавской Республики сроком на 4 года с последующим обновлением не менее чем на 50 процентов. При этом член Комиссии не может исполнять свои функции более 2 сроков подряд.</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11. Для оперативного решения текущих и иных вопросов государственной научной аттестации, возникающих в период между заседаниями Комиссии, из числа ее членов формируется президиум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12. Председатель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а) руководит работой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б) подписывает решения Комиссии по всем вопросам, отнесенным к его компетенции;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в) представляет Комиссию во взаимоотношениях с другими организациями.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13. Заместитель председателя Комиссии в отсутствие председателя Комиссии проводит заседание Комиссии и президиума Комиссии и подписывает рекомендации Комиссии по всем вопросам, отнесенным к ее компетенции.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14. Организация работы по подготовке заседаний Комиссии осуществляется главным ученым секретарем Комиссии. Главный ученый секретарь подписывает рекомендации Комиссии (президиума Комиссии) по всем вопросам, отнесенным к ее компетенции, наряду с председателем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Ученый секретарь Комиссии должен иметь ученую степень (доктор или кандидат наук).</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15. Председатель, заместитель председателя и ученый секретарь Комиссии несут персональную ответственность за выполнение возложенных на них задач и обязанностей.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jc w:val="center"/>
        <w:rPr>
          <w:rFonts w:ascii="Helvetica" w:eastAsia="Times New Roman" w:hAnsi="Helvetica" w:cs="Helvetica"/>
          <w:color w:val="333333"/>
          <w:sz w:val="23"/>
          <w:szCs w:val="23"/>
          <w:lang w:eastAsia="ru-RU"/>
        </w:rPr>
      </w:pPr>
      <w:r w:rsidRPr="00756D16">
        <w:rPr>
          <w:rFonts w:ascii="Helvetica" w:eastAsia="Times New Roman" w:hAnsi="Helvetica" w:cs="Helvetica"/>
          <w:b/>
          <w:bCs/>
          <w:color w:val="333333"/>
          <w:sz w:val="23"/>
          <w:lang w:eastAsia="ru-RU"/>
        </w:rPr>
        <w:t>5.</w:t>
      </w:r>
      <w:r w:rsidRPr="00756D16">
        <w:rPr>
          <w:rFonts w:ascii="Helvetica" w:eastAsia="Times New Roman" w:hAnsi="Helvetica" w:cs="Helvetica"/>
          <w:color w:val="333333"/>
          <w:sz w:val="23"/>
          <w:szCs w:val="23"/>
          <w:lang w:eastAsia="ru-RU"/>
        </w:rPr>
        <w:t> Организация деятельности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 </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16. Присвоение ученых званий проводится Комиссией не реже двух раз в год. Заседание считается правомочным, если на нем присутствуют не менее двух третей членов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17. Решения Комиссии принимаются открытым голосованием не менее двух третей голосов присутствующих на заседании членов Комиссии.</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18. Решения Комиссии подписываются председательствующим на заседании и ученым секретарем Комиссии и утверждаются приказом уполномоченного органа, который является основанием для выдачи документов о присвоении ученых званий.</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19. Апелляции, поданные на решения Комиссии, рассматриваются Министерством просвещения Приднестровской Молдавской Республики только в части нарушения процедуры принятия решений. Опротестовать вышеуказанные решения по сути вопроса можно только в судебном порядке.</w:t>
      </w:r>
    </w:p>
    <w:p w:rsidR="00756D16" w:rsidRPr="00756D16" w:rsidRDefault="00756D16" w:rsidP="00756D16">
      <w:pPr>
        <w:shd w:val="clear" w:color="auto" w:fill="FFFFFF"/>
        <w:spacing w:after="167" w:line="240" w:lineRule="auto"/>
        <w:ind w:firstLine="360"/>
        <w:rPr>
          <w:rFonts w:ascii="Helvetica" w:eastAsia="Times New Roman" w:hAnsi="Helvetica" w:cs="Helvetica"/>
          <w:color w:val="333333"/>
          <w:sz w:val="23"/>
          <w:szCs w:val="23"/>
          <w:lang w:eastAsia="ru-RU"/>
        </w:rPr>
      </w:pPr>
      <w:r w:rsidRPr="00756D16">
        <w:rPr>
          <w:rFonts w:ascii="Helvetica" w:eastAsia="Times New Roman" w:hAnsi="Helvetica" w:cs="Helvetica"/>
          <w:color w:val="333333"/>
          <w:sz w:val="23"/>
          <w:szCs w:val="23"/>
          <w:lang w:eastAsia="ru-RU"/>
        </w:rPr>
        <w:t>20. Организационное и техническое обеспечение работы Комиссии осуществляется структурным подразделением Министерства просвещения Приднестровской Молдавской Республики.</w:t>
      </w:r>
    </w:p>
    <w:p w:rsidR="00F76EB0" w:rsidRDefault="00F76EB0"/>
    <w:sectPr w:rsidR="00F76EB0" w:rsidSect="00F76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6D16"/>
    <w:rsid w:val="000D17A0"/>
    <w:rsid w:val="00211837"/>
    <w:rsid w:val="00661CE6"/>
    <w:rsid w:val="006B480A"/>
    <w:rsid w:val="00756D16"/>
    <w:rsid w:val="00841B26"/>
    <w:rsid w:val="00A4764F"/>
    <w:rsid w:val="00E30749"/>
    <w:rsid w:val="00EE5F21"/>
    <w:rsid w:val="00F76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D16"/>
    <w:rPr>
      <w:b/>
      <w:bCs/>
    </w:rPr>
  </w:style>
  <w:style w:type="character" w:styleId="a5">
    <w:name w:val="Emphasis"/>
    <w:basedOn w:val="a0"/>
    <w:uiPriority w:val="20"/>
    <w:qFormat/>
    <w:rsid w:val="00756D16"/>
    <w:rPr>
      <w:i/>
      <w:iCs/>
    </w:rPr>
  </w:style>
</w:styles>
</file>

<file path=word/webSettings.xml><?xml version="1.0" encoding="utf-8"?>
<w:webSettings xmlns:r="http://schemas.openxmlformats.org/officeDocument/2006/relationships" xmlns:w="http://schemas.openxmlformats.org/wordprocessingml/2006/main">
  <w:divs>
    <w:div w:id="146098454">
      <w:bodyDiv w:val="1"/>
      <w:marLeft w:val="0"/>
      <w:marRight w:val="0"/>
      <w:marTop w:val="0"/>
      <w:marBottom w:val="0"/>
      <w:divBdr>
        <w:top w:val="none" w:sz="0" w:space="0" w:color="auto"/>
        <w:left w:val="none" w:sz="0" w:space="0" w:color="auto"/>
        <w:bottom w:val="none" w:sz="0" w:space="0" w:color="auto"/>
        <w:right w:val="none" w:sz="0" w:space="0" w:color="auto"/>
      </w:divBdr>
    </w:div>
    <w:div w:id="217517083">
      <w:bodyDiv w:val="1"/>
      <w:marLeft w:val="0"/>
      <w:marRight w:val="0"/>
      <w:marTop w:val="0"/>
      <w:marBottom w:val="0"/>
      <w:divBdr>
        <w:top w:val="none" w:sz="0" w:space="0" w:color="auto"/>
        <w:left w:val="none" w:sz="0" w:space="0" w:color="auto"/>
        <w:bottom w:val="none" w:sz="0" w:space="0" w:color="auto"/>
        <w:right w:val="none" w:sz="0" w:space="0" w:color="auto"/>
      </w:divBdr>
    </w:div>
    <w:div w:id="372537670">
      <w:bodyDiv w:val="1"/>
      <w:marLeft w:val="0"/>
      <w:marRight w:val="0"/>
      <w:marTop w:val="0"/>
      <w:marBottom w:val="0"/>
      <w:divBdr>
        <w:top w:val="none" w:sz="0" w:space="0" w:color="auto"/>
        <w:left w:val="none" w:sz="0" w:space="0" w:color="auto"/>
        <w:bottom w:val="none" w:sz="0" w:space="0" w:color="auto"/>
        <w:right w:val="none" w:sz="0" w:space="0" w:color="auto"/>
      </w:divBdr>
    </w:div>
    <w:div w:id="634679980">
      <w:bodyDiv w:val="1"/>
      <w:marLeft w:val="0"/>
      <w:marRight w:val="0"/>
      <w:marTop w:val="0"/>
      <w:marBottom w:val="0"/>
      <w:divBdr>
        <w:top w:val="none" w:sz="0" w:space="0" w:color="auto"/>
        <w:left w:val="none" w:sz="0" w:space="0" w:color="auto"/>
        <w:bottom w:val="none" w:sz="0" w:space="0" w:color="auto"/>
        <w:right w:val="none" w:sz="0" w:space="0" w:color="auto"/>
      </w:divBdr>
    </w:div>
    <w:div w:id="959728525">
      <w:bodyDiv w:val="1"/>
      <w:marLeft w:val="0"/>
      <w:marRight w:val="0"/>
      <w:marTop w:val="0"/>
      <w:marBottom w:val="0"/>
      <w:divBdr>
        <w:top w:val="none" w:sz="0" w:space="0" w:color="auto"/>
        <w:left w:val="none" w:sz="0" w:space="0" w:color="auto"/>
        <w:bottom w:val="none" w:sz="0" w:space="0" w:color="auto"/>
        <w:right w:val="none" w:sz="0" w:space="0" w:color="auto"/>
      </w:divBdr>
    </w:div>
    <w:div w:id="1107045362">
      <w:bodyDiv w:val="1"/>
      <w:marLeft w:val="0"/>
      <w:marRight w:val="0"/>
      <w:marTop w:val="0"/>
      <w:marBottom w:val="0"/>
      <w:divBdr>
        <w:top w:val="none" w:sz="0" w:space="0" w:color="auto"/>
        <w:left w:val="none" w:sz="0" w:space="0" w:color="auto"/>
        <w:bottom w:val="none" w:sz="0" w:space="0" w:color="auto"/>
        <w:right w:val="none" w:sz="0" w:space="0" w:color="auto"/>
      </w:divBdr>
    </w:div>
    <w:div w:id="1572500955">
      <w:bodyDiv w:val="1"/>
      <w:marLeft w:val="0"/>
      <w:marRight w:val="0"/>
      <w:marTop w:val="0"/>
      <w:marBottom w:val="0"/>
      <w:divBdr>
        <w:top w:val="none" w:sz="0" w:space="0" w:color="auto"/>
        <w:left w:val="none" w:sz="0" w:space="0" w:color="auto"/>
        <w:bottom w:val="none" w:sz="0" w:space="0" w:color="auto"/>
        <w:right w:val="none" w:sz="0" w:space="0" w:color="auto"/>
      </w:divBdr>
    </w:div>
    <w:div w:id="20073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11980</Words>
  <Characters>68287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Никоара</dc:creator>
  <cp:lastModifiedBy>Никоара</cp:lastModifiedBy>
  <cp:revision>6</cp:revision>
  <dcterms:created xsi:type="dcterms:W3CDTF">2021-04-06T15:29:00Z</dcterms:created>
  <dcterms:modified xsi:type="dcterms:W3CDTF">2021-04-06T15:35:00Z</dcterms:modified>
</cp:coreProperties>
</file>