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048E0">
        <w:rPr>
          <w:rFonts w:eastAsia="Times New Roman" w:cs="Times New Roman"/>
          <w:bCs/>
          <w:sz w:val="24"/>
          <w:szCs w:val="24"/>
          <w:lang w:eastAsia="ru-RU"/>
        </w:rPr>
        <w:t>Приказ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048E0">
        <w:rPr>
          <w:rFonts w:eastAsia="Times New Roman" w:cs="Times New Roman"/>
          <w:bCs/>
          <w:sz w:val="24"/>
          <w:szCs w:val="24"/>
          <w:lang w:eastAsia="ru-RU"/>
        </w:rPr>
        <w:t>Министерства просвещения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28 июля 2021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D048E0">
        <w:rPr>
          <w:rFonts w:eastAsia="Times New Roman" w:cs="Times New Roman"/>
          <w:sz w:val="24"/>
          <w:szCs w:val="24"/>
          <w:lang w:eastAsia="ru-RU"/>
        </w:rPr>
        <w:t>№ 665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D048E0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по специальности 31.08.18 Неонатология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Pr="001B3044" w:rsidRDefault="00666962" w:rsidP="00666962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666962" w:rsidRPr="001F2653" w:rsidRDefault="00666962" w:rsidP="00666962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i/>
          <w:sz w:val="24"/>
          <w:szCs w:val="24"/>
          <w:lang w:eastAsia="ru-RU"/>
        </w:rPr>
        <w:t>14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мая 2024 года № </w:t>
      </w:r>
      <w:r>
        <w:rPr>
          <w:rFonts w:eastAsia="Times New Roman" w:cs="Times New Roman"/>
          <w:i/>
          <w:sz w:val="24"/>
          <w:szCs w:val="24"/>
          <w:lang w:eastAsia="ru-RU"/>
        </w:rPr>
        <w:t>464</w:t>
      </w:r>
      <w:r w:rsidR="006E631A">
        <w:rPr>
          <w:rFonts w:eastAsia="Times New Roman" w:cs="Times New Roman"/>
          <w:i/>
          <w:sz w:val="24"/>
          <w:szCs w:val="24"/>
          <w:lang w:eastAsia="ru-RU"/>
        </w:rPr>
        <w:t xml:space="preserve">, 13 января 2025 г. </w:t>
      </w:r>
      <w:r w:rsidR="00E50122">
        <w:rPr>
          <w:rFonts w:eastAsia="Times New Roman" w:cs="Times New Roman"/>
          <w:i/>
          <w:sz w:val="24"/>
          <w:szCs w:val="24"/>
          <w:lang w:eastAsia="ru-RU"/>
        </w:rPr>
        <w:t>№ 24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31.08.18 Неонатология согласно </w:t>
      </w:r>
      <w:proofErr w:type="gramStart"/>
      <w:r w:rsidRPr="00D048E0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Pr="00D048E0">
        <w:rPr>
          <w:rFonts w:eastAsia="Times New Roman" w:cs="Times New Roman"/>
          <w:bCs/>
          <w:sz w:val="24"/>
          <w:szCs w:val="24"/>
          <w:lang w:eastAsia="ru-RU"/>
        </w:rPr>
        <w:t>инистр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 С.Н. Иванишина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048E0" w:rsidRPr="00D048E0" w:rsidRDefault="00D048E0" w:rsidP="00D048E0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D048E0" w:rsidRPr="00D048E0" w:rsidRDefault="00D048E0" w:rsidP="00D048E0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D048E0" w:rsidRPr="00D048E0" w:rsidRDefault="00D048E0" w:rsidP="00D048E0">
      <w:pPr>
        <w:shd w:val="clear" w:color="auto" w:fill="FFFFFF"/>
        <w:spacing w:after="0"/>
        <w:ind w:left="48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от 28 июля 2021 года № 665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 - ординатуры 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по специальности 31.08.18 Неонатология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31.08.18 Неонатология (далее соответственно - программа ординатуры, специальность).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048E0">
        <w:rPr>
          <w:rFonts w:eastAsia="Times New Roman" w:cs="Times New Roman"/>
          <w:sz w:val="24"/>
          <w:szCs w:val="24"/>
          <w:lang w:eastAsia="ru-RU"/>
        </w:rPr>
        <w:t>д)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1(один) учебный год при обучении по индивидуальному учебному плану не может составлять более 75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 месяца;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родители (законные представители) пациентов (далее - родители (законные представители));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население;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диагностика беременности;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4) проведение медицинской экспертизы;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оказание специализированной медицинской помощи;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медикостатистического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готовностью к ведению, и лечению пациентов, нуждающихся в оказании педиатрической медицинской помощи - ПК6;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D048E0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. (базовая часть: 14 - 24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.);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Блок 2 «Практики», относящийся к базо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E50122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E50122">
        <w:rPr>
          <w:rFonts w:eastAsia="Times New Roman" w:cs="Times New Roman"/>
          <w:sz w:val="24"/>
          <w:szCs w:val="24"/>
          <w:lang w:eastAsia="ru-RU"/>
        </w:rPr>
        <w:t>.</w:t>
      </w:r>
      <w:r w:rsidRPr="00D048E0">
        <w:rPr>
          <w:rFonts w:eastAsia="Times New Roman" w:cs="Times New Roman"/>
          <w:sz w:val="24"/>
          <w:szCs w:val="24"/>
          <w:lang w:eastAsia="ru-RU"/>
        </w:rPr>
        <w:t>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«Врач-неонатолог»: 3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.).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>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FD6A41" w:rsidRPr="00FD6A41" w:rsidRDefault="00D048E0" w:rsidP="00FD6A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26. </w:t>
      </w:r>
      <w:r w:rsidR="00FD6A41" w:rsidRPr="00FD6A41">
        <w:rPr>
          <w:rFonts w:eastAsia="Calibri" w:cs="Times New Roman"/>
          <w:sz w:val="24"/>
          <w:szCs w:val="24"/>
        </w:rPr>
        <w:t>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FD6A41" w:rsidRPr="00FD6A41" w:rsidRDefault="00FD6A41" w:rsidP="00FD6A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6A41">
        <w:rPr>
          <w:rFonts w:eastAsia="Calibri" w:cs="Times New Roman"/>
          <w:sz w:val="24"/>
          <w:szCs w:val="24"/>
        </w:rPr>
        <w:t>а) стационарная;</w:t>
      </w:r>
    </w:p>
    <w:p w:rsidR="00FD6A41" w:rsidRPr="00FD6A41" w:rsidRDefault="00FD6A41" w:rsidP="00FD6A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6A41">
        <w:rPr>
          <w:rFonts w:eastAsia="Calibri" w:cs="Times New Roman"/>
          <w:sz w:val="24"/>
          <w:szCs w:val="24"/>
        </w:rPr>
        <w:t>б) выездная.</w:t>
      </w:r>
    </w:p>
    <w:p w:rsidR="00FD6A41" w:rsidRPr="00FD6A41" w:rsidRDefault="00FD6A41" w:rsidP="00FD6A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6A41">
        <w:rPr>
          <w:rFonts w:eastAsia="Calibri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FD6A41" w:rsidRPr="00FD6A41" w:rsidRDefault="00FD6A41" w:rsidP="00FD6A41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6A41">
        <w:rPr>
          <w:rFonts w:eastAsia="Calibri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048E0" w:rsidRPr="00D048E0" w:rsidRDefault="00D048E0" w:rsidP="00FD6A4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B975EB">
        <w:rPr>
          <w:rFonts w:eastAsia="Times New Roman" w:cs="Times New Roman"/>
          <w:sz w:val="24"/>
          <w:szCs w:val="24"/>
          <w:lang w:eastAsia="ru-RU"/>
        </w:rPr>
        <w:t>менее</w:t>
      </w:r>
      <w:r w:rsidRPr="00D048E0">
        <w:rPr>
          <w:rFonts w:eastAsia="Times New Roman" w:cs="Times New Roman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D048E0" w:rsidRP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048E0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B975EB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B975EB" w:rsidRPr="00B975EB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D048E0" w:rsidRPr="00D048E0" w:rsidRDefault="00D048E0" w:rsidP="00E50122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E5012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0122" w:rsidRPr="00E50122">
        <w:rPr>
          <w:rFonts w:eastAsia="Times New Roman" w:cs="Times New Roman"/>
          <w:sz w:val="24"/>
          <w:szCs w:val="24"/>
          <w:lang w:eastAsia="ru-RU"/>
        </w:rPr>
        <w:t>работников, реализующих программу ординатуры, должна быть не менее 55 процентов.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б) аудитории, оборудованные фантомной и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симуляционной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анатомический зал и (или) помещения, предусмотренные для работы с биологическими моделями;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г)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набор и укладка для экстренных профилактических и лечебных мероприятий, электрокардиограф, облучатель бактерицидный, электронные весы для детей до года, пособия для оценки психофизического развития ребенка, аппарат для измерения артериального давления с детскими манжетками,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пеленальный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стол, сантиметровые ленты, аппарат искусственной вентиляции легких (ИВЛ) для новорожденных, монитор жизненно важных функций с датчиками для новорожденных, аппарат для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неинвазивной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вентиляции легких и СРАР для новорожденных, неонатальный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кювез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кювез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для интенсивной терапии новорожденных, реанимационный стол для новорожденных, набор для реанимации новорожденных,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пульсоксиметр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для новорожденных, наборы для катетеризации вен (центральных, периферических, глубокие венозные линии) для новорожденных, лампа фототерапии,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инфузионный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насос, медицинский аспиратор, </w:t>
      </w:r>
      <w:proofErr w:type="spellStart"/>
      <w:r w:rsidRPr="00D048E0">
        <w:rPr>
          <w:rFonts w:eastAsia="Times New Roman" w:cs="Times New Roman"/>
          <w:sz w:val="24"/>
          <w:szCs w:val="24"/>
          <w:lang w:eastAsia="ru-RU"/>
        </w:rPr>
        <w:t>небулайзер</w:t>
      </w:r>
      <w:proofErr w:type="spell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с маской для новорожденных, желудочные зонды для новорожденных, анализатор газов и кислотно-основного состояния крови, монитор церебральных функций для новорожденных)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048E0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D048E0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048E0" w:rsidRP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66962" w:rsidRDefault="00666962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P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Приложение к Государственному</w:t>
      </w:r>
    </w:p>
    <w:p w:rsidR="00D048E0" w:rsidRP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D048E0" w:rsidRP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 - ординатуры</w:t>
      </w:r>
    </w:p>
    <w:p w:rsidR="00D048E0" w:rsidRP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D048E0">
        <w:rPr>
          <w:rFonts w:eastAsia="Times New Roman" w:cs="Times New Roman"/>
          <w:sz w:val="24"/>
          <w:szCs w:val="24"/>
          <w:lang w:eastAsia="ru-RU"/>
        </w:rPr>
        <w:t>по специальности 31.08.18 Неонатология</w:t>
      </w:r>
    </w:p>
    <w:p w:rsid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48E0" w:rsidRDefault="00D048E0" w:rsidP="00D048E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048E0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D048E0" w:rsidRPr="00D048E0" w:rsidRDefault="00D048E0" w:rsidP="00D048E0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9571A3" w:rsidRPr="00BD2AE4" w:rsidTr="00415DD4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71A3" w:rsidRPr="00BD2AE4" w:rsidTr="00415DD4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9571A3" w:rsidRPr="00BD2AE4" w:rsidTr="00415DD4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9571A3" w:rsidRPr="00BD2AE4" w:rsidTr="00415DD4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9571A3" w:rsidRPr="00BD2AE4" w:rsidTr="00415DD4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9571A3" w:rsidRPr="00BD2AE4" w:rsidTr="00415DD4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9571A3" w:rsidRPr="00BD2AE4" w:rsidTr="00415DD4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571A3" w:rsidRPr="00BD2AE4" w:rsidTr="00415DD4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571A3" w:rsidRPr="00BD2AE4" w:rsidTr="00415DD4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71A3" w:rsidRPr="00BD2AE4" w:rsidRDefault="009571A3" w:rsidP="00415DD4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F12C76" w:rsidRPr="00D048E0" w:rsidRDefault="00F12C76" w:rsidP="00D048E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D048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BF"/>
    <w:rsid w:val="00187D37"/>
    <w:rsid w:val="00312D35"/>
    <w:rsid w:val="003778EE"/>
    <w:rsid w:val="00666962"/>
    <w:rsid w:val="006C0B77"/>
    <w:rsid w:val="006E631A"/>
    <w:rsid w:val="008242FF"/>
    <w:rsid w:val="00870751"/>
    <w:rsid w:val="00922C48"/>
    <w:rsid w:val="009571A3"/>
    <w:rsid w:val="00AD76BF"/>
    <w:rsid w:val="00B915B7"/>
    <w:rsid w:val="00B975EB"/>
    <w:rsid w:val="00D048E0"/>
    <w:rsid w:val="00E50122"/>
    <w:rsid w:val="00EA59DF"/>
    <w:rsid w:val="00EE4070"/>
    <w:rsid w:val="00F12C76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0EA"/>
  <w15:chartTrackingRefBased/>
  <w15:docId w15:val="{5B1D3169-28C7-41D2-9D59-DE4B0FA9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3548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10</cp:revision>
  <dcterms:created xsi:type="dcterms:W3CDTF">2024-06-19T08:46:00Z</dcterms:created>
  <dcterms:modified xsi:type="dcterms:W3CDTF">2025-02-27T13:10:00Z</dcterms:modified>
</cp:coreProperties>
</file>