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3C" w:rsidRDefault="00D47E3C" w:rsidP="00D47E3C">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063A9D">
        <w:rPr>
          <w:rFonts w:ascii="Times New Roman" w:eastAsia="Times New Roman" w:hAnsi="Times New Roman" w:cs="Times New Roman"/>
          <w:bCs/>
          <w:color w:val="000000" w:themeColor="text1"/>
          <w:sz w:val="24"/>
          <w:szCs w:val="24"/>
          <w:lang w:eastAsia="ru-RU"/>
        </w:rPr>
        <w:t>Действующая редакция (без изменений и дополнений)</w:t>
      </w:r>
    </w:p>
    <w:p w:rsidR="00D47E3C" w:rsidRDefault="00D47E3C" w:rsidP="00D47E3C">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bookmarkStart w:id="0" w:name="_GoBack"/>
      <w:bookmarkEnd w:id="0"/>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D47E3C">
        <w:rPr>
          <w:rFonts w:ascii="Times New Roman" w:eastAsia="Times New Roman" w:hAnsi="Times New Roman" w:cs="Times New Roman"/>
          <w:bCs/>
          <w:color w:val="000000" w:themeColor="text1"/>
          <w:sz w:val="24"/>
          <w:szCs w:val="24"/>
          <w:lang w:eastAsia="ru-RU"/>
        </w:rPr>
        <w:t>Приказ</w:t>
      </w: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D47E3C">
        <w:rPr>
          <w:rFonts w:ascii="Times New Roman" w:eastAsia="Times New Roman" w:hAnsi="Times New Roman" w:cs="Times New Roman"/>
          <w:bCs/>
          <w:color w:val="000000" w:themeColor="text1"/>
          <w:sz w:val="24"/>
          <w:szCs w:val="24"/>
          <w:lang w:eastAsia="ru-RU"/>
        </w:rPr>
        <w:t>Министерства просвещения</w:t>
      </w: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D47E3C">
        <w:rPr>
          <w:rFonts w:ascii="Times New Roman" w:eastAsia="Times New Roman" w:hAnsi="Times New Roman" w:cs="Times New Roman"/>
          <w:bCs/>
          <w:color w:val="000000" w:themeColor="text1"/>
          <w:sz w:val="24"/>
          <w:szCs w:val="24"/>
          <w:lang w:eastAsia="ru-RU"/>
        </w:rPr>
        <w:t>Приднестровской Молдавской Республики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bCs/>
          <w:color w:val="000000" w:themeColor="text1"/>
          <w:sz w:val="24"/>
          <w:szCs w:val="24"/>
          <w:lang w:eastAsia="ru-RU"/>
        </w:rPr>
      </w:pP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13 октября 2022 г.                                                                                                              № 926</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Об утверждении Типовой образовательной программы</w:t>
      </w: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подготовки водителей транспортных средств категории «В»</w:t>
      </w: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12 января 2017 года № 17-З-VI «О безопасности дорожного движения» (САЗ 17-3), Постановлением Правительства Приднестровской Молдавской Республики от 17 июня 2022 года № 222 «Об утверждении Правил приема и сдачи квалификационных экзаменов, выдачи водительских удостоверений на право управления транспортными средствами и Положения об условиях допуска организаций образования к подготовке, переподготовке и повышению квалификации водителей транспортных средств» (САЗ 22-23),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приказываю:</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 Утвердить Типовую образовательную программу подготовки водителей транспортных средств категории «В» согласно Приложению к настоящему Приказу.</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 Признать утратившим силу Приказ Министерства просвещения Приднестровской Молдавской Республики от 15 июля 2020 года № 668 «Об утверждении Типовой образовательной программы подготовки водителей транспортных средств категории «В»» (регистрационный № 9637 от 13 августа 2020 года) (САЗ 20-33).</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4.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5. Настоящий Приказ вступает в силу со дня, следующего за днем официального опубликования.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bCs/>
          <w:color w:val="000000" w:themeColor="text1"/>
          <w:sz w:val="24"/>
          <w:szCs w:val="24"/>
          <w:lang w:eastAsia="ru-RU"/>
        </w:rPr>
      </w:pPr>
      <w:r w:rsidRPr="00D47E3C">
        <w:rPr>
          <w:rFonts w:ascii="Times New Roman" w:eastAsia="Times New Roman" w:hAnsi="Times New Roman" w:cs="Times New Roman"/>
          <w:bCs/>
          <w:color w:val="000000" w:themeColor="text1"/>
          <w:sz w:val="24"/>
          <w:szCs w:val="24"/>
          <w:lang w:eastAsia="ru-RU"/>
        </w:rPr>
        <w:t>Министр </w:t>
      </w:r>
      <w:r w:rsidRPr="00D47E3C">
        <w:rPr>
          <w:rFonts w:ascii="Times New Roman" w:eastAsia="Times New Roman" w:hAnsi="Times New Roman" w:cs="Times New Roman"/>
          <w:color w:val="000000" w:themeColor="text1"/>
          <w:sz w:val="24"/>
          <w:szCs w:val="24"/>
          <w:lang w:eastAsia="ru-RU"/>
        </w:rPr>
        <w:t>                                                                                                </w:t>
      </w:r>
      <w:r w:rsidRPr="00D47E3C">
        <w:rPr>
          <w:rFonts w:ascii="Times New Roman" w:eastAsia="Times New Roman" w:hAnsi="Times New Roman" w:cs="Times New Roman"/>
          <w:bCs/>
          <w:color w:val="000000" w:themeColor="text1"/>
          <w:sz w:val="24"/>
          <w:szCs w:val="24"/>
          <w:lang w:eastAsia="ru-RU"/>
        </w:rPr>
        <w:t>С. Иванишина</w:t>
      </w:r>
    </w:p>
    <w:p w:rsidR="002E326E" w:rsidRPr="00D47E3C" w:rsidRDefault="002E326E" w:rsidP="00D47E3C">
      <w:pPr>
        <w:spacing w:line="240" w:lineRule="auto"/>
        <w:rPr>
          <w:rFonts w:ascii="Times New Roman" w:eastAsia="Times New Roman" w:hAnsi="Times New Roman" w:cs="Times New Roman"/>
          <w:bCs/>
          <w:color w:val="000000" w:themeColor="text1"/>
          <w:sz w:val="24"/>
          <w:szCs w:val="24"/>
          <w:lang w:eastAsia="ru-RU"/>
        </w:rPr>
      </w:pPr>
      <w:r w:rsidRPr="00D47E3C">
        <w:rPr>
          <w:rFonts w:ascii="Times New Roman" w:eastAsia="Times New Roman" w:hAnsi="Times New Roman" w:cs="Times New Roman"/>
          <w:bCs/>
          <w:color w:val="000000" w:themeColor="text1"/>
          <w:sz w:val="24"/>
          <w:szCs w:val="24"/>
          <w:lang w:eastAsia="ru-RU"/>
        </w:rPr>
        <w:br w:type="page"/>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Приложение</w:t>
      </w:r>
    </w:p>
    <w:p w:rsidR="002E326E" w:rsidRPr="00D47E3C" w:rsidRDefault="002E326E" w:rsidP="00D47E3C">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к Приказу Министерства просвещения</w:t>
      </w:r>
    </w:p>
    <w:p w:rsidR="002E326E" w:rsidRPr="00D47E3C" w:rsidRDefault="002E326E" w:rsidP="00D47E3C">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2E326E" w:rsidRPr="00D47E3C" w:rsidRDefault="002E326E" w:rsidP="00D47E3C">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от 13 октября 2022 года № 926</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Типовая образовательная программа</w:t>
      </w: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подготовки водителей транспортных средств категории «В»</w:t>
      </w: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 Общая характеристика программы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 Нормативно-правовые основания разработки образовательной программы: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а) Закон Приднестровской Молдавской Республики от 27 июня 2003 года № 294-З-III «Об образовании» (САЗ 03-26);</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б) Закон Приднестровской Молдавской Республики от 12 января 2017 года № 17-З-VI «О безопасности дорожного движения» (САЗ 17-3);</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в) 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(САЗ 17-23) (далее – Правила дорожного движения);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г) Постановление Правительства Приднестровской Молдавской Республики от 17 июня 2022 года № 222 «Об утверждении Правил приема и сдачи квалификационных экзаменов, выдачи водительских удостоверений на право управления транспортными средствами и Положения об условиях допуска организаций образования к подготовке, переподготовке и повышению квалификации водителей транспортных средств» (САЗ 22-23);</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д) Приказ Министерства здравоохранения Приднестровской Молдавской Республики от 24 марта 2021 года № 239 «Об утверждении Инструкции оказания первой помощи при дорожно-транспортных происшествиях» (регистрационный № 10385 от 14 июля 2021 года) (САЗ 21-28);</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е) Приказ Министерства внутренних дел Приднестровской Молдавской Республики от 16 августа 2022 года № 250 «Об утверждении Методики проведения квалификационных экзаменов на получение права на управление транспортными средствами» (регистрационный № 11307 от 17 октября 2022 года) (САЗ 22-41) (далее – Методика проведения квалификационных экзаменов на получение права на управление транспортными средствами).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 Цель реализации программы: подготовка водителей транспортных средств категории «В».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 Категории обучающихся: лица, достигшие возраста, предусмотренного Законом Приднестровской Молдавской Республики от 12 января 2017 года № 17-З-VI «О безопасности дорожного движения» (САЗ 17-3) и не имеющие медицинских противопоказаний к управлению транспортным средством.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4. Форма обучения: очно-заочная (вечерняя).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5. Трудоемкость обучения: 218/208 часов, включая все виды теоретической и практической работы обучающихся.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 Характеристика деятельности обучающегося, освоившего образовательную программу</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6. Область деятельности: управление транспортным средством категории «В».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7. Объекты деятельности: транспортные средства категории «В».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8. Вид деятельности: управление транспортным средством категории «В» – автомобили, разрешенная максимальная масса которых не превышает 3500 кг, а количество посадочных мест, кроме сидения водителя, не превышает 8.</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lastRenderedPageBreak/>
        <w:t>3. Планируемые результаты освоения образовательной программы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9. Обучающийся, освоивший образовательную программу профессиональной подготовки должен:</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а) обладать следующими профессиональными компетенциями (далее – ПК):</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 управлять транспортным средством, отнесенному к категории «</w:t>
      </w:r>
      <w:proofErr w:type="gramStart"/>
      <w:r w:rsidRPr="00D47E3C">
        <w:rPr>
          <w:rFonts w:ascii="Times New Roman" w:eastAsia="Times New Roman" w:hAnsi="Times New Roman" w:cs="Times New Roman"/>
          <w:color w:val="000000" w:themeColor="text1"/>
          <w:sz w:val="24"/>
          <w:szCs w:val="24"/>
          <w:lang w:eastAsia="ru-RU"/>
        </w:rPr>
        <w:t>В»–</w:t>
      </w:r>
      <w:proofErr w:type="gramEnd"/>
      <w:r w:rsidRPr="00D47E3C">
        <w:rPr>
          <w:rFonts w:ascii="Times New Roman" w:eastAsia="Times New Roman" w:hAnsi="Times New Roman" w:cs="Times New Roman"/>
          <w:color w:val="000000" w:themeColor="text1"/>
          <w:sz w:val="24"/>
          <w:szCs w:val="24"/>
          <w:lang w:eastAsia="ru-RU"/>
        </w:rPr>
        <w:t xml:space="preserve"> ПК1;</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 выполнять работы по транспортировке грузов и перевозке пассажиров – ПК2;</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 устранять мелкие неисправности, возникающие во время эксплуатации транспортных средств – ПК3;</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4) проводить первоочередные мероприятия на месте дорожно-транспортного происшествия – ПК4;</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б) иметь навыки управления транспортным средством, отнесенному к категории «В»;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в) знать:</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 основы законодательства Приднестровской Молдавской Республики в сфере дорожного движения, Правила дорожного движения;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 правила эксплуатации транспортных средств;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 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Приднестровской Молдавской Республики;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4) требования, предъявляемые к режиму труда и отдыха, правила и нормы охраны труда и техники безопасности;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5) правила обязательного страхования гражданской ответственности владельцев транспортных средств;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6) назначение, расположение, принцип действия основных механизмов и приборов транспортных средств;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7) порядок выполнения контрольного осмотра транспортных средств перед поездкой и работ по его техническому обслуживанию;</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8) перечень неисправностей и условий, при которых запрещается эксплуатация транспортных средств или их дальнейшее движение;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9) приемы устранения мелких неисправностей и выполнения работ по техническому обслуживанию;</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10) правила обращения с эксплуатационными материалами;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11) основы безопасного управления транспортными средствами;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12) порядок действий водителя в нештатных ситуациях;</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13) о влиянии алкоголя, медикаментов и наркотических веществ, а также состояния здоровья на безопасное управление транспортным средством;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 xml:space="preserve">14) комплектацию аптечки, </w:t>
      </w:r>
      <w:proofErr w:type="gramStart"/>
      <w:r w:rsidRPr="00D47E3C">
        <w:rPr>
          <w:rFonts w:ascii="Times New Roman" w:eastAsia="Times New Roman" w:hAnsi="Times New Roman" w:cs="Times New Roman"/>
          <w:color w:val="000000" w:themeColor="text1"/>
          <w:sz w:val="24"/>
          <w:szCs w:val="24"/>
          <w:lang w:eastAsia="ru-RU"/>
        </w:rPr>
        <w:t>назначение и правила применения</w:t>
      </w:r>
      <w:proofErr w:type="gramEnd"/>
      <w:r w:rsidRPr="00D47E3C">
        <w:rPr>
          <w:rFonts w:ascii="Times New Roman" w:eastAsia="Times New Roman" w:hAnsi="Times New Roman" w:cs="Times New Roman"/>
          <w:color w:val="000000" w:themeColor="text1"/>
          <w:sz w:val="24"/>
          <w:szCs w:val="24"/>
          <w:lang w:eastAsia="ru-RU"/>
        </w:rPr>
        <w:t xml:space="preserve"> входящих в ее состав средств;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 xml:space="preserve">15) приемы и последовательность действий по оказанию первой </w:t>
      </w:r>
      <w:proofErr w:type="gramStart"/>
      <w:r w:rsidRPr="00D47E3C">
        <w:rPr>
          <w:rFonts w:ascii="Times New Roman" w:eastAsia="Times New Roman" w:hAnsi="Times New Roman" w:cs="Times New Roman"/>
          <w:color w:val="000000" w:themeColor="text1"/>
          <w:sz w:val="24"/>
          <w:szCs w:val="24"/>
          <w:lang w:eastAsia="ru-RU"/>
        </w:rPr>
        <w:t>помощи</w:t>
      </w:r>
      <w:proofErr w:type="gramEnd"/>
      <w:r w:rsidRPr="00D47E3C">
        <w:rPr>
          <w:rFonts w:ascii="Times New Roman" w:eastAsia="Times New Roman" w:hAnsi="Times New Roman" w:cs="Times New Roman"/>
          <w:color w:val="000000" w:themeColor="text1"/>
          <w:sz w:val="24"/>
          <w:szCs w:val="24"/>
          <w:lang w:eastAsia="ru-RU"/>
        </w:rPr>
        <w:t xml:space="preserve"> пострадавшим при дорожно-транспортных происшествиях;</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16) правила применения средств пожаротушения;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г) уметь:</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 управлять транспортным средством с соблюдением Правил дорожного движения;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 безопасно управлять транспортным средством в различных дорожных и метеорологических условиях;</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 уверенно действовать в нештатных ситуациях;</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4) обеспечивать безопасную посадку и высадку пассажиров, их перевозку, либо прием;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5) 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6) выполнять контрольный осмотр транспортного средства перед выездом и при выполнении поездки;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lastRenderedPageBreak/>
        <w:t>7) заправлять транспортное средство горюче-смазочными материалами и специальными жидкостями с соблюдением экологических требований;</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8) устранять возникшие во время эксплуатации транспортного средства мелкие неисправности, не требующие разборки узлов и агрегатов, с соблюдением требований техники безопасности;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9) соблюдать режим труда и отдыха;</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 xml:space="preserve">10) принимать возможные меры для оказания первой </w:t>
      </w:r>
      <w:proofErr w:type="gramStart"/>
      <w:r w:rsidRPr="00D47E3C">
        <w:rPr>
          <w:rFonts w:ascii="Times New Roman" w:eastAsia="Times New Roman" w:hAnsi="Times New Roman" w:cs="Times New Roman"/>
          <w:color w:val="000000" w:themeColor="text1"/>
          <w:sz w:val="24"/>
          <w:szCs w:val="24"/>
          <w:lang w:eastAsia="ru-RU"/>
        </w:rPr>
        <w:t>помощи</w:t>
      </w:r>
      <w:proofErr w:type="gramEnd"/>
      <w:r w:rsidRPr="00D47E3C">
        <w:rPr>
          <w:rFonts w:ascii="Times New Roman" w:eastAsia="Times New Roman" w:hAnsi="Times New Roman" w:cs="Times New Roman"/>
          <w:color w:val="000000" w:themeColor="text1"/>
          <w:sz w:val="24"/>
          <w:szCs w:val="24"/>
          <w:lang w:eastAsia="ru-RU"/>
        </w:rPr>
        <w:t xml:space="preserve"> пострадавшим при дорожно-транспортных происшествиях;</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11) соблюдать требования по транспортировке пострадавших;</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12) использовать средства пожаротушения, соответствующими виду профессиональной деятельности;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д) обладать общими (общекультурными) компетенциями (далее –ОК):</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 организовывать собственную деятельность, выбирать типовые методы и способы выполнения необходимых задач, оценивать их эффективность и качество – ОК1;</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 принимать решения в стандартных и нестандартных ситуациях и нести за них ответственность – ОК2;</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 осуществлять поиск и использование необходимой информации, в том числе посредством информационно-коммуникационных технологий – ОК3.</w:t>
      </w: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4. Содержание образовательной программы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10. Содержание образовательной программы определяется в соответствии с учебным планом согласно Приложению № 1 к настоящей Типовой образовательной программе.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11. Вождение каждого обучающегося проводится вне сетки учебного времени. Минимальная учебная нагрузка обучающегося 50/40 часов практической езды на транспортных средствах категории «В» (с механической трансмиссией/с автоматической трансмиссией).</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12. Организация образовательного процесса осуществляется в соответствии с календарным учебным графиком согласно Приложению № 2 к настоящей Типовой образовательной программе.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13. Содержание рабочей программы учебной дисциплины «Основы законодательства в сфере дорожного движения» определяется согласно Приложению № 3 к настоящей Типовой образовательной программе.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14. Содержание рабочей программы учебной дисциплины «Психофизиологические основы деятельности водителя» определяется согласно Приложению № 4 к настоящей Типовой образовательной программе.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15. Содержание рабочей программы учебной дисциплины «Первая помощь при дорожно-транспортном происшествии» определяется согласно Приложению № 5 к настоящей Типовой образовательной программе.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16. Содержание рабочей программы учебной дисциплины «Устройство и техническое обслуживание транспортных средств категории «В» определяется согласно Приложению № 6 к настоящей Типовой образовательной программе.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17. Содержание рабочей программы учебной дисциплины «Основы управления транспортными средствами категорий «В» определяется согласно Приложению № 7 к настоящей Типовой образовательной программе.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18. Содержание рабочей программы учебной дисциплины «Вождение транспортных средств категории «В» (с механической трансмиссией/с автоматической трансмиссией)» определяется согласно Приложению № 8 к настоящей Типовой образовательной программе.</w:t>
      </w: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5. Условия реализации программы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19. Реализация Типовой образовательной программы должна быть обеспечена:</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а) учебным кабинетом, оборудованным: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lastRenderedPageBreak/>
        <w:t>1) классной доской;</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 посадочными местами по количеству обучающихся;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 рабочим местом преподавателя;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4) плакатами, видеоматериалами по Правилам дорожного движения, устройству транспортных средств;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5) макетами и стендами по устройству узлов и агрегатов транспортных средств различной конструкции (грузовых, легковых, дизельных двигателей, бензиновых двигателей);</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6) мультимедийным оборудованием (проектор, экран проекционный, компьютер);</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б) техническими средствами обучения;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в) комплексами тестирования и развития психофизических качеств;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г) тренажерами первоначального обучения навыкам вождения;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д) учебными транспортными средствами, которые должны быть оборудованы: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1) дополнительными педалями привода сцепления (кроме транспортных средств с автоматической трансмиссией) и тормоза;</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 зеркалом заднего вида для обучающего;</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 опознавательным знаком «Учебное транспортное средство»;</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е) закрытыми площадками для первоначального обучения вождению (автодромы, в том числе автоматизированные).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20. Образовательный процесс по образовательной программе подготовки водителей транспортных средств категории «В» осуществляется в очно-заочной (вечерней) форме обучения в виде теоретических и практических занятий, вождения транспортного средства (далее - практическое вождение).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Продолжительность учебного часа теоретических и практических занятий – 1 академический час (45 минут), практического вождения – 1 астрономический час (60 минут), включая время на подведение итогов, оформление документации.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Наполняемость учебной группы не должна превышать 35 человек.</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Теоретические и практические занятия проводятся в оборудованных кабинетах с использованием учебно-методических и учебно-наглядных пособий.</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Обучение практическому вождению проводится на закрытых площадках для первоначального обучения вождению или автодромах и в условиях реального дорожного движения.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Практическое вождение проводится вне сетки учебного времени согласно графику обучения вождению, утвержденному руководителем организации, осуществляющей образовательную деятельность по данной образовательной программе. Первоначальное обучение вождению транспортных средств должно проводиться на закрытых площадках для первоначального обучения вождению или автодромах. Для обучения вождению в условиях дорожного движения утверждаются маршруты, содержащие соответствующие участки дорог.</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21. Требования к квалификации педагогических кадров: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а) для преподавателей учебных дисциплин: «Основы законодательства в сфере дорожного движения», «Психофизиологические основы деятельности водителя», «Устройство и техническое обслуживание транспортных средств категории «В»», «Основы управления транспортными средствами категории «В» – среднее или высшее профессиональное образование, действительное водительское удостоверение на право</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управления транспортным средством соответствующей категории;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lastRenderedPageBreak/>
        <w:t>б) для преподавателей учебной дисциплины «Первая помощь при дорожно-транспортном происшествии» - среднее или высшее медицинское образование;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в) для преподавателей учебной дисциплины «Вождение транспортных средств категории «В» (с механической трансмиссией/с автоматической трансмиссией)»– мастера практической езды на транспортных средствах: образование не ниже среднего (полного) общего, документ на право управления транспортным средством соответствующей категории, документ о прохождении обучения по дополнительной профессиональной образовательной программе повышения квалификации «Основы профессиональной и педагогической деятельности водителей для получения права на обучение вождению при подготовке водителей транспортных средств», непрерывный стаж управления транспортным средством соответствующей категории не менее 3 (трех) лет.</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22. Преподаватели, не имеющие педагогического образования, должны пройти обучение по дополнительной профессиональной образовательной программе повышения квалификации «Педагогические основы деятельности преподавателя по подготовке водителей транспортных средств».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23. Преподаватели и мастера практической езды на транспортных средствах должны проходить повышение квалификации не реже 1 (одного) раза в 5 (пять) лет.</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6. Итоговая аттестация и оценочные материалы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24. Итоговая аттестация по образовательной программе подготовки водителей транспортных средств категории «В» проводится в организации, осуществляющей образовательную деятельность по данной образовательной программе, в форме экзамена, который состоит из двух частей: теоретической и практической.</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25. Итоговая аттестация обучающихся проводится аттестационной комиссией, состав которой формируется и утверждается распорядительным актом руководителя организации, осуществляющей образовательную деятельность по данной образовательной программе.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26. Аттестационная комиссия формируется из преподавателей и мастеров практической езды на транспортных средствах. Аттестационную комиссию возглавляет председатель, который организует и контролирует ее деятельность, обеспечивает единство требований, предъявляемых к выпускникам.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27. К итоговой аттестации допускаются обучающиеся, освоившие полный курс обучения, предусмотренный программой переподготовки.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28. Теоретическая часть экзамена проводится методом программированного контроля знаний в компьютерном классе.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29. Практическая часть экзамена проводится в соответствии с Методикой проведения квалификационных экзаменов на получение права на управление транспортными средствами.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30. Результаты итоговой аттестации оформляются протоколом.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31. В случае если обучающийся получил неудовлетворительную оценку по теоретической части экзамена, то он не допускается к сдаче практического вождения.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32. По результатам итоговой аттестации организацией, осуществляющей образовательную деятельность по данной образовательной программе, выдается свидетельство о прохождении обучения.</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br w:type="page"/>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0" w:line="240" w:lineRule="auto"/>
        <w:ind w:left="4820"/>
        <w:rPr>
          <w:rFonts w:ascii="Times New Roman" w:eastAsia="Times New Roman" w:hAnsi="Times New Roman" w:cs="Times New Roman"/>
          <w:color w:val="000000" w:themeColor="text1"/>
          <w:sz w:val="18"/>
          <w:szCs w:val="18"/>
          <w:lang w:eastAsia="ru-RU"/>
        </w:rPr>
      </w:pPr>
    </w:p>
    <w:p w:rsidR="002E326E" w:rsidRPr="00D47E3C" w:rsidRDefault="002E326E" w:rsidP="00D47E3C">
      <w:pPr>
        <w:shd w:val="clear" w:color="auto" w:fill="FFFFFF"/>
        <w:spacing w:after="0" w:line="240" w:lineRule="auto"/>
        <w:ind w:left="4395"/>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Приложение № 1 к Типовой образовательной</w:t>
      </w:r>
    </w:p>
    <w:p w:rsidR="002E326E" w:rsidRPr="00D47E3C" w:rsidRDefault="002E326E" w:rsidP="00D47E3C">
      <w:pPr>
        <w:shd w:val="clear" w:color="auto" w:fill="FFFFFF"/>
        <w:spacing w:after="0" w:line="240" w:lineRule="auto"/>
        <w:ind w:left="4395"/>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программе подготовки водителей транспортных</w:t>
      </w:r>
    </w:p>
    <w:p w:rsidR="002E326E" w:rsidRPr="00D47E3C" w:rsidRDefault="002E326E" w:rsidP="00D47E3C">
      <w:pPr>
        <w:shd w:val="clear" w:color="auto" w:fill="FFFFFF"/>
        <w:spacing w:after="0" w:line="240" w:lineRule="auto"/>
        <w:ind w:left="4395"/>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средств категории «В»</w:t>
      </w:r>
    </w:p>
    <w:p w:rsidR="002E326E" w:rsidRPr="00D47E3C" w:rsidRDefault="002E326E" w:rsidP="00D47E3C">
      <w:pPr>
        <w:shd w:val="clear" w:color="auto" w:fill="FFFFFF"/>
        <w:spacing w:after="150" w:line="240" w:lineRule="auto"/>
        <w:ind w:left="4395" w:firstLine="360"/>
        <w:jc w:val="center"/>
        <w:rPr>
          <w:rFonts w:ascii="Times New Roman" w:eastAsia="Times New Roman" w:hAnsi="Times New Roman" w:cs="Times New Roman"/>
          <w:color w:val="000000" w:themeColor="text1"/>
          <w:sz w:val="24"/>
          <w:szCs w:val="24"/>
          <w:lang w:eastAsia="ru-RU"/>
        </w:rPr>
      </w:pP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24"/>
          <w:szCs w:val="24"/>
          <w:lang w:eastAsia="ru-RU"/>
        </w:rPr>
        <w:t>Учебный план</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2"/>
        <w:gridCol w:w="5350"/>
        <w:gridCol w:w="477"/>
        <w:gridCol w:w="1114"/>
        <w:gridCol w:w="1076"/>
        <w:gridCol w:w="1010"/>
      </w:tblGrid>
      <w:tr w:rsidR="002E326E" w:rsidRPr="00D47E3C" w:rsidTr="002E326E">
        <w:tc>
          <w:tcPr>
            <w:tcW w:w="31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 п/п</w:t>
            </w:r>
          </w:p>
        </w:tc>
        <w:tc>
          <w:tcPr>
            <w:tcW w:w="53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Наименование учебных дисциплин</w:t>
            </w:r>
          </w:p>
        </w:tc>
        <w:tc>
          <w:tcPr>
            <w:tcW w:w="266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Количество часов</w:t>
            </w:r>
          </w:p>
        </w:tc>
        <w:tc>
          <w:tcPr>
            <w:tcW w:w="10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Форма контроля</w:t>
            </w:r>
          </w:p>
        </w:tc>
      </w:tr>
      <w:tr w:rsidR="002E326E" w:rsidRPr="00D47E3C" w:rsidTr="002E326E">
        <w:tc>
          <w:tcPr>
            <w:tcW w:w="31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535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47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Всего</w:t>
            </w:r>
          </w:p>
        </w:tc>
        <w:tc>
          <w:tcPr>
            <w:tcW w:w="21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В том числе</w:t>
            </w:r>
          </w:p>
        </w:tc>
        <w:tc>
          <w:tcPr>
            <w:tcW w:w="101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r>
      <w:tr w:rsidR="002E326E" w:rsidRPr="00D47E3C" w:rsidTr="002E326E">
        <w:tc>
          <w:tcPr>
            <w:tcW w:w="31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535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47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Теоретические занятия</w:t>
            </w:r>
          </w:p>
        </w:tc>
        <w:tc>
          <w:tcPr>
            <w:tcW w:w="1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Практические занятия</w:t>
            </w:r>
          </w:p>
        </w:tc>
        <w:tc>
          <w:tcPr>
            <w:tcW w:w="101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r>
      <w:tr w:rsidR="002E326E" w:rsidRPr="00D47E3C" w:rsidTr="002E326E">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w:t>
            </w:r>
          </w:p>
        </w:tc>
        <w:tc>
          <w:tcPr>
            <w:tcW w:w="5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Основы законодательства в сфере дорожного движения</w:t>
            </w:r>
          </w:p>
        </w:tc>
        <w:tc>
          <w:tcPr>
            <w:tcW w:w="4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80</w:t>
            </w: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60</w:t>
            </w:r>
          </w:p>
        </w:tc>
        <w:tc>
          <w:tcPr>
            <w:tcW w:w="1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20</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зачет</w:t>
            </w:r>
          </w:p>
        </w:tc>
      </w:tr>
      <w:tr w:rsidR="002E326E" w:rsidRPr="00D47E3C" w:rsidTr="002E326E">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c>
          <w:tcPr>
            <w:tcW w:w="5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Психофизиологические основы деятельности водителя</w:t>
            </w:r>
          </w:p>
        </w:tc>
        <w:tc>
          <w:tcPr>
            <w:tcW w:w="4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12</w:t>
            </w: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8</w:t>
            </w:r>
          </w:p>
        </w:tc>
        <w:tc>
          <w:tcPr>
            <w:tcW w:w="1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зачет</w:t>
            </w:r>
          </w:p>
        </w:tc>
      </w:tr>
      <w:tr w:rsidR="002E326E" w:rsidRPr="00D47E3C" w:rsidTr="002E326E">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3.</w:t>
            </w:r>
          </w:p>
        </w:tc>
        <w:tc>
          <w:tcPr>
            <w:tcW w:w="5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Первая помощь при дорожно-транспортном происшествии</w:t>
            </w:r>
          </w:p>
        </w:tc>
        <w:tc>
          <w:tcPr>
            <w:tcW w:w="4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16</w:t>
            </w: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8</w:t>
            </w:r>
          </w:p>
        </w:tc>
        <w:tc>
          <w:tcPr>
            <w:tcW w:w="1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8</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зачет</w:t>
            </w:r>
          </w:p>
        </w:tc>
      </w:tr>
      <w:tr w:rsidR="002E326E" w:rsidRPr="00D47E3C" w:rsidTr="002E326E">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c>
          <w:tcPr>
            <w:tcW w:w="5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Устройство и техническое обслуживание транспортных средств категории «В»</w:t>
            </w:r>
          </w:p>
        </w:tc>
        <w:tc>
          <w:tcPr>
            <w:tcW w:w="4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22</w:t>
            </w: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20</w:t>
            </w:r>
          </w:p>
        </w:tc>
        <w:tc>
          <w:tcPr>
            <w:tcW w:w="1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зачет</w:t>
            </w:r>
          </w:p>
        </w:tc>
      </w:tr>
      <w:tr w:rsidR="002E326E" w:rsidRPr="00D47E3C" w:rsidTr="002E326E">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5.</w:t>
            </w:r>
          </w:p>
        </w:tc>
        <w:tc>
          <w:tcPr>
            <w:tcW w:w="5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Основы управления транспортными средствами категории «В»</w:t>
            </w:r>
          </w:p>
        </w:tc>
        <w:tc>
          <w:tcPr>
            <w:tcW w:w="4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28</w:t>
            </w: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22</w:t>
            </w:r>
          </w:p>
        </w:tc>
        <w:tc>
          <w:tcPr>
            <w:tcW w:w="1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6</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зачет</w:t>
            </w:r>
          </w:p>
        </w:tc>
      </w:tr>
      <w:tr w:rsidR="002E326E" w:rsidRPr="00D47E3C" w:rsidTr="002E326E">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7.</w:t>
            </w:r>
          </w:p>
        </w:tc>
        <w:tc>
          <w:tcPr>
            <w:tcW w:w="5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Вождение транспортных средств категории «В» (с механической трансмиссией /с автоматической </w:t>
            </w:r>
            <w:proofErr w:type="gramStart"/>
            <w:r w:rsidRPr="00D47E3C">
              <w:rPr>
                <w:rFonts w:ascii="Times New Roman" w:eastAsia="Times New Roman" w:hAnsi="Times New Roman" w:cs="Times New Roman"/>
                <w:color w:val="000000" w:themeColor="text1"/>
                <w:sz w:val="16"/>
                <w:szCs w:val="16"/>
                <w:lang w:eastAsia="ru-RU"/>
              </w:rPr>
              <w:t>трансмиссией)*</w:t>
            </w:r>
            <w:proofErr w:type="gramEnd"/>
          </w:p>
        </w:tc>
        <w:tc>
          <w:tcPr>
            <w:tcW w:w="4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50/40</w:t>
            </w: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w:t>
            </w:r>
          </w:p>
        </w:tc>
        <w:tc>
          <w:tcPr>
            <w:tcW w:w="1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50/40</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контрольное занятие</w:t>
            </w:r>
          </w:p>
        </w:tc>
      </w:tr>
      <w:tr w:rsidR="002E326E" w:rsidRPr="00D47E3C" w:rsidTr="002E326E">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8.</w:t>
            </w:r>
          </w:p>
        </w:tc>
        <w:tc>
          <w:tcPr>
            <w:tcW w:w="5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Консультации</w:t>
            </w:r>
          </w:p>
        </w:tc>
        <w:tc>
          <w:tcPr>
            <w:tcW w:w="4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c>
          <w:tcPr>
            <w:tcW w:w="1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r>
      <w:tr w:rsidR="002E326E" w:rsidRPr="00D47E3C" w:rsidTr="002E326E">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9.</w:t>
            </w:r>
          </w:p>
        </w:tc>
        <w:tc>
          <w:tcPr>
            <w:tcW w:w="5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Квалификационный экзамен</w:t>
            </w:r>
          </w:p>
        </w:tc>
        <w:tc>
          <w:tcPr>
            <w:tcW w:w="4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6</w:t>
            </w: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c>
          <w:tcPr>
            <w:tcW w:w="1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r>
      <w:tr w:rsidR="002E326E" w:rsidRPr="00D47E3C" w:rsidTr="002E326E">
        <w:tc>
          <w:tcPr>
            <w:tcW w:w="3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5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Итого</w:t>
            </w:r>
          </w:p>
        </w:tc>
        <w:tc>
          <w:tcPr>
            <w:tcW w:w="4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218/208</w:t>
            </w: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124</w:t>
            </w:r>
          </w:p>
        </w:tc>
        <w:tc>
          <w:tcPr>
            <w:tcW w:w="1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94/84</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r>
    </w:tbl>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i/>
          <w:iCs/>
          <w:color w:val="000000" w:themeColor="text1"/>
          <w:sz w:val="21"/>
          <w:szCs w:val="21"/>
          <w:lang w:eastAsia="ru-RU"/>
        </w:rPr>
        <w:t>Примечание:</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Минимальная учебная нагрузка обучающегося 50/40 часов практической езды (с механической трансмиссией / с автоматической трансмиссией).</w:t>
      </w:r>
    </w:p>
    <w:p w:rsidR="002E326E" w:rsidRPr="00D47E3C" w:rsidRDefault="002E326E" w:rsidP="00D47E3C">
      <w:pPr>
        <w:spacing w:line="240" w:lineRule="auto"/>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br w:type="page"/>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firstLine="4678"/>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Приложение № 2 к Типовой образовательной</w:t>
      </w:r>
    </w:p>
    <w:p w:rsidR="002E326E" w:rsidRPr="00D47E3C" w:rsidRDefault="002E326E" w:rsidP="00D47E3C">
      <w:pPr>
        <w:shd w:val="clear" w:color="auto" w:fill="FFFFFF"/>
        <w:spacing w:after="150" w:line="240" w:lineRule="auto"/>
        <w:ind w:firstLine="4678"/>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2E326E" w:rsidRPr="00D47E3C" w:rsidRDefault="002E326E" w:rsidP="00D47E3C">
      <w:pPr>
        <w:shd w:val="clear" w:color="auto" w:fill="FFFFFF"/>
        <w:spacing w:after="150" w:line="240" w:lineRule="auto"/>
        <w:ind w:firstLine="4678"/>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средств категории «В»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Календарный учебный график</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2"/>
        <w:gridCol w:w="2576"/>
        <w:gridCol w:w="1950"/>
        <w:gridCol w:w="3091"/>
      </w:tblGrid>
      <w:tr w:rsidR="002E326E" w:rsidRPr="00D47E3C" w:rsidTr="002E326E">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Форма обучения</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Количество аудиторных часов в день</w:t>
            </w:r>
          </w:p>
        </w:tc>
        <w:tc>
          <w:tcPr>
            <w:tcW w:w="2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Количество дней в неделю</w:t>
            </w:r>
          </w:p>
        </w:tc>
        <w:tc>
          <w:tcPr>
            <w:tcW w:w="42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Общая продолжительность программы</w:t>
            </w:r>
          </w:p>
        </w:tc>
      </w:tr>
      <w:tr w:rsidR="002E326E" w:rsidRPr="00D47E3C" w:rsidTr="002E326E">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очно-заочная (вечерняя)</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4-6</w:t>
            </w:r>
          </w:p>
        </w:tc>
        <w:tc>
          <w:tcPr>
            <w:tcW w:w="2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c>
          <w:tcPr>
            <w:tcW w:w="42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 –3,5 месяца</w:t>
            </w:r>
          </w:p>
        </w:tc>
      </w:tr>
    </w:tbl>
    <w:p w:rsidR="002E326E" w:rsidRPr="00D47E3C" w:rsidRDefault="002E326E" w:rsidP="00D47E3C">
      <w:pPr>
        <w:shd w:val="clear" w:color="auto" w:fill="FFFFFF"/>
        <w:spacing w:after="150" w:line="240" w:lineRule="auto"/>
        <w:ind w:firstLine="6375"/>
        <w:jc w:val="right"/>
        <w:rPr>
          <w:rFonts w:ascii="Times New Roman" w:eastAsia="Times New Roman" w:hAnsi="Times New Roman" w:cs="Times New Roman"/>
          <w:color w:val="000000" w:themeColor="text1"/>
          <w:sz w:val="18"/>
          <w:szCs w:val="18"/>
          <w:lang w:eastAsia="ru-RU"/>
        </w:rPr>
      </w:pPr>
    </w:p>
    <w:p w:rsidR="002E326E" w:rsidRPr="00D47E3C" w:rsidRDefault="002E326E" w:rsidP="00D47E3C">
      <w:pPr>
        <w:spacing w:line="240" w:lineRule="auto"/>
        <w:rPr>
          <w:rFonts w:ascii="Times New Roman" w:eastAsia="Times New Roman" w:hAnsi="Times New Roman" w:cs="Times New Roman"/>
          <w:color w:val="000000" w:themeColor="text1"/>
          <w:sz w:val="18"/>
          <w:szCs w:val="18"/>
          <w:lang w:eastAsia="ru-RU"/>
        </w:rPr>
      </w:pPr>
      <w:r w:rsidRPr="00D47E3C">
        <w:rPr>
          <w:rFonts w:ascii="Times New Roman" w:eastAsia="Times New Roman" w:hAnsi="Times New Roman" w:cs="Times New Roman"/>
          <w:color w:val="000000" w:themeColor="text1"/>
          <w:sz w:val="18"/>
          <w:szCs w:val="18"/>
          <w:lang w:eastAsia="ru-RU"/>
        </w:rPr>
        <w:br w:type="page"/>
      </w:r>
    </w:p>
    <w:p w:rsidR="002E326E" w:rsidRPr="00D47E3C" w:rsidRDefault="002E326E" w:rsidP="00D47E3C">
      <w:pPr>
        <w:shd w:val="clear" w:color="auto" w:fill="FFFFFF"/>
        <w:spacing w:after="150" w:line="240" w:lineRule="auto"/>
        <w:ind w:firstLine="6375"/>
        <w:jc w:val="right"/>
        <w:rPr>
          <w:rFonts w:ascii="Times New Roman" w:eastAsia="Times New Roman" w:hAnsi="Times New Roman" w:cs="Times New Roman"/>
          <w:color w:val="000000" w:themeColor="text1"/>
          <w:sz w:val="18"/>
          <w:szCs w:val="18"/>
          <w:lang w:eastAsia="ru-RU"/>
        </w:rPr>
      </w:pPr>
    </w:p>
    <w:p w:rsidR="002E326E" w:rsidRPr="00D47E3C" w:rsidRDefault="002E326E" w:rsidP="00D47E3C">
      <w:pPr>
        <w:shd w:val="clear" w:color="auto" w:fill="FFFFFF"/>
        <w:spacing w:after="150" w:line="240" w:lineRule="auto"/>
        <w:ind w:firstLine="6375"/>
        <w:jc w:val="right"/>
        <w:rPr>
          <w:rFonts w:ascii="Times New Roman" w:eastAsia="Times New Roman" w:hAnsi="Times New Roman" w:cs="Times New Roman"/>
          <w:color w:val="000000" w:themeColor="text1"/>
          <w:sz w:val="18"/>
          <w:szCs w:val="18"/>
          <w:lang w:eastAsia="ru-RU"/>
        </w:rPr>
      </w:pPr>
    </w:p>
    <w:p w:rsidR="002E326E" w:rsidRPr="00D47E3C" w:rsidRDefault="002E326E" w:rsidP="00D47E3C">
      <w:pPr>
        <w:shd w:val="clear" w:color="auto" w:fill="FFFFFF"/>
        <w:spacing w:after="150" w:line="240" w:lineRule="auto"/>
        <w:ind w:firstLine="4820"/>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Приложение № 3 к Типовой образовательной</w:t>
      </w:r>
    </w:p>
    <w:p w:rsidR="002E326E" w:rsidRPr="00D47E3C" w:rsidRDefault="002E326E" w:rsidP="00D47E3C">
      <w:pPr>
        <w:shd w:val="clear" w:color="auto" w:fill="FFFFFF"/>
        <w:spacing w:after="150" w:line="240" w:lineRule="auto"/>
        <w:ind w:firstLine="4820"/>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2E326E" w:rsidRPr="00D47E3C" w:rsidRDefault="002E326E" w:rsidP="00D47E3C">
      <w:pPr>
        <w:shd w:val="clear" w:color="auto" w:fill="FFFFFF"/>
        <w:spacing w:after="150" w:line="240" w:lineRule="auto"/>
        <w:ind w:firstLine="4820"/>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средств категории «В»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Рабочая программа</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учебной дисциплины «Основы законодательства в сфере дорожного движения»</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Паспорт рабочей программы</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Область применения: рабочая программа учебной дисциплины «Основы законодательства в сфере дорожного движения» является частью Типовой образовательной программы подготовки водителей транспортных средств категории «В».</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Цели и задачи учебной дисциплины: приобретение обучающимися знаний в области законодательства в сфере дорожного движения, правил дорожного движения, их общей структуре, как одним из главных средств, способствующих обеспечению производительной и бесперебойной работы транспортного средства.</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систематизировать и обосновывать требования Правил дорожного движения Приднестровской Молдавской Республики;</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принимать верные решения в различных дорожных ситуациях с целью предотвращения дорожно-транспортных происшествий.</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4. В результате освоения дисциплины обучающийся должен знать:</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основы законодательства Приднестровской Молдавской Республики в сфере дорожного движения;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общие положения, основные понятия и термины, используемые в Правилах дорожного движения;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обязанности участников дорожного движения, порядок движения, остановки и стоянки транспортных средств;</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порядок движения и расположение транспортных средств на проезжей части;</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д) порядок проезда перекрестков, пешеходных переходов и железнодорожных переездов;</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е) требования к оборудованию и техническому состоянию транспортных средств.</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дисциплины: 80 часов.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Тематический план и содержание учебной дисциплины</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2268"/>
        <w:gridCol w:w="5528"/>
        <w:gridCol w:w="1125"/>
      </w:tblGrid>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 п/п</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Наименование разделов и тем</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Содержание учебного материала</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Объем часов</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3</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2E326E" w:rsidRPr="00D47E3C" w:rsidTr="002E326E">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Законодательство в сфере дорожного движения</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Законодательство Приднестровской Молдавской Республики,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Законодательство Приднестровской Молдавской Республики, ус</w:t>
            </w:r>
            <w:r w:rsidRPr="00D47E3C">
              <w:rPr>
                <w:rFonts w:ascii="Times New Roman" w:eastAsia="Times New Roman" w:hAnsi="Times New Roman" w:cs="Times New Roman"/>
                <w:color w:val="000000" w:themeColor="text1"/>
                <w:sz w:val="16"/>
                <w:szCs w:val="16"/>
                <w:lang w:eastAsia="ru-RU"/>
              </w:rPr>
              <w:lastRenderedPageBreak/>
              <w:t>танавливающее ответственность за нарушения в сфере дорожного движения</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Задачи и принципы Уголовного кодекса Приднестровской Молдавской Республики; понятие преступления и виды преступлений; понятие и цели наказания, ви</w:t>
            </w:r>
            <w:r w:rsidRPr="00D47E3C">
              <w:rPr>
                <w:rFonts w:ascii="Times New Roman" w:eastAsia="Times New Roman" w:hAnsi="Times New Roman" w:cs="Times New Roman"/>
                <w:color w:val="000000" w:themeColor="text1"/>
                <w:sz w:val="16"/>
                <w:szCs w:val="16"/>
                <w:lang w:eastAsia="ru-RU"/>
              </w:rPr>
              <w:lastRenderedPageBreak/>
              <w:t>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общие положения; условия и порядок осуществления обязательного страхования; компенсационные выплаты</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4</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Итого по разделу</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6</w:t>
            </w:r>
          </w:p>
        </w:tc>
      </w:tr>
      <w:tr w:rsidR="002E326E" w:rsidRPr="00D47E3C" w:rsidTr="002E326E">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Правила дорожного движения</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3.</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Общие положения, основные понятия и термины, используемые в Правилах дорожного движения</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6</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Обязанности участников дорожного движения</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милиции;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5.</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Дорожные знаки</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w:t>
            </w:r>
            <w:r w:rsidRPr="00D47E3C">
              <w:rPr>
                <w:rFonts w:ascii="Times New Roman" w:eastAsia="Times New Roman" w:hAnsi="Times New Roman" w:cs="Times New Roman"/>
                <w:color w:val="000000" w:themeColor="text1"/>
                <w:sz w:val="16"/>
                <w:szCs w:val="16"/>
                <w:lang w:eastAsia="ru-RU"/>
              </w:rPr>
              <w:lastRenderedPageBreak/>
              <w:t>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12</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6.</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Дорожная разметка</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7.</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Порядок движения и расположение транспортных средств на проезжей части</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12</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8.</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Остановка и стоянка транспортных средств</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9.</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Регулирование дорожного движения</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6</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10.</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Проезд перекрестков</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12</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11.</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Проезд пешеходных переходов, мест остановок маршрутных тра</w:t>
            </w:r>
            <w:r w:rsidRPr="00D47E3C">
              <w:rPr>
                <w:rFonts w:ascii="Times New Roman" w:eastAsia="Times New Roman" w:hAnsi="Times New Roman" w:cs="Times New Roman"/>
                <w:color w:val="000000" w:themeColor="text1"/>
                <w:sz w:val="16"/>
                <w:szCs w:val="16"/>
                <w:lang w:eastAsia="ru-RU"/>
              </w:rPr>
              <w:lastRenderedPageBreak/>
              <w:t>нспортных средств и железнодорожных переездов</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w:t>
            </w:r>
            <w:r w:rsidRPr="00D47E3C">
              <w:rPr>
                <w:rFonts w:ascii="Times New Roman" w:eastAsia="Times New Roman" w:hAnsi="Times New Roman" w:cs="Times New Roman"/>
                <w:color w:val="000000" w:themeColor="text1"/>
                <w:sz w:val="16"/>
                <w:szCs w:val="16"/>
                <w:lang w:eastAsia="ru-RU"/>
              </w:rPr>
              <w:lastRenderedPageBreak/>
              <w:t>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6</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12.</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Порядок использования внешних световых приборов и звуковых сигналов</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13.</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Буксировка транспортных средств, перевозка людей и грузов</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3FC5"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автомобильной инспекцией Министерства внутренних дел Приднестровской Молдавской Республики (далее </w:t>
            </w:r>
            <w:r w:rsidR="00FD3FC5" w:rsidRPr="00D47E3C">
              <w:rPr>
                <w:rFonts w:ascii="Times New Roman" w:eastAsia="Times New Roman" w:hAnsi="Times New Roman" w:cs="Times New Roman"/>
                <w:color w:val="000000" w:themeColor="text1"/>
                <w:sz w:val="16"/>
                <w:szCs w:val="16"/>
                <w:lang w:eastAsia="ru-RU"/>
              </w:rPr>
              <w:t>–</w:t>
            </w:r>
          </w:p>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 ГАИ)</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14.</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Требования к оборудованию и техническому состоянию транспортных средств</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Итого по разделу</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72</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Зачет</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779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Всего</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80</w:t>
            </w:r>
          </w:p>
        </w:tc>
      </w:tr>
    </w:tbl>
    <w:p w:rsidR="00FD3FC5" w:rsidRPr="00D47E3C" w:rsidRDefault="00FD3FC5"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Примерный перечень вопросов к зачету:</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законодательство Приднестровской Молдавской Республики, определяющее правовые основы обеспечения безопасности дорожного движения;</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законодательство Приднестровской Молдавской Республики, устанавливающее ответственность за нарушения в сфере дорожного движения;</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основные понятия и термины, используемые в Правилах дорожного движения;</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обязанности участников дорожного движения;</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д) классификация дорожных знаков;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е) предупреждающие знаки (название, значение, порядок их установки);</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ж) запрещающие знаки (название, значение, порядок их установки);</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з) предписывающие знаки (название, значение, порядок их установки);</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и) информационные знаки (название, значение, порядок их установки);</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 знаки сервиса (название, значение, порядок их установки);</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lastRenderedPageBreak/>
        <w:t>л) дорожная разметка и ее характеристики;</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м) предупредительные сигналы (виды, назначение, правила подачи сигналов);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н) порядок остановки и стоянки транспортных средств;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о) средства регулирования дорожного движения;</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 общие правила проезда перекрестков;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р) правила проезда регулируемых перекрестков;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с) правила проезда нерегулируемых перекрестков равнозначных и неравнозначных дорог;</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т) правила проезда нерегулируемых пешеходных переходов;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у) правила проезда регулируемых пешеходных переходов;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ф) правила использования внешних световых приборов в различных условиях движения;</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х) порядок применения звуковых сигналов в различных условиях движения;</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ц) условия и порядок буксировки механических транспортных средств на гибкой сцепке, жесткой сцепке и методом частичной погрузки;</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ч) общие требования к оборудованию и техническому состоянию транспортных средств.</w:t>
      </w:r>
    </w:p>
    <w:p w:rsidR="002E326E" w:rsidRPr="00D47E3C" w:rsidRDefault="002E326E" w:rsidP="00D47E3C">
      <w:pPr>
        <w:spacing w:line="240" w:lineRule="auto"/>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br w:type="page"/>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left="4962"/>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Приложение № 4 к Типовой образовательной</w:t>
      </w:r>
    </w:p>
    <w:p w:rsidR="002E326E" w:rsidRPr="00D47E3C" w:rsidRDefault="002E326E" w:rsidP="00D47E3C">
      <w:pPr>
        <w:shd w:val="clear" w:color="auto" w:fill="FFFFFF"/>
        <w:spacing w:after="150" w:line="240" w:lineRule="auto"/>
        <w:ind w:left="4962"/>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2E326E" w:rsidRPr="00D47E3C" w:rsidRDefault="002E326E" w:rsidP="00D47E3C">
      <w:pPr>
        <w:shd w:val="clear" w:color="auto" w:fill="FFFFFF"/>
        <w:spacing w:after="150" w:line="240" w:lineRule="auto"/>
        <w:ind w:left="4962"/>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средств категории «В»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Рабочая программа</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учебной дисциплины «Психофизиологические основы деятельности водителя»</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Паспорт рабочей программы</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Область применения программы: рабочая программа учебной дисциплины «Психофизиологические основы деятельности водителя» является частью Типовой образовательной программы подготовки водителей транспортных средств категории «В».</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Цели и задачи учебной дисциплины: приобретение обучающимися знаний в области основ психофизиологической деятельности водителя.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управлять своим эмоциональным состоянием;</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уважать права других участников дорожного движения;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конструктивно разрешать межличностные конфликты, возникшие между участниками дорожного движения;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4.В результате освоения учебной дисциплины обучающийся должен знать:</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системы восприятия и психомоторные навыки;</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этические основы деятельности водителя;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основы эффективного общения;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способы профилактики конфликтов.</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учебной дисциплины: 12 часов.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6"/>
        <w:gridCol w:w="1417"/>
        <w:gridCol w:w="6804"/>
        <w:gridCol w:w="842"/>
      </w:tblGrid>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 п/п</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Наименование разделов и тем</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Содержание учебного материала</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Объем часов</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3</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Познавательные функции, системы восприятия и психомоторные навыки</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транспортным средством;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2.</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Этические основы деятельности водителя</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свойства личности и темперамент; влияние темперамента на стиль вождения; негативное социальное 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3.</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Основы эффективного общения</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Эмоциональные состояния и профилактика конфликтов</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Эмоции и поведение водителя; эмоциональные состояния (гнев, тревога, страх, эйфория, стресс);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Саморегуляция и профилактика конфликтов (психологический практикум)</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Зачет</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Всего</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12</w:t>
            </w:r>
          </w:p>
        </w:tc>
      </w:tr>
    </w:tbl>
    <w:p w:rsidR="00FD3FC5" w:rsidRPr="00D47E3C" w:rsidRDefault="00FD3FC5"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учебной дисциплине является зачет.</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Примерный перечень вопросов к зачету:</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понятие о познавательных функциях (внимание, восприятие, память, мышление);</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внимание и его свойства (устойчивость, концентрация, распределение, переключение, объем);</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зрительная система;</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системы восприятия (слуховая система, вестибулярная система, суставно-мышечное чувство, интероцепция) и их значение в деятельности водителя;</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д) факторы, влияющие на быстроту реакции;</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е) этические основы деятельности водителя;</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ж) особенности поведения водителей и пешеходов в жилых зонах и в местах парковки;</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з) понятие общения, его функции, этапы общения;</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и) характеристика вербальных и невербальных средств общения;</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 правила, повышающие эффективность общения;</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л) эмоциональные состояния водителя (гнев, тревога, страх, эйфория, стресс, фрустрация);</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м) конфликтные ситуации и конфликты на дороге;</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н) правила взаимодействия с агрессивным водителем;</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о) профилактика конфликтов и общение в условиях конфликта.</w:t>
      </w:r>
    </w:p>
    <w:p w:rsidR="00FD3FC5" w:rsidRPr="00D47E3C" w:rsidRDefault="00FD3FC5" w:rsidP="00D47E3C">
      <w:pPr>
        <w:spacing w:line="240" w:lineRule="auto"/>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br w:type="page"/>
      </w:r>
    </w:p>
    <w:p w:rsidR="00FD3FC5" w:rsidRPr="00D47E3C" w:rsidRDefault="00FD3FC5"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p>
    <w:p w:rsidR="00FD3FC5" w:rsidRPr="00D47E3C" w:rsidRDefault="00FD3FC5" w:rsidP="00D47E3C">
      <w:pPr>
        <w:shd w:val="clear" w:color="auto" w:fill="FFFFFF"/>
        <w:spacing w:after="150" w:line="240" w:lineRule="auto"/>
        <w:ind w:firstLine="6375"/>
        <w:jc w:val="right"/>
        <w:rPr>
          <w:rFonts w:ascii="Times New Roman" w:eastAsia="Times New Roman" w:hAnsi="Times New Roman" w:cs="Times New Roman"/>
          <w:color w:val="000000" w:themeColor="text1"/>
          <w:sz w:val="18"/>
          <w:szCs w:val="18"/>
          <w:lang w:eastAsia="ru-RU"/>
        </w:rPr>
      </w:pPr>
    </w:p>
    <w:p w:rsidR="00FD3FC5" w:rsidRPr="00D47E3C" w:rsidRDefault="00FD3FC5" w:rsidP="00D47E3C">
      <w:pPr>
        <w:shd w:val="clear" w:color="auto" w:fill="FFFFFF"/>
        <w:spacing w:after="150" w:line="240" w:lineRule="auto"/>
        <w:ind w:firstLine="6375"/>
        <w:jc w:val="right"/>
        <w:rPr>
          <w:rFonts w:ascii="Times New Roman" w:eastAsia="Times New Roman" w:hAnsi="Times New Roman" w:cs="Times New Roman"/>
          <w:color w:val="000000" w:themeColor="text1"/>
          <w:sz w:val="18"/>
          <w:szCs w:val="18"/>
          <w:lang w:eastAsia="ru-RU"/>
        </w:rPr>
      </w:pPr>
    </w:p>
    <w:p w:rsidR="00FD3FC5" w:rsidRPr="00D47E3C" w:rsidRDefault="00FD3FC5" w:rsidP="00D47E3C">
      <w:pPr>
        <w:shd w:val="clear" w:color="auto" w:fill="FFFFFF"/>
        <w:spacing w:after="150" w:line="240" w:lineRule="auto"/>
        <w:ind w:firstLine="4678"/>
        <w:jc w:val="right"/>
        <w:rPr>
          <w:rFonts w:ascii="Times New Roman" w:eastAsia="Times New Roman" w:hAnsi="Times New Roman" w:cs="Times New Roman"/>
          <w:color w:val="000000" w:themeColor="text1"/>
          <w:sz w:val="18"/>
          <w:szCs w:val="18"/>
          <w:lang w:eastAsia="ru-RU"/>
        </w:rPr>
      </w:pPr>
    </w:p>
    <w:p w:rsidR="002E326E" w:rsidRPr="00D47E3C" w:rsidRDefault="002E326E" w:rsidP="00D47E3C">
      <w:pPr>
        <w:shd w:val="clear" w:color="auto" w:fill="FFFFFF"/>
        <w:spacing w:after="150" w:line="240" w:lineRule="auto"/>
        <w:ind w:firstLine="4678"/>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Приложение № 5 к Типовой образовательной</w:t>
      </w:r>
    </w:p>
    <w:p w:rsidR="002E326E" w:rsidRPr="00D47E3C" w:rsidRDefault="002E326E" w:rsidP="00D47E3C">
      <w:pPr>
        <w:shd w:val="clear" w:color="auto" w:fill="FFFFFF"/>
        <w:spacing w:after="150" w:line="240" w:lineRule="auto"/>
        <w:ind w:firstLine="4678"/>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2E326E" w:rsidRPr="00D47E3C" w:rsidRDefault="002E326E" w:rsidP="00D47E3C">
      <w:pPr>
        <w:shd w:val="clear" w:color="auto" w:fill="FFFFFF"/>
        <w:spacing w:after="150" w:line="240" w:lineRule="auto"/>
        <w:ind w:firstLine="4678"/>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средств категории «В»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Рабочая программа</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учебной дисциплины «Первая помощь при дорожно-транспортном происшествии»</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Паспорт рабочей программы</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Область применения программы: рабочая программа учебной дисциплины «Первая помощь при дорожно-транспортном происшествии» является частью Типовой образовательной программы подготовки водителей транспортных средств категории «В».</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 xml:space="preserve">2. Цели и задачи учебной дисциплины: приобретение обучающимися знаний и умений по оказанию первой </w:t>
      </w:r>
      <w:proofErr w:type="gramStart"/>
      <w:r w:rsidRPr="00D47E3C">
        <w:rPr>
          <w:rFonts w:ascii="Times New Roman" w:eastAsia="Times New Roman" w:hAnsi="Times New Roman" w:cs="Times New Roman"/>
          <w:color w:val="000000" w:themeColor="text1"/>
          <w:sz w:val="21"/>
          <w:szCs w:val="21"/>
          <w:lang w:eastAsia="ru-RU"/>
        </w:rPr>
        <w:t>помощи</w:t>
      </w:r>
      <w:proofErr w:type="gramEnd"/>
      <w:r w:rsidRPr="00D47E3C">
        <w:rPr>
          <w:rFonts w:ascii="Times New Roman" w:eastAsia="Times New Roman" w:hAnsi="Times New Roman" w:cs="Times New Roman"/>
          <w:color w:val="000000" w:themeColor="text1"/>
          <w:sz w:val="21"/>
          <w:szCs w:val="21"/>
          <w:lang w:eastAsia="ru-RU"/>
        </w:rPr>
        <w:t xml:space="preserve"> пострадавшим при дорожно-транспортных происшествиях.</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оказать первую помощь при отсутствии сознания, остановке дыхания и кровообращения;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оказать первую помощь при наружных кровотечениях, травмах и прочих состояниях, требующих оказания первой помощи, наложения повязок на рану;</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выполнять приёмы восстановления проходимости верхних дыхательных путей;</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выполнять алгоритм сердечно-легочной реанимации.</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4. В результате освоения учебной дисциплины обучающийся должен знать:</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общую последовательность действий на месте происшествия с наличием пострадавших;</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соблюдение правил личной безопасности при оказании первой помощи;</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основные факторы, угрожающие жизни и здоровью пострадавшего при оказании первой помощи. Пути их устранения;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приёмы переноски пострадавших на руках одним, двумя и более участниками оказания первой помощи;</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д) особенности наложения повязок на рану при выпадении органов брюшной полости, при наличии инородного тела в ране;</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е) травмы конечностей, оказание первой помощи. Понятие «иммобилизация». Способы иммобилизации при травме конечностей.</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ж) травмы позвоночника. Оказание первой помощи.</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дисциплины: 16 часов.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6"/>
        <w:gridCol w:w="1247"/>
        <w:gridCol w:w="6833"/>
        <w:gridCol w:w="983"/>
      </w:tblGrid>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 п/п</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Наименование разделов и тем</w:t>
            </w:r>
          </w:p>
        </w:tc>
        <w:tc>
          <w:tcPr>
            <w:tcW w:w="6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Содержание учебного материала</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Объем часов</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c>
          <w:tcPr>
            <w:tcW w:w="6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3</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Организационно-правовые аспекты оказания первой помощи</w:t>
            </w:r>
          </w:p>
        </w:tc>
        <w:tc>
          <w:tcPr>
            <w:tcW w:w="6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Понятие о видах дорожно-транспортных происшествий (далее-ДТП),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w:t>
            </w:r>
            <w:r w:rsidRPr="00D47E3C">
              <w:rPr>
                <w:rFonts w:ascii="Times New Roman" w:eastAsia="Times New Roman" w:hAnsi="Times New Roman" w:cs="Times New Roman"/>
                <w:color w:val="000000" w:themeColor="text1"/>
                <w:sz w:val="16"/>
                <w:szCs w:val="16"/>
                <w:lang w:eastAsia="ru-RU"/>
              </w:rPr>
              <w:lastRenderedPageBreak/>
              <w:t>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2.</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Оказание первой помощи при отсутствии сознания, остановке дыхания и кровообращения</w:t>
            </w:r>
          </w:p>
        </w:tc>
        <w:tc>
          <w:tcPr>
            <w:tcW w:w="6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у пострадавших в ДТП; современный алгоритм проведения сердечно-легочной реанимации (далее -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 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СЛР;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3.</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Оказание первой помощи при наружных кровотечениях и травмах</w:t>
            </w:r>
          </w:p>
        </w:tc>
        <w:tc>
          <w:tcPr>
            <w:tcW w:w="6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 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Оказание первой помощи при прочих состояниях, транспортировка пострадавших в дорожно-транспортном происшествии</w:t>
            </w:r>
          </w:p>
        </w:tc>
        <w:tc>
          <w:tcPr>
            <w:tcW w:w="6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основные проявления переохлаждения (гипотермии), отморожения, оказание первой помощи; отравления при ДТП; пути попадания ядов в организм; признаки </w:t>
            </w:r>
            <w:r w:rsidRPr="00D47E3C">
              <w:rPr>
                <w:rFonts w:ascii="Times New Roman" w:eastAsia="Times New Roman" w:hAnsi="Times New Roman" w:cs="Times New Roman"/>
                <w:color w:val="000000" w:themeColor="text1"/>
                <w:sz w:val="16"/>
                <w:szCs w:val="16"/>
                <w:lang w:eastAsia="ru-RU"/>
              </w:rPr>
              <w:lastRenderedPageBreak/>
              <w:t>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4</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Зачет</w:t>
            </w:r>
          </w:p>
        </w:tc>
        <w:tc>
          <w:tcPr>
            <w:tcW w:w="6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1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Всего</w:t>
            </w:r>
          </w:p>
        </w:tc>
        <w:tc>
          <w:tcPr>
            <w:tcW w:w="6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16</w:t>
            </w:r>
          </w:p>
        </w:tc>
      </w:tr>
    </w:tbl>
    <w:p w:rsidR="00FD3FC5" w:rsidRPr="00D47E3C" w:rsidRDefault="00FD3FC5"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 Итоговой формой контроля по учебной дисциплине является зачет.</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Примерный перечень вопросов к зачету:</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понятие о видах ДТП, структуре и особенностях дорожно-транспортного травматизма;</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организация и виды помощи пострадавшим в ДТП;</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перечень состояний, при которых оказывается первая помощь;</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соблюдение правил личной безопасности при оказании первой помощи;</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д) особенности СЛР у пострадавших в ДТП;</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е) современный алгоритм проведения СЛР;</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ж) техника проведения искусственного дыхания и закрытого массажа сердца;</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з) ошибки и осложнения, возникающие при выполнении реанимационных мероприятий;</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и) общая последовательность действий на месте происшествия с наличием пострадавших;</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 основные факторы, угрожающие жизни и здоровью при оказании первой помощи, пути их устранения;</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л) извлечение и перемещение пострадавшего в ДТП;</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м)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н) особенности оказания первой помощи тучному пострадавшему, беременной женщине и ребенку;</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о) способы временной остановки наружного кровотечения;</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 особенности оказания первой помощи при травмах глаза и носа;</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р) травмы головы; оказание первой помощи;</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с) особенности наложения повязок при травме груди;</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т) особенности наложения повязок на рану при выпадении органов брюшной полости, при наличии инородного тела в ране;</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у) понятие «иммобилизация». Способы иммобилизации при травме конечностей;</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ф) травмы позвоночника, оказание первой помощи;</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х) транспортировка пострадавших в ДТП;</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ц) приемы переноски пострадавших на руках одним, двумя и более участниками оказания первой помощи;</w:t>
      </w:r>
    </w:p>
    <w:p w:rsidR="002E326E" w:rsidRPr="00D47E3C" w:rsidRDefault="002E326E" w:rsidP="00D47E3C">
      <w:pPr>
        <w:shd w:val="clear" w:color="auto" w:fill="FFFFFF"/>
        <w:spacing w:after="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ч) приемы переноски пострадавших с травмами головы, шеи, груди, живота, таза, конечностей и позвоночника.</w:t>
      </w:r>
    </w:p>
    <w:p w:rsidR="00FD3FC5" w:rsidRPr="00D47E3C" w:rsidRDefault="00FD3FC5" w:rsidP="00D47E3C">
      <w:pPr>
        <w:spacing w:line="240" w:lineRule="auto"/>
        <w:rPr>
          <w:rFonts w:ascii="Times New Roman" w:eastAsia="Times New Roman" w:hAnsi="Times New Roman" w:cs="Times New Roman"/>
          <w:color w:val="000000" w:themeColor="text1"/>
          <w:sz w:val="18"/>
          <w:szCs w:val="18"/>
          <w:lang w:eastAsia="ru-RU"/>
        </w:rPr>
      </w:pPr>
      <w:r w:rsidRPr="00D47E3C">
        <w:rPr>
          <w:rFonts w:ascii="Times New Roman" w:eastAsia="Times New Roman" w:hAnsi="Times New Roman" w:cs="Times New Roman"/>
          <w:color w:val="000000" w:themeColor="text1"/>
          <w:sz w:val="18"/>
          <w:szCs w:val="18"/>
          <w:lang w:eastAsia="ru-RU"/>
        </w:rPr>
        <w:br w:type="page"/>
      </w:r>
    </w:p>
    <w:p w:rsidR="00FD3FC5" w:rsidRPr="00D47E3C" w:rsidRDefault="00FD3FC5" w:rsidP="00D47E3C">
      <w:pPr>
        <w:shd w:val="clear" w:color="auto" w:fill="FFFFFF"/>
        <w:spacing w:after="150" w:line="240" w:lineRule="auto"/>
        <w:ind w:firstLine="6375"/>
        <w:jc w:val="right"/>
        <w:rPr>
          <w:rFonts w:ascii="Times New Roman" w:eastAsia="Times New Roman" w:hAnsi="Times New Roman" w:cs="Times New Roman"/>
          <w:color w:val="000000" w:themeColor="text1"/>
          <w:sz w:val="18"/>
          <w:szCs w:val="18"/>
          <w:lang w:eastAsia="ru-RU"/>
        </w:rPr>
      </w:pPr>
    </w:p>
    <w:p w:rsidR="00FD3FC5" w:rsidRPr="00D47E3C" w:rsidRDefault="00FD3FC5" w:rsidP="00D47E3C">
      <w:pPr>
        <w:shd w:val="clear" w:color="auto" w:fill="FFFFFF"/>
        <w:spacing w:after="150" w:line="240" w:lineRule="auto"/>
        <w:ind w:firstLine="6375"/>
        <w:jc w:val="right"/>
        <w:rPr>
          <w:rFonts w:ascii="Times New Roman" w:eastAsia="Times New Roman" w:hAnsi="Times New Roman" w:cs="Times New Roman"/>
          <w:color w:val="000000" w:themeColor="text1"/>
          <w:sz w:val="18"/>
          <w:szCs w:val="18"/>
          <w:lang w:eastAsia="ru-RU"/>
        </w:rPr>
      </w:pPr>
    </w:p>
    <w:p w:rsidR="002E326E" w:rsidRPr="00D47E3C" w:rsidRDefault="002E326E" w:rsidP="00D47E3C">
      <w:pPr>
        <w:shd w:val="clear" w:color="auto" w:fill="FFFFFF"/>
        <w:spacing w:after="150" w:line="240" w:lineRule="auto"/>
        <w:ind w:firstLine="5245"/>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Приложение № 6 к Типовой образовательной</w:t>
      </w:r>
    </w:p>
    <w:p w:rsidR="002E326E" w:rsidRPr="00D47E3C" w:rsidRDefault="002E326E" w:rsidP="00D47E3C">
      <w:pPr>
        <w:shd w:val="clear" w:color="auto" w:fill="FFFFFF"/>
        <w:spacing w:after="150" w:line="240" w:lineRule="auto"/>
        <w:ind w:firstLine="5245"/>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2E326E" w:rsidRPr="00D47E3C" w:rsidRDefault="002E326E" w:rsidP="00D47E3C">
      <w:pPr>
        <w:shd w:val="clear" w:color="auto" w:fill="FFFFFF"/>
        <w:spacing w:after="150" w:line="240" w:lineRule="auto"/>
        <w:ind w:firstLine="5245"/>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средств категории «В»</w:t>
      </w: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Рабочая программа</w:t>
      </w:r>
    </w:p>
    <w:p w:rsidR="00FD3FC5"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 xml:space="preserve">учебной дисциплины «Устройство и техническое обслуживание транспортных </w:t>
      </w:r>
    </w:p>
    <w:p w:rsidR="002E326E" w:rsidRPr="00D47E3C" w:rsidRDefault="002E326E" w:rsidP="00D47E3C">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средств категории «В»</w:t>
      </w:r>
    </w:p>
    <w:p w:rsidR="00FD3FC5" w:rsidRPr="00D47E3C" w:rsidRDefault="00FD3FC5" w:rsidP="00D47E3C">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Паспорт рабочей программы</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Область применения: рабочая программа учебной дисциплины «Устройство и техническое обслуживание транспортных средств категории «В» является частью Типовой образовательной программы подготовки водителей транспортных средств категории «В».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Цели и задачи учебной дисциплины: изучить устройство и техническое обслуживание транспортных средств категории «В».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выполнять работу по ежедневному техническому обслуживанию транспортных средств категории «В»;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определять неисправности транспортного средства и объем работ по их устранению и ремонту;</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использовать специальные инструменты, приборы, оборудование;</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безопасности.</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4. В результате освоения дисциплины обучающийся должен знать:</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общее устройство и конструктивные особенности обслуживаемых транспортных средств категории «В»;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назначение и взаимодействие основных узлов транспортных средств категории «В»;</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особенности подготовки транспортного средства к движению;</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меры безопасности и защиты окружающей природной среды при эксплуатации транспортного средства.</w:t>
      </w:r>
    </w:p>
    <w:p w:rsidR="002E326E" w:rsidRPr="00D47E3C" w:rsidRDefault="002E326E" w:rsidP="00D47E3C">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дисциплины: 22часа.</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1234"/>
        <w:gridCol w:w="7129"/>
        <w:gridCol w:w="558"/>
      </w:tblGrid>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 п/п</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Наименование разделов и тем</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Содержание учебного материала</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Объем часов</w:t>
            </w:r>
          </w:p>
        </w:tc>
      </w:tr>
      <w:tr w:rsidR="00D47E3C" w:rsidRPr="00D47E3C" w:rsidTr="00FD3FC5">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3</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r>
      <w:tr w:rsidR="002E326E" w:rsidRPr="00D47E3C" w:rsidTr="002E326E">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Раздел 1.Устройство транспортных средств</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Общее устройство транспортных средств категории «В»</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Кузов автомобиля, рабочее место водителя, системы пассивной безопасности</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стёкол;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w:t>
            </w:r>
            <w:r w:rsidRPr="00D47E3C">
              <w:rPr>
                <w:rFonts w:ascii="Times New Roman" w:eastAsia="Times New Roman" w:hAnsi="Times New Roman" w:cs="Times New Roman"/>
                <w:color w:val="000000" w:themeColor="text1"/>
                <w:sz w:val="16"/>
                <w:szCs w:val="16"/>
                <w:lang w:eastAsia="ru-RU"/>
              </w:rPr>
              <w:lastRenderedPageBreak/>
              <w:t>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lastRenderedPageBreak/>
              <w:t>1</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lastRenderedPageBreak/>
              <w:t>3.</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Общее устройство и работа двигателя</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Общее устройство трансмиссии</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5.</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Назначение и состав ходовой части</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6.</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Общее устройство и принцип работы тормозных систем</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7.</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Общее устройство и принцип работы системы рулевого управления</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8.</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Электронные системы помощи водителю</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9.</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Источники и потребители электрической энергии</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w:t>
            </w:r>
            <w:r w:rsidRPr="00D47E3C">
              <w:rPr>
                <w:rFonts w:ascii="Times New Roman" w:eastAsia="Times New Roman" w:hAnsi="Times New Roman" w:cs="Times New Roman"/>
                <w:color w:val="000000" w:themeColor="text1"/>
                <w:sz w:val="16"/>
                <w:szCs w:val="16"/>
                <w:lang w:eastAsia="ru-RU"/>
              </w:rPr>
              <w:lastRenderedPageBreak/>
              <w:t>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lastRenderedPageBreak/>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lastRenderedPageBreak/>
              <w:t>10.</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Общее устройство прицепов и тягово-сцепных устройств</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Классификация прицепов; краткие технические характеристики прицепов категории O1;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Итого по разделу</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16</w:t>
            </w:r>
          </w:p>
        </w:tc>
      </w:tr>
      <w:tr w:rsidR="002E326E" w:rsidRPr="00D47E3C" w:rsidTr="002E326E">
        <w:tc>
          <w:tcPr>
            <w:tcW w:w="878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Раздел 2. Техническое обслуживание</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11.</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Система технического обслуживания</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12.</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Меры безопасности и защиты окружающей природной среды при эксплуатации транспортного средства</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13.</w:t>
            </w: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Устранение неисправностей</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Итого по разделу</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Зачет</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12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Всего</w:t>
            </w:r>
          </w:p>
        </w:tc>
        <w:tc>
          <w:tcPr>
            <w:tcW w:w="71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22</w:t>
            </w:r>
          </w:p>
        </w:tc>
      </w:tr>
    </w:tbl>
    <w:p w:rsidR="00FD3FC5" w:rsidRPr="00D47E3C" w:rsidRDefault="00FD3FC5"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Примерный перечень вопросов к зачету:</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назначение и общее устройство транспортных средств категории «В»;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назначение, расположение и взаимодействие основных агрегатов, узлов, механизмов и систем;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краткие технические характеристики транспортных средств категории «В»;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общее устройство, основные типы и компоненты кабины;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д) разновидности двигателей, применяемых в автомобилестроении;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е) схемы трансмиссии транспортных средств категорий «В» с различными приводами;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ж) назначение сцепления; общее устройство и принцип работы сцепления;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з) назначение и общее устройство ходовой части автомобиля;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и) рабочая и стояночная тормозные системы, их назначение, общее устройство и принцип работы;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 назначение систем рулевого управления, их разновидности и принципиальные схемы;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л) при наличии каких неисправностей тормозных систем запрещается эксплуатация транспортного средства;</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м) общая характеристика системы технического обслуживания и ремонта транспортных средств;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н) меры безопасности при выполнении работ по ежедневному техническому обслуживанию автомобиля;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о) устройство автомобильных колес и шин. Крепление колес. Маркировка шин и дисков;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 назначение и виды систем охлаждения и смазки;</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lastRenderedPageBreak/>
        <w:t>р) действия водителя при проверке герметичности гидравлического тормозного привода визуальным осмотром;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с) действия водителя при проверке герметичности пневматического тормозного привода по манометру;</w:t>
      </w:r>
    </w:p>
    <w:p w:rsidR="00FD3FC5"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т) действия водителя при проверке технического состояния транспортного средства перед выездом.</w:t>
      </w:r>
    </w:p>
    <w:p w:rsidR="00FD3FC5" w:rsidRPr="00D47E3C" w:rsidRDefault="00FD3FC5"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p>
    <w:p w:rsidR="00FD3FC5" w:rsidRPr="00D47E3C" w:rsidRDefault="00FD3FC5" w:rsidP="00D47E3C">
      <w:pPr>
        <w:spacing w:line="240" w:lineRule="auto"/>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br w:type="page"/>
      </w:r>
    </w:p>
    <w:p w:rsidR="002E326E" w:rsidRPr="00D47E3C" w:rsidRDefault="002E326E" w:rsidP="00D47E3C">
      <w:pPr>
        <w:shd w:val="clear" w:color="auto" w:fill="FFFFFF"/>
        <w:spacing w:after="0" w:line="240" w:lineRule="auto"/>
        <w:ind w:right="-1"/>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lastRenderedPageBreak/>
        <w:t>Приложение № 7 к Типовой образовательной</w:t>
      </w:r>
    </w:p>
    <w:p w:rsidR="002E326E" w:rsidRPr="00D47E3C" w:rsidRDefault="002E326E" w:rsidP="00D47E3C">
      <w:pPr>
        <w:shd w:val="clear" w:color="auto" w:fill="FFFFFF"/>
        <w:spacing w:after="150" w:line="240" w:lineRule="auto"/>
        <w:ind w:right="-1"/>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2E326E" w:rsidRPr="00D47E3C" w:rsidRDefault="002E326E" w:rsidP="00D47E3C">
      <w:pPr>
        <w:shd w:val="clear" w:color="auto" w:fill="FFFFFF"/>
        <w:spacing w:after="150" w:line="240" w:lineRule="auto"/>
        <w:ind w:right="-1"/>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средств категории «В»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Рабочая программа</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учебной дисциплины «Основы управления транспортными средствами категории «В»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Паспорт рабочей программы</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Область применения программы: рабочая программа учебной дисциплины «Основы управления транспортными средствами категории «В» является частью Типовой образовательной программы подготовки водителей транспортных средств категории «В».</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Цели и задачи учебной дисциплины: приобретение обучающимися знаний по основам управления транспортными средствами категории «В».</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В результате освоения учебной дисциплины обучающийся должен уметь:</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управлять транспортным средством в штатных ситуациях;</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управлять транспортным средством в нештатных ситуациях;</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4. В результате освоения учебной дисциплины обучающийся должен знать:</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влияние свойств транспортного средства на эффективность и безопасность управления;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принципы эффективного и безопасного управления транспортным средством;</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основы безопасного управления транспортным средством в штатных ситуациях;</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обеспечение безопасности наиболее уязвимых участников дорожного движения;</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д) основы безопасного управления транспортным средством в нештатных ситуациях.</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программы учебной дисциплины: 28 часов.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6"/>
        <w:gridCol w:w="1276"/>
        <w:gridCol w:w="6662"/>
        <w:gridCol w:w="1125"/>
      </w:tblGrid>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 п/п</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Наименование разделов и тем</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Содержание учебного материала</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Объем часов</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3</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Дорожное движение</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Профессиональная надежность водителя</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w:t>
            </w:r>
            <w:r w:rsidRPr="00D47E3C">
              <w:rPr>
                <w:rFonts w:ascii="Times New Roman" w:eastAsia="Times New Roman" w:hAnsi="Times New Roman" w:cs="Times New Roman"/>
                <w:color w:val="000000" w:themeColor="text1"/>
                <w:sz w:val="16"/>
                <w:szCs w:val="16"/>
                <w:lang w:eastAsia="ru-RU"/>
              </w:rPr>
              <w:lastRenderedPageBreak/>
              <w:t>урения и степени опьянения; мотивы безопасного и эффективного управления транспортным средством</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lastRenderedPageBreak/>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lastRenderedPageBreak/>
              <w:t>3.</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Влияние свойств транспортного средства на эффективность и безопасность управления</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Дорожные условия и безопасность движения</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Принципы эффективного и безопасного управления транспортным средством</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6.</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Обеспечение безопасности наиболее уязвимых участников дорожного движения</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793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Итого по разделу</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14</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7.</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Приемы управления транспортным средством</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8.</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Управление транспортным средством в штатных ситуациях</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w:t>
            </w:r>
            <w:r w:rsidRPr="00D47E3C">
              <w:rPr>
                <w:rFonts w:ascii="Times New Roman" w:eastAsia="Times New Roman" w:hAnsi="Times New Roman" w:cs="Times New Roman"/>
                <w:color w:val="000000" w:themeColor="text1"/>
                <w:sz w:val="16"/>
                <w:szCs w:val="16"/>
                <w:lang w:eastAsia="ru-RU"/>
              </w:rPr>
              <w:lastRenderedPageBreak/>
              <w:t>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lastRenderedPageBreak/>
              <w:t>6</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lastRenderedPageBreak/>
              <w:t>9.</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Управление транспортным средством в нештатных ситуациях</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793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Итого по разделу</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793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Зачет</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D47E3C" w:rsidRPr="00D47E3C" w:rsidTr="00FD3FC5">
        <w:tc>
          <w:tcPr>
            <w:tcW w:w="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793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Всего</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28</w:t>
            </w:r>
          </w:p>
        </w:tc>
      </w:tr>
    </w:tbl>
    <w:p w:rsidR="00FD3FC5" w:rsidRPr="00D47E3C" w:rsidRDefault="00FD3FC5"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Контроль и оценка результатов освоения учебной дисциплины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Примерный перечень вопросов к зачету:</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назначение, расположение, принцип действия основных механизмов и приборов транспортных средств;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способы торможения в штатных и нештатных ситуациях;</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действия водителя при осуществлении маневрирования в ограниченном пространстве;</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г) использование регулировок положения сиденья и органов управления для принятия оптимальной рабочей позы;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д) приемы действия органами управления. Техника руления;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е) пуск двигателя. Прогрев двигателя;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ж) начало движения и разгон с последовательным переключением передач. Выбор оптимальной передачи при различных скоростях движения;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з) навыки осмотра дороги при движении передним и задним ходом;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 xml:space="preserve">и) действия водителя по предотвращению и прекращению заноса и сноса </w:t>
      </w:r>
      <w:proofErr w:type="spellStart"/>
      <w:r w:rsidRPr="00D47E3C">
        <w:rPr>
          <w:rFonts w:ascii="Times New Roman" w:eastAsia="Times New Roman" w:hAnsi="Times New Roman" w:cs="Times New Roman"/>
          <w:color w:val="000000" w:themeColor="text1"/>
          <w:sz w:val="21"/>
          <w:szCs w:val="21"/>
          <w:lang w:eastAsia="ru-RU"/>
        </w:rPr>
        <w:t>заднеприводного</w:t>
      </w:r>
      <w:proofErr w:type="spellEnd"/>
      <w:r w:rsidRPr="00D47E3C">
        <w:rPr>
          <w:rFonts w:ascii="Times New Roman" w:eastAsia="Times New Roman" w:hAnsi="Times New Roman" w:cs="Times New Roman"/>
          <w:color w:val="000000" w:themeColor="text1"/>
          <w:sz w:val="21"/>
          <w:szCs w:val="21"/>
          <w:lang w:eastAsia="ru-RU"/>
        </w:rPr>
        <w:t xml:space="preserve"> и </w:t>
      </w:r>
      <w:proofErr w:type="spellStart"/>
      <w:r w:rsidRPr="00D47E3C">
        <w:rPr>
          <w:rFonts w:ascii="Times New Roman" w:eastAsia="Times New Roman" w:hAnsi="Times New Roman" w:cs="Times New Roman"/>
          <w:color w:val="000000" w:themeColor="text1"/>
          <w:sz w:val="21"/>
          <w:szCs w:val="21"/>
          <w:lang w:eastAsia="ru-RU"/>
        </w:rPr>
        <w:t>полноприводного</w:t>
      </w:r>
      <w:proofErr w:type="spellEnd"/>
      <w:r w:rsidRPr="00D47E3C">
        <w:rPr>
          <w:rFonts w:ascii="Times New Roman" w:eastAsia="Times New Roman" w:hAnsi="Times New Roman" w:cs="Times New Roman"/>
          <w:color w:val="000000" w:themeColor="text1"/>
          <w:sz w:val="21"/>
          <w:szCs w:val="21"/>
          <w:lang w:eastAsia="ru-RU"/>
        </w:rPr>
        <w:t xml:space="preserve"> транспортного средства;</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 действия водителя с учетом типа привода транспортного средства при превышении безопасной скорости на входе в поворот;</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л) действия водителя при угрозе столкновения;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м) понятие о коэффициенте сцепления шин с дорогой в зависимости от метеорологических условий;</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н) действия водителя при обеспечении безопасности при движении задним ходом;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о) действия водителя при угрозе столкновения;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lastRenderedPageBreak/>
        <w:t>п) действия водителя при отказе рабочего тормоза, усилителя руля, разрыве шины в движении, отрыве рулевых тяг привода рулевого управления;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р) действия водителя при возгорании и падении транспортного средства в воду;</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с) действия водителя в нештатных ситуациях.</w:t>
      </w:r>
    </w:p>
    <w:p w:rsidR="00FD3FC5" w:rsidRPr="00D47E3C" w:rsidRDefault="00FD3FC5"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p>
    <w:p w:rsidR="00FD3FC5" w:rsidRPr="00D47E3C" w:rsidRDefault="00FD3FC5" w:rsidP="00D47E3C">
      <w:pPr>
        <w:spacing w:line="240" w:lineRule="auto"/>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br w:type="page"/>
      </w:r>
    </w:p>
    <w:p w:rsidR="00FD3FC5" w:rsidRPr="00D47E3C" w:rsidRDefault="00FD3FC5"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p>
    <w:p w:rsidR="002E326E" w:rsidRPr="00D47E3C" w:rsidRDefault="002E326E" w:rsidP="00D47E3C">
      <w:pPr>
        <w:shd w:val="clear" w:color="auto" w:fill="FFFFFF"/>
        <w:spacing w:after="150" w:line="240" w:lineRule="auto"/>
        <w:ind w:firstLine="4111"/>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Приложение № 8 к Типовой образовательной</w:t>
      </w:r>
    </w:p>
    <w:p w:rsidR="002E326E" w:rsidRPr="00D47E3C" w:rsidRDefault="002E326E" w:rsidP="00D47E3C">
      <w:pPr>
        <w:shd w:val="clear" w:color="auto" w:fill="FFFFFF"/>
        <w:spacing w:after="150" w:line="240" w:lineRule="auto"/>
        <w:ind w:firstLine="4111"/>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программе подготовки водителей транспортных</w:t>
      </w:r>
    </w:p>
    <w:p w:rsidR="002E326E" w:rsidRPr="00D47E3C" w:rsidRDefault="002E326E" w:rsidP="00D47E3C">
      <w:pPr>
        <w:shd w:val="clear" w:color="auto" w:fill="FFFFFF"/>
        <w:spacing w:after="150" w:line="240" w:lineRule="auto"/>
        <w:ind w:firstLine="4111"/>
        <w:jc w:val="right"/>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18"/>
          <w:szCs w:val="18"/>
          <w:lang w:eastAsia="ru-RU"/>
        </w:rPr>
        <w:t>средств категории «В»</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Рабочая программа</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учебной дисциплины «Вождение транспортных средств категории «В» (для транспортных средств с механической/с автоматической трансмиссией)»</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Паспорт рабочей программы</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1. Область применения программы: рабочая программа учебной дисциплины «Вождение транспортных средств категории «В» (для транспортных средств с механической/ автоматической трансмиссией)» является частью Типовой образовательной программы подготовки водителей транспортных средств категории «В».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Цели и задачи учебной дисциплины: обучить вождению транспортных средств категории «В».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3. В результате освоения дисциплины обучающийся должен уметь:</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безопасно и эффективно управлять транспортными средствами категории «В»;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проверять техническое состояние транспортного средства перед выездом;</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4. В результате освоения дисциплины обучающийся должен знать:</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а) Правила дорожного движения, основы законодательства Приднестровской Молдавской Республики в сфере дорожного движения;</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б) влияние погодных условий на безопасность вождения транспортных средств, способы предотвращения дорожно-транспортных происшествий;</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в) основы безопасного управления транспортными средствами, отнесенными к категории «В».</w:t>
      </w:r>
    </w:p>
    <w:p w:rsidR="002E326E" w:rsidRPr="00D47E3C" w:rsidRDefault="002E326E" w:rsidP="00D47E3C">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5. Количество часов, выделяемое учебным планом на освоение образовательной программы учебной дисциплины:50/40астрономических часов практической езды.</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 Тематический план и содержание дисциплины</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2.1 Тематический план и содержание дисциплины для транспортных средств с механической трансмиссией</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1895"/>
        <w:gridCol w:w="6326"/>
        <w:gridCol w:w="700"/>
      </w:tblGrid>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 п/п</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Наименование разделов и тем</w:t>
            </w:r>
          </w:p>
        </w:tc>
        <w:tc>
          <w:tcPr>
            <w:tcW w:w="6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Содержание учебного материала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Объем часов</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c>
          <w:tcPr>
            <w:tcW w:w="6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3</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2E326E" w:rsidRPr="00D47E3C" w:rsidTr="002E326E">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Раздел 1. Первоначальное обучение вождению</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Посадка, действия органами управления</w:t>
            </w:r>
          </w:p>
        </w:tc>
        <w:tc>
          <w:tcPr>
            <w:tcW w:w="6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1</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6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3.</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6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lastRenderedPageBreak/>
              <w:t>4.</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Повороты в движении, разворот для движения в обратном направлении, проезд перекрестка и пешеходного перехода</w:t>
            </w:r>
          </w:p>
        </w:tc>
        <w:tc>
          <w:tcPr>
            <w:tcW w:w="6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5.</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Движение задним ходом</w:t>
            </w:r>
          </w:p>
        </w:tc>
        <w:tc>
          <w:tcPr>
            <w:tcW w:w="6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6.</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Движение в ограниченных проездах, сложное маневрирование</w:t>
            </w:r>
          </w:p>
        </w:tc>
        <w:tc>
          <w:tcPr>
            <w:tcW w:w="6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5</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7.</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Движение с прицепом</w:t>
            </w:r>
          </w:p>
        </w:tc>
        <w:tc>
          <w:tcPr>
            <w:tcW w:w="6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4</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822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Итого по разделу</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20</w:t>
            </w:r>
          </w:p>
        </w:tc>
      </w:tr>
      <w:tr w:rsidR="002E326E" w:rsidRPr="00D47E3C" w:rsidTr="002E326E">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Раздел 2. Обучение вождению в условиях дорожного движения</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8.</w:t>
            </w:r>
          </w:p>
        </w:tc>
        <w:tc>
          <w:tcPr>
            <w:tcW w:w="1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Вождение по учебным маршрутам</w:t>
            </w:r>
          </w:p>
        </w:tc>
        <w:tc>
          <w:tcPr>
            <w:tcW w:w="6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28</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822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Итого по разделу</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28</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822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Контрольное занятие</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24"/>
                <w:szCs w:val="24"/>
                <w:lang w:eastAsia="ru-RU"/>
              </w:rPr>
            </w:pPr>
          </w:p>
        </w:tc>
        <w:tc>
          <w:tcPr>
            <w:tcW w:w="822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Всего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24"/>
                <w:szCs w:val="24"/>
                <w:lang w:eastAsia="ru-RU"/>
              </w:rPr>
            </w:pPr>
            <w:r w:rsidRPr="00D47E3C">
              <w:rPr>
                <w:rFonts w:ascii="Times New Roman" w:eastAsia="Times New Roman" w:hAnsi="Times New Roman" w:cs="Times New Roman"/>
                <w:color w:val="000000" w:themeColor="text1"/>
                <w:sz w:val="16"/>
                <w:szCs w:val="16"/>
                <w:lang w:eastAsia="ru-RU"/>
              </w:rPr>
              <w:t>50</w:t>
            </w:r>
          </w:p>
        </w:tc>
      </w:tr>
    </w:tbl>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i/>
          <w:iCs/>
          <w:color w:val="000000" w:themeColor="text1"/>
          <w:sz w:val="21"/>
          <w:szCs w:val="21"/>
          <w:lang w:eastAsia="ru-RU"/>
        </w:rPr>
        <w:t>Примечание:</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Обучение по теме «Движение с прицепом»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Для обучения вождению в условиях дорожного движения организацией, осуществляющей образовательную деятельность по данной образовательной программе, утверждаются маршруты, содержащие соответствующие участки дорог.</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2.2 Тематический план и содержание дисциплины для транспортных средств с автоматической трансмиссией</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1668"/>
        <w:gridCol w:w="6553"/>
        <w:gridCol w:w="546"/>
        <w:gridCol w:w="154"/>
      </w:tblGrid>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 п/п</w:t>
            </w:r>
          </w:p>
        </w:tc>
        <w:tc>
          <w:tcPr>
            <w:tcW w:w="16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Наименование разделов и тем</w:t>
            </w:r>
          </w:p>
        </w:tc>
        <w:tc>
          <w:tcPr>
            <w:tcW w:w="6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Содержание учебного материала</w:t>
            </w:r>
          </w:p>
        </w:tc>
        <w:tc>
          <w:tcPr>
            <w:tcW w:w="7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Объем часов</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w:t>
            </w:r>
          </w:p>
        </w:tc>
        <w:tc>
          <w:tcPr>
            <w:tcW w:w="16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c>
          <w:tcPr>
            <w:tcW w:w="6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3</w:t>
            </w:r>
          </w:p>
        </w:tc>
        <w:tc>
          <w:tcPr>
            <w:tcW w:w="7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r>
      <w:tr w:rsidR="002E326E" w:rsidRPr="00D47E3C" w:rsidTr="002E326E">
        <w:tc>
          <w:tcPr>
            <w:tcW w:w="933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Раздел 1. Первоначальное обучение вождению</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lastRenderedPageBreak/>
              <w:t>1.</w:t>
            </w:r>
          </w:p>
        </w:tc>
        <w:tc>
          <w:tcPr>
            <w:tcW w:w="16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6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tc>
        <w:tc>
          <w:tcPr>
            <w:tcW w:w="7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c>
          <w:tcPr>
            <w:tcW w:w="16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6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tc>
        <w:tc>
          <w:tcPr>
            <w:tcW w:w="7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3</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3.</w:t>
            </w:r>
          </w:p>
        </w:tc>
        <w:tc>
          <w:tcPr>
            <w:tcW w:w="16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Повороты в движении, разворот для движения в обратном направлении, проезд перекрестка и пешеходного перехода</w:t>
            </w:r>
          </w:p>
        </w:tc>
        <w:tc>
          <w:tcPr>
            <w:tcW w:w="6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tc>
        <w:tc>
          <w:tcPr>
            <w:tcW w:w="7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c>
          <w:tcPr>
            <w:tcW w:w="16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Движение задним ходом</w:t>
            </w:r>
          </w:p>
        </w:tc>
        <w:tc>
          <w:tcPr>
            <w:tcW w:w="6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tc>
        <w:tc>
          <w:tcPr>
            <w:tcW w:w="7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5.</w:t>
            </w:r>
          </w:p>
        </w:tc>
        <w:tc>
          <w:tcPr>
            <w:tcW w:w="16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Движение в ограниченных проездах, сложное маневрирование</w:t>
            </w:r>
          </w:p>
        </w:tc>
        <w:tc>
          <w:tcPr>
            <w:tcW w:w="6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tc>
        <w:tc>
          <w:tcPr>
            <w:tcW w:w="7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6.</w:t>
            </w:r>
          </w:p>
        </w:tc>
        <w:tc>
          <w:tcPr>
            <w:tcW w:w="16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Движение с прицепом</w:t>
            </w:r>
          </w:p>
        </w:tc>
        <w:tc>
          <w:tcPr>
            <w:tcW w:w="6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tc>
        <w:tc>
          <w:tcPr>
            <w:tcW w:w="7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876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Итого по разделу</w:t>
            </w:r>
          </w:p>
        </w:tc>
        <w:tc>
          <w:tcPr>
            <w:tcW w:w="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14</w:t>
            </w:r>
          </w:p>
        </w:tc>
      </w:tr>
      <w:tr w:rsidR="002E326E" w:rsidRPr="00D47E3C" w:rsidTr="002E326E">
        <w:tc>
          <w:tcPr>
            <w:tcW w:w="933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Раздел 2. Обучение вождению в условиях дорожного движения</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7.</w:t>
            </w:r>
          </w:p>
        </w:tc>
        <w:tc>
          <w:tcPr>
            <w:tcW w:w="16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Вождение по учебным маршрутам</w:t>
            </w:r>
          </w:p>
        </w:tc>
        <w:tc>
          <w:tcPr>
            <w:tcW w:w="6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tc>
        <w:tc>
          <w:tcPr>
            <w:tcW w:w="7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24</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876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Итого по разделу</w:t>
            </w:r>
          </w:p>
        </w:tc>
        <w:tc>
          <w:tcPr>
            <w:tcW w:w="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24</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876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Контрольное занятие</w:t>
            </w:r>
          </w:p>
        </w:tc>
        <w:tc>
          <w:tcPr>
            <w:tcW w:w="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2</w:t>
            </w:r>
          </w:p>
        </w:tc>
      </w:tr>
      <w:tr w:rsidR="002E326E" w:rsidRPr="00D47E3C" w:rsidTr="002E326E">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0" w:line="240" w:lineRule="auto"/>
              <w:rPr>
                <w:rFonts w:ascii="Times New Roman" w:eastAsia="Times New Roman" w:hAnsi="Times New Roman" w:cs="Times New Roman"/>
                <w:color w:val="000000" w:themeColor="text1"/>
                <w:sz w:val="16"/>
                <w:szCs w:val="16"/>
                <w:lang w:eastAsia="ru-RU"/>
              </w:rPr>
            </w:pPr>
          </w:p>
        </w:tc>
        <w:tc>
          <w:tcPr>
            <w:tcW w:w="876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Всего</w:t>
            </w:r>
          </w:p>
        </w:tc>
        <w:tc>
          <w:tcPr>
            <w:tcW w:w="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26E" w:rsidRPr="00D47E3C" w:rsidRDefault="002E326E" w:rsidP="00D47E3C">
            <w:pPr>
              <w:spacing w:after="150" w:line="240" w:lineRule="auto"/>
              <w:jc w:val="center"/>
              <w:rPr>
                <w:rFonts w:ascii="Times New Roman" w:eastAsia="Times New Roman" w:hAnsi="Times New Roman" w:cs="Times New Roman"/>
                <w:color w:val="000000" w:themeColor="text1"/>
                <w:sz w:val="16"/>
                <w:szCs w:val="16"/>
                <w:lang w:eastAsia="ru-RU"/>
              </w:rPr>
            </w:pPr>
            <w:r w:rsidRPr="00D47E3C">
              <w:rPr>
                <w:rFonts w:ascii="Times New Roman" w:eastAsia="Times New Roman" w:hAnsi="Times New Roman" w:cs="Times New Roman"/>
                <w:color w:val="000000" w:themeColor="text1"/>
                <w:sz w:val="16"/>
                <w:szCs w:val="16"/>
                <w:lang w:eastAsia="ru-RU"/>
              </w:rPr>
              <w:t>40</w:t>
            </w:r>
          </w:p>
        </w:tc>
      </w:tr>
    </w:tbl>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i/>
          <w:iCs/>
          <w:color w:val="000000" w:themeColor="text1"/>
          <w:sz w:val="21"/>
          <w:szCs w:val="21"/>
          <w:lang w:eastAsia="ru-RU"/>
        </w:rPr>
        <w:t>Примечание:</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Обучение по теме «Движение с прицепом»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lastRenderedPageBreak/>
        <w:t>Для обучения вождению в условиях дорожного движения организацией, осуществляющей образовательную деятельность по данной образовательной программе, утверждаются маршруты, содержащие соответствующие участки дорог.</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w:t>
      </w:r>
    </w:p>
    <w:p w:rsidR="002E326E" w:rsidRPr="00D47E3C" w:rsidRDefault="002E326E" w:rsidP="00D47E3C">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4. Контроль и оценка результатов освоения учебной дисциплины</w:t>
      </w:r>
    </w:p>
    <w:p w:rsidR="002E326E" w:rsidRPr="00D47E3C" w:rsidRDefault="002E326E" w:rsidP="00D47E3C">
      <w:pPr>
        <w:shd w:val="clear" w:color="auto" w:fill="FFFFFF"/>
        <w:spacing w:after="150" w:line="240" w:lineRule="auto"/>
        <w:ind w:firstLine="360"/>
        <w:rPr>
          <w:rFonts w:ascii="Times New Roman" w:eastAsia="Times New Roman" w:hAnsi="Times New Roman" w:cs="Times New Roman"/>
          <w:color w:val="000000" w:themeColor="text1"/>
          <w:sz w:val="21"/>
          <w:szCs w:val="21"/>
          <w:lang w:eastAsia="ru-RU"/>
        </w:rPr>
      </w:pPr>
      <w:r w:rsidRPr="00D47E3C">
        <w:rPr>
          <w:rFonts w:ascii="Times New Roman" w:eastAsia="Times New Roman" w:hAnsi="Times New Roman" w:cs="Times New Roman"/>
          <w:color w:val="000000" w:themeColor="text1"/>
          <w:sz w:val="21"/>
          <w:szCs w:val="21"/>
          <w:lang w:eastAsia="ru-RU"/>
        </w:rPr>
        <w:t>Контроль и оценка результатов освоения образовательной программы осуществляется мастером практической езды на транспортных средствах в ходе проведения занятий с выставлением оценок в индивидуальной карточке учета обучения вождению транспортных средств, форма которой утверждается самостоятельно организацией, реализующей образовательную программу подготовки водителей транспортных средств категории «В».</w:t>
      </w:r>
    </w:p>
    <w:p w:rsidR="000B5B7B" w:rsidRPr="00D47E3C" w:rsidRDefault="000B5B7B" w:rsidP="00D47E3C">
      <w:pPr>
        <w:spacing w:line="240" w:lineRule="auto"/>
        <w:rPr>
          <w:rFonts w:ascii="Times New Roman" w:hAnsi="Times New Roman" w:cs="Times New Roman"/>
          <w:color w:val="000000" w:themeColor="text1"/>
        </w:rPr>
      </w:pPr>
    </w:p>
    <w:sectPr w:rsidR="000B5B7B" w:rsidRPr="00D47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9D"/>
    <w:rsid w:val="000B5B7B"/>
    <w:rsid w:val="002E326E"/>
    <w:rsid w:val="009A249D"/>
    <w:rsid w:val="00D47E3C"/>
    <w:rsid w:val="00FD3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6AE76-2EF9-4868-AA76-4686A954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326E"/>
  </w:style>
  <w:style w:type="paragraph" w:styleId="a3">
    <w:name w:val="Normal (Web)"/>
    <w:basedOn w:val="a"/>
    <w:uiPriority w:val="99"/>
    <w:semiHidden/>
    <w:unhideWhenUsed/>
    <w:rsid w:val="002E32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808740">
      <w:bodyDiv w:val="1"/>
      <w:marLeft w:val="0"/>
      <w:marRight w:val="0"/>
      <w:marTop w:val="0"/>
      <w:marBottom w:val="0"/>
      <w:divBdr>
        <w:top w:val="none" w:sz="0" w:space="0" w:color="auto"/>
        <w:left w:val="none" w:sz="0" w:space="0" w:color="auto"/>
        <w:bottom w:val="none" w:sz="0" w:space="0" w:color="auto"/>
        <w:right w:val="none" w:sz="0" w:space="0" w:color="auto"/>
      </w:divBdr>
      <w:divsChild>
        <w:div w:id="1948585927">
          <w:marLeft w:val="0"/>
          <w:marRight w:val="0"/>
          <w:marTop w:val="0"/>
          <w:marBottom w:val="0"/>
          <w:divBdr>
            <w:top w:val="none" w:sz="0" w:space="0" w:color="auto"/>
            <w:left w:val="none" w:sz="0" w:space="0" w:color="auto"/>
            <w:bottom w:val="none" w:sz="0" w:space="0" w:color="auto"/>
            <w:right w:val="none" w:sz="0" w:space="0" w:color="auto"/>
          </w:divBdr>
        </w:div>
        <w:div w:id="110563290">
          <w:marLeft w:val="0"/>
          <w:marRight w:val="0"/>
          <w:marTop w:val="0"/>
          <w:marBottom w:val="0"/>
          <w:divBdr>
            <w:top w:val="none" w:sz="0" w:space="0" w:color="auto"/>
            <w:left w:val="none" w:sz="0" w:space="0" w:color="auto"/>
            <w:bottom w:val="none" w:sz="0" w:space="0" w:color="auto"/>
            <w:right w:val="none" w:sz="0" w:space="0" w:color="auto"/>
          </w:divBdr>
        </w:div>
        <w:div w:id="1261372309">
          <w:marLeft w:val="0"/>
          <w:marRight w:val="0"/>
          <w:marTop w:val="0"/>
          <w:marBottom w:val="0"/>
          <w:divBdr>
            <w:top w:val="none" w:sz="0" w:space="0" w:color="auto"/>
            <w:left w:val="none" w:sz="0" w:space="0" w:color="auto"/>
            <w:bottom w:val="none" w:sz="0" w:space="0" w:color="auto"/>
            <w:right w:val="none" w:sz="0" w:space="0" w:color="auto"/>
          </w:divBdr>
        </w:div>
        <w:div w:id="1394351521">
          <w:marLeft w:val="0"/>
          <w:marRight w:val="0"/>
          <w:marTop w:val="0"/>
          <w:marBottom w:val="0"/>
          <w:divBdr>
            <w:top w:val="none" w:sz="0" w:space="0" w:color="auto"/>
            <w:left w:val="none" w:sz="0" w:space="0" w:color="auto"/>
            <w:bottom w:val="none" w:sz="0" w:space="0" w:color="auto"/>
            <w:right w:val="none" w:sz="0" w:space="0" w:color="auto"/>
          </w:divBdr>
        </w:div>
        <w:div w:id="1348094088">
          <w:marLeft w:val="0"/>
          <w:marRight w:val="0"/>
          <w:marTop w:val="0"/>
          <w:marBottom w:val="0"/>
          <w:divBdr>
            <w:top w:val="none" w:sz="0" w:space="0" w:color="auto"/>
            <w:left w:val="none" w:sz="0" w:space="0" w:color="auto"/>
            <w:bottom w:val="none" w:sz="0" w:space="0" w:color="auto"/>
            <w:right w:val="none" w:sz="0" w:space="0" w:color="auto"/>
          </w:divBdr>
        </w:div>
        <w:div w:id="550046009">
          <w:marLeft w:val="0"/>
          <w:marRight w:val="0"/>
          <w:marTop w:val="0"/>
          <w:marBottom w:val="0"/>
          <w:divBdr>
            <w:top w:val="none" w:sz="0" w:space="0" w:color="auto"/>
            <w:left w:val="none" w:sz="0" w:space="0" w:color="auto"/>
            <w:bottom w:val="none" w:sz="0" w:space="0" w:color="auto"/>
            <w:right w:val="none" w:sz="0" w:space="0" w:color="auto"/>
          </w:divBdr>
        </w:div>
        <w:div w:id="1538354797">
          <w:marLeft w:val="0"/>
          <w:marRight w:val="0"/>
          <w:marTop w:val="0"/>
          <w:marBottom w:val="0"/>
          <w:divBdr>
            <w:top w:val="none" w:sz="0" w:space="0" w:color="auto"/>
            <w:left w:val="none" w:sz="0" w:space="0" w:color="auto"/>
            <w:bottom w:val="none" w:sz="0" w:space="0" w:color="auto"/>
            <w:right w:val="none" w:sz="0" w:space="0" w:color="auto"/>
          </w:divBdr>
        </w:div>
        <w:div w:id="1442338147">
          <w:marLeft w:val="0"/>
          <w:marRight w:val="0"/>
          <w:marTop w:val="0"/>
          <w:marBottom w:val="0"/>
          <w:divBdr>
            <w:top w:val="none" w:sz="0" w:space="0" w:color="auto"/>
            <w:left w:val="none" w:sz="0" w:space="0" w:color="auto"/>
            <w:bottom w:val="none" w:sz="0" w:space="0" w:color="auto"/>
            <w:right w:val="none" w:sz="0" w:space="0" w:color="auto"/>
          </w:divBdr>
        </w:div>
        <w:div w:id="53334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30</Pages>
  <Words>14728</Words>
  <Characters>83952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4</cp:revision>
  <dcterms:created xsi:type="dcterms:W3CDTF">2024-07-02T10:27:00Z</dcterms:created>
  <dcterms:modified xsi:type="dcterms:W3CDTF">2024-07-02T10:41:00Z</dcterms:modified>
</cp:coreProperties>
</file>