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186731" w:rsidRPr="006F68D0" w:rsidRDefault="006F68D0" w:rsidP="006F68D0">
      <w:pPr>
        <w:pStyle w:val="a3"/>
        <w:tabs>
          <w:tab w:val="left" w:pos="2410"/>
        </w:tabs>
        <w:spacing w:after="120" w:line="276" w:lineRule="auto"/>
        <w:ind w:firstLine="709"/>
        <w:jc w:val="right"/>
        <w:rPr>
          <w:rFonts w:ascii="Times New Roman" w:hAnsi="Times New Roman" w:cs="Times New Roman"/>
          <w:b/>
          <w:color w:val="FF0000"/>
          <w:sz w:val="28"/>
          <w:szCs w:val="28"/>
        </w:rPr>
      </w:pPr>
      <w:r w:rsidRPr="006F68D0">
        <w:rPr>
          <w:rFonts w:ascii="Times New Roman" w:hAnsi="Times New Roman" w:cs="Times New Roman"/>
          <w:b/>
          <w:color w:val="FF0000"/>
          <w:sz w:val="28"/>
          <w:szCs w:val="28"/>
        </w:rPr>
        <w:t xml:space="preserve">Образец оформления </w:t>
      </w:r>
    </w:p>
    <w:tbl>
      <w:tblPr>
        <w:tblStyle w:val="af6"/>
        <w:tblW w:w="9854" w:type="dxa"/>
        <w:tblInd w:w="-34" w:type="dxa"/>
        <w:tblLayout w:type="fixed"/>
        <w:tblLook w:val="04A0"/>
      </w:tblPr>
      <w:tblGrid>
        <w:gridCol w:w="9854"/>
      </w:tblGrid>
      <w:tr w:rsidR="00545474" w:rsidRPr="002002CF" w:rsidTr="006F68D0">
        <w:tc>
          <w:tcPr>
            <w:tcW w:w="9854" w:type="dxa"/>
            <w:shd w:val="clear" w:color="auto" w:fill="auto"/>
          </w:tcPr>
          <w:p w:rsidR="00545474" w:rsidRPr="002002CF" w:rsidRDefault="00545474" w:rsidP="00545474">
            <w:pPr>
              <w:autoSpaceDE w:val="0"/>
              <w:autoSpaceDN w:val="0"/>
              <w:adjustRightInd w:val="0"/>
              <w:jc w:val="center"/>
              <w:rPr>
                <w:rFonts w:ascii="Times New Roman" w:hAnsi="Times New Roman" w:cs="Times New Roman"/>
                <w:b/>
                <w:sz w:val="20"/>
                <w:szCs w:val="20"/>
                <w:highlight w:val="yellow"/>
              </w:rPr>
            </w:pPr>
          </w:p>
          <w:p w:rsidR="00545474" w:rsidRPr="006F68D0" w:rsidRDefault="00545474" w:rsidP="00545474">
            <w:pPr>
              <w:autoSpaceDE w:val="0"/>
              <w:autoSpaceDN w:val="0"/>
              <w:adjustRightInd w:val="0"/>
              <w:jc w:val="center"/>
              <w:rPr>
                <w:rFonts w:ascii="Times New Roman" w:hAnsi="Times New Roman" w:cs="Times New Roman"/>
                <w:b/>
              </w:rPr>
            </w:pPr>
            <w:r w:rsidRPr="006F68D0">
              <w:rPr>
                <w:rFonts w:ascii="Times New Roman" w:hAnsi="Times New Roman" w:cs="Times New Roman"/>
                <w:b/>
              </w:rPr>
              <w:t>ЭКСПЕРТНОЕ ЗАКЛЮЧЕНИЕ</w:t>
            </w:r>
          </w:p>
          <w:p w:rsidR="00545474" w:rsidRPr="006F68D0" w:rsidRDefault="00545474" w:rsidP="00545474">
            <w:pPr>
              <w:autoSpaceDE w:val="0"/>
              <w:autoSpaceDN w:val="0"/>
              <w:adjustRightInd w:val="0"/>
              <w:jc w:val="center"/>
              <w:rPr>
                <w:rFonts w:ascii="Times New Roman" w:hAnsi="Times New Roman" w:cs="Times New Roman"/>
              </w:rPr>
            </w:pPr>
            <w:r w:rsidRPr="006F68D0">
              <w:rPr>
                <w:rFonts w:ascii="Times New Roman" w:hAnsi="Times New Roman" w:cs="Times New Roman"/>
              </w:rPr>
              <w:t>о соответствии результатов деятельности</w:t>
            </w:r>
          </w:p>
          <w:p w:rsidR="00545474" w:rsidRPr="006F68D0" w:rsidRDefault="00545474" w:rsidP="00545474">
            <w:pPr>
              <w:autoSpaceDE w:val="0"/>
              <w:autoSpaceDN w:val="0"/>
              <w:adjustRightInd w:val="0"/>
              <w:jc w:val="center"/>
              <w:rPr>
                <w:rFonts w:ascii="Times New Roman" w:hAnsi="Times New Roman" w:cs="Times New Roman"/>
                <w:i/>
                <w:u w:val="single"/>
              </w:rPr>
            </w:pPr>
            <w:r w:rsidRPr="006F68D0">
              <w:rPr>
                <w:rFonts w:ascii="Times New Roman" w:hAnsi="Times New Roman" w:cs="Times New Roman"/>
                <w:i/>
                <w:u w:val="single"/>
              </w:rPr>
              <w:t xml:space="preserve">Ивановой Марьи Ивановны, </w:t>
            </w:r>
          </w:p>
          <w:p w:rsidR="00545474" w:rsidRPr="006F68D0" w:rsidRDefault="00545474" w:rsidP="00545474">
            <w:pPr>
              <w:autoSpaceDE w:val="0"/>
              <w:autoSpaceDN w:val="0"/>
              <w:adjustRightInd w:val="0"/>
              <w:jc w:val="center"/>
              <w:rPr>
                <w:rFonts w:ascii="Times New Roman" w:hAnsi="Times New Roman" w:cs="Times New Roman"/>
                <w:i/>
                <w:u w:val="single"/>
              </w:rPr>
            </w:pPr>
            <w:r w:rsidRPr="006F68D0">
              <w:rPr>
                <w:rFonts w:ascii="Times New Roman" w:hAnsi="Times New Roman" w:cs="Times New Roman"/>
                <w:i/>
                <w:u w:val="single"/>
              </w:rPr>
              <w:t xml:space="preserve">учителя биологии и химии МОУ «Тираспольская средняя школа № 1» </w:t>
            </w:r>
          </w:p>
          <w:p w:rsidR="00545474" w:rsidRPr="006F68D0" w:rsidRDefault="00545474" w:rsidP="00545474">
            <w:pPr>
              <w:autoSpaceDE w:val="0"/>
              <w:autoSpaceDN w:val="0"/>
              <w:adjustRightInd w:val="0"/>
              <w:jc w:val="center"/>
              <w:rPr>
                <w:rFonts w:ascii="Times New Roman" w:hAnsi="Times New Roman" w:cs="Times New Roman"/>
              </w:rPr>
            </w:pPr>
            <w:r w:rsidRPr="006F68D0">
              <w:rPr>
                <w:rFonts w:ascii="Times New Roman" w:hAnsi="Times New Roman" w:cs="Times New Roman"/>
              </w:rPr>
              <w:t xml:space="preserve">требованиям, предъявляемым к педагогическим работникам </w:t>
            </w:r>
          </w:p>
          <w:p w:rsidR="00545474" w:rsidRPr="006F68D0" w:rsidRDefault="00545474" w:rsidP="00545474">
            <w:pPr>
              <w:autoSpaceDE w:val="0"/>
              <w:autoSpaceDN w:val="0"/>
              <w:adjustRightInd w:val="0"/>
              <w:jc w:val="center"/>
              <w:rPr>
                <w:rFonts w:ascii="Times New Roman" w:hAnsi="Times New Roman" w:cs="Times New Roman"/>
                <w:i/>
                <w:u w:val="single"/>
              </w:rPr>
            </w:pPr>
            <w:r w:rsidRPr="006F68D0">
              <w:rPr>
                <w:rFonts w:ascii="Times New Roman" w:hAnsi="Times New Roman" w:cs="Times New Roman"/>
                <w:i/>
                <w:u w:val="single"/>
              </w:rPr>
              <w:t xml:space="preserve">при </w:t>
            </w:r>
            <w:r w:rsidR="00AD1087" w:rsidRPr="006F68D0">
              <w:rPr>
                <w:rFonts w:ascii="Times New Roman" w:hAnsi="Times New Roman" w:cs="Times New Roman"/>
                <w:i/>
                <w:u w:val="single"/>
              </w:rPr>
              <w:t>установлении</w:t>
            </w:r>
            <w:r w:rsidRPr="006F68D0">
              <w:rPr>
                <w:rFonts w:ascii="Times New Roman" w:hAnsi="Times New Roman" w:cs="Times New Roman"/>
                <w:i/>
                <w:u w:val="single"/>
              </w:rPr>
              <w:t xml:space="preserve"> высшей квалификационной категории</w:t>
            </w:r>
          </w:p>
          <w:p w:rsidR="00545474" w:rsidRPr="002002CF" w:rsidRDefault="00545474" w:rsidP="00545474">
            <w:pPr>
              <w:jc w:val="center"/>
              <w:rPr>
                <w:rFonts w:ascii="Times New Roman" w:hAnsi="Times New Roman" w:cs="Times New Roman"/>
                <w:u w:val="single"/>
              </w:rPr>
            </w:pPr>
          </w:p>
          <w:p w:rsidR="00545474" w:rsidRPr="002002CF" w:rsidRDefault="00545474" w:rsidP="00545474">
            <w:pPr>
              <w:jc w:val="center"/>
              <w:rPr>
                <w:rFonts w:ascii="Times New Roman" w:hAnsi="Times New Roman" w:cs="Times New Roman"/>
                <w:sz w:val="20"/>
                <w:szCs w:val="20"/>
                <w:u w:val="single"/>
              </w:rPr>
            </w:pPr>
            <w:r w:rsidRPr="002002CF">
              <w:rPr>
                <w:rFonts w:ascii="Times New Roman" w:hAnsi="Times New Roman" w:cs="Times New Roman"/>
                <w:sz w:val="20"/>
                <w:szCs w:val="20"/>
                <w:u w:val="single"/>
                <w:lang w:val="en-US"/>
              </w:rPr>
              <w:t>I</w:t>
            </w:r>
            <w:r w:rsidRPr="002002CF">
              <w:rPr>
                <w:rFonts w:ascii="Times New Roman" w:hAnsi="Times New Roman" w:cs="Times New Roman"/>
                <w:sz w:val="20"/>
                <w:szCs w:val="20"/>
                <w:u w:val="single"/>
              </w:rPr>
              <w:t>. Оценка результативности педагогической деятельности за аттестационный период</w:t>
            </w:r>
          </w:p>
          <w:p w:rsidR="00545474" w:rsidRPr="002002CF" w:rsidRDefault="00545474" w:rsidP="00545474">
            <w:pPr>
              <w:jc w:val="center"/>
              <w:rPr>
                <w:rFonts w:ascii="Times New Roman" w:hAnsi="Times New Roman" w:cs="Times New Roman"/>
                <w:sz w:val="20"/>
                <w:szCs w:val="20"/>
                <w:u w:val="single"/>
              </w:rPr>
            </w:pPr>
          </w:p>
          <w:p w:rsidR="00545474" w:rsidRPr="002002CF" w:rsidRDefault="00545474" w:rsidP="00F61F22">
            <w:pPr>
              <w:numPr>
                <w:ilvl w:val="0"/>
                <w:numId w:val="2"/>
              </w:numPr>
              <w:tabs>
                <w:tab w:val="left" w:pos="284"/>
              </w:tabs>
              <w:ind w:left="142" w:firstLine="142"/>
              <w:jc w:val="both"/>
              <w:rPr>
                <w:rFonts w:ascii="Times New Roman" w:hAnsi="Times New Roman" w:cs="Times New Roman"/>
                <w:sz w:val="20"/>
                <w:szCs w:val="20"/>
              </w:rPr>
            </w:pPr>
            <w:r w:rsidRPr="002002CF">
              <w:rPr>
                <w:rFonts w:ascii="Times New Roman" w:hAnsi="Times New Roman" w:cs="Times New Roman"/>
                <w:sz w:val="20"/>
                <w:szCs w:val="20"/>
              </w:rPr>
              <w:t xml:space="preserve">Результаты внешнего мониторинга качества знаний обучающихся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30"/>
              <w:gridCol w:w="1843"/>
              <w:gridCol w:w="1134"/>
              <w:gridCol w:w="1843"/>
              <w:gridCol w:w="1842"/>
              <w:gridCol w:w="1093"/>
            </w:tblGrid>
            <w:tr w:rsidR="00545474" w:rsidRPr="002002CF" w:rsidTr="000A0E44">
              <w:trPr>
                <w:trHeight w:val="227"/>
              </w:trPr>
              <w:tc>
                <w:tcPr>
                  <w:tcW w:w="1730" w:type="dxa"/>
                  <w:vMerge w:val="restart"/>
                  <w:vAlign w:val="center"/>
                </w:tcPr>
                <w:p w:rsidR="00545474" w:rsidRPr="002002CF" w:rsidRDefault="00545474" w:rsidP="003309B8">
                  <w:pPr>
                    <w:spacing w:after="0" w:line="240" w:lineRule="auto"/>
                    <w:jc w:val="center"/>
                    <w:rPr>
                      <w:rFonts w:ascii="Times New Roman" w:hAnsi="Times New Roman" w:cs="Times New Roman"/>
                      <w:sz w:val="20"/>
                      <w:szCs w:val="20"/>
                    </w:rPr>
                  </w:pPr>
                  <w:r w:rsidRPr="002002CF">
                    <w:rPr>
                      <w:rFonts w:ascii="Times New Roman" w:hAnsi="Times New Roman" w:cs="Times New Roman"/>
                      <w:sz w:val="20"/>
                      <w:szCs w:val="20"/>
                    </w:rPr>
                    <w:t>Учебный предмет</w:t>
                  </w:r>
                  <w:r w:rsidR="0053236E" w:rsidRPr="002002CF">
                    <w:rPr>
                      <w:rFonts w:ascii="Times New Roman" w:hAnsi="Times New Roman" w:cs="Times New Roman"/>
                      <w:sz w:val="20"/>
                      <w:szCs w:val="20"/>
                    </w:rPr>
                    <w:t xml:space="preserve"> / форма контроля </w:t>
                  </w:r>
                </w:p>
              </w:tc>
              <w:tc>
                <w:tcPr>
                  <w:tcW w:w="7755" w:type="dxa"/>
                  <w:gridSpan w:val="5"/>
                  <w:vAlign w:val="center"/>
                </w:tcPr>
                <w:p w:rsidR="00545474" w:rsidRPr="002002CF" w:rsidRDefault="00545474" w:rsidP="003309B8">
                  <w:pPr>
                    <w:spacing w:after="0" w:line="240" w:lineRule="auto"/>
                    <w:jc w:val="center"/>
                    <w:rPr>
                      <w:rFonts w:ascii="Times New Roman" w:hAnsi="Times New Roman" w:cs="Times New Roman"/>
                      <w:sz w:val="20"/>
                      <w:szCs w:val="20"/>
                    </w:rPr>
                  </w:pPr>
                  <w:r w:rsidRPr="002002CF">
                    <w:rPr>
                      <w:rFonts w:ascii="Times New Roman" w:hAnsi="Times New Roman" w:cs="Times New Roman"/>
                      <w:sz w:val="20"/>
                      <w:szCs w:val="20"/>
                    </w:rPr>
                    <w:t>Года аттестационного периода</w:t>
                  </w:r>
                </w:p>
              </w:tc>
            </w:tr>
            <w:tr w:rsidR="000A0E44" w:rsidRPr="002002CF" w:rsidTr="000A0E44">
              <w:trPr>
                <w:trHeight w:val="304"/>
              </w:trPr>
              <w:tc>
                <w:tcPr>
                  <w:tcW w:w="1730" w:type="dxa"/>
                  <w:vMerge/>
                </w:tcPr>
                <w:p w:rsidR="00545474" w:rsidRPr="002002CF" w:rsidRDefault="00545474" w:rsidP="003309B8">
                  <w:pPr>
                    <w:spacing w:after="0" w:line="240" w:lineRule="auto"/>
                    <w:jc w:val="center"/>
                    <w:rPr>
                      <w:rFonts w:ascii="Times New Roman" w:hAnsi="Times New Roman" w:cs="Times New Roman"/>
                      <w:sz w:val="20"/>
                      <w:szCs w:val="20"/>
                    </w:rPr>
                  </w:pPr>
                </w:p>
              </w:tc>
              <w:tc>
                <w:tcPr>
                  <w:tcW w:w="1843" w:type="dxa"/>
                </w:tcPr>
                <w:p w:rsidR="000A0E44" w:rsidRPr="002002CF" w:rsidRDefault="00545474" w:rsidP="003309B8">
                  <w:pPr>
                    <w:spacing w:after="0" w:line="240" w:lineRule="auto"/>
                    <w:jc w:val="center"/>
                    <w:rPr>
                      <w:rFonts w:ascii="Times New Roman" w:hAnsi="Times New Roman" w:cs="Times New Roman"/>
                      <w:sz w:val="20"/>
                      <w:szCs w:val="20"/>
                    </w:rPr>
                  </w:pPr>
                  <w:r w:rsidRPr="002002CF">
                    <w:rPr>
                      <w:rFonts w:ascii="Times New Roman" w:hAnsi="Times New Roman" w:cs="Times New Roman"/>
                      <w:sz w:val="20"/>
                      <w:szCs w:val="20"/>
                    </w:rPr>
                    <w:t xml:space="preserve">2011-2012 </w:t>
                  </w:r>
                </w:p>
                <w:p w:rsidR="00545474" w:rsidRPr="002002CF" w:rsidRDefault="00545474" w:rsidP="003309B8">
                  <w:pPr>
                    <w:spacing w:after="0" w:line="240" w:lineRule="auto"/>
                    <w:jc w:val="center"/>
                    <w:rPr>
                      <w:rFonts w:ascii="Times New Roman" w:hAnsi="Times New Roman" w:cs="Times New Roman"/>
                      <w:sz w:val="20"/>
                      <w:szCs w:val="20"/>
                    </w:rPr>
                  </w:pPr>
                  <w:proofErr w:type="spellStart"/>
                  <w:r w:rsidRPr="002002CF">
                    <w:rPr>
                      <w:rFonts w:ascii="Times New Roman" w:hAnsi="Times New Roman" w:cs="Times New Roman"/>
                      <w:sz w:val="20"/>
                      <w:szCs w:val="20"/>
                    </w:rPr>
                    <w:t>уч</w:t>
                  </w:r>
                  <w:proofErr w:type="spellEnd"/>
                  <w:r w:rsidRPr="002002CF">
                    <w:rPr>
                      <w:rFonts w:ascii="Times New Roman" w:hAnsi="Times New Roman" w:cs="Times New Roman"/>
                      <w:sz w:val="20"/>
                      <w:szCs w:val="20"/>
                    </w:rPr>
                    <w:t>. год</w:t>
                  </w:r>
                </w:p>
              </w:tc>
              <w:tc>
                <w:tcPr>
                  <w:tcW w:w="1134" w:type="dxa"/>
                </w:tcPr>
                <w:p w:rsidR="00545474" w:rsidRPr="002002CF" w:rsidRDefault="00545474" w:rsidP="003309B8">
                  <w:pPr>
                    <w:spacing w:after="0" w:line="240" w:lineRule="auto"/>
                    <w:jc w:val="center"/>
                    <w:rPr>
                      <w:rFonts w:ascii="Times New Roman" w:hAnsi="Times New Roman" w:cs="Times New Roman"/>
                      <w:sz w:val="20"/>
                      <w:szCs w:val="20"/>
                    </w:rPr>
                  </w:pPr>
                  <w:r w:rsidRPr="002002CF">
                    <w:rPr>
                      <w:rFonts w:ascii="Times New Roman" w:hAnsi="Times New Roman" w:cs="Times New Roman"/>
                      <w:sz w:val="20"/>
                      <w:szCs w:val="20"/>
                    </w:rPr>
                    <w:t xml:space="preserve">2012-2013 </w:t>
                  </w:r>
                  <w:proofErr w:type="spellStart"/>
                  <w:r w:rsidRPr="002002CF">
                    <w:rPr>
                      <w:rFonts w:ascii="Times New Roman" w:hAnsi="Times New Roman" w:cs="Times New Roman"/>
                      <w:sz w:val="20"/>
                      <w:szCs w:val="20"/>
                    </w:rPr>
                    <w:t>уч</w:t>
                  </w:r>
                  <w:proofErr w:type="spellEnd"/>
                  <w:r w:rsidRPr="002002CF">
                    <w:rPr>
                      <w:rFonts w:ascii="Times New Roman" w:hAnsi="Times New Roman" w:cs="Times New Roman"/>
                      <w:sz w:val="20"/>
                      <w:szCs w:val="20"/>
                    </w:rPr>
                    <w:t>. год</w:t>
                  </w:r>
                </w:p>
              </w:tc>
              <w:tc>
                <w:tcPr>
                  <w:tcW w:w="1843" w:type="dxa"/>
                </w:tcPr>
                <w:p w:rsidR="000A0E44" w:rsidRPr="002002CF" w:rsidRDefault="00545474" w:rsidP="003309B8">
                  <w:pPr>
                    <w:spacing w:after="0" w:line="240" w:lineRule="auto"/>
                    <w:jc w:val="center"/>
                    <w:rPr>
                      <w:rFonts w:ascii="Times New Roman" w:hAnsi="Times New Roman" w:cs="Times New Roman"/>
                      <w:sz w:val="20"/>
                      <w:szCs w:val="20"/>
                    </w:rPr>
                  </w:pPr>
                  <w:r w:rsidRPr="002002CF">
                    <w:rPr>
                      <w:rFonts w:ascii="Times New Roman" w:hAnsi="Times New Roman" w:cs="Times New Roman"/>
                      <w:sz w:val="20"/>
                      <w:szCs w:val="20"/>
                    </w:rPr>
                    <w:t xml:space="preserve">2013-2014 </w:t>
                  </w:r>
                </w:p>
                <w:p w:rsidR="00545474" w:rsidRPr="002002CF" w:rsidRDefault="00545474" w:rsidP="003309B8">
                  <w:pPr>
                    <w:spacing w:after="0" w:line="240" w:lineRule="auto"/>
                    <w:jc w:val="center"/>
                    <w:rPr>
                      <w:rFonts w:ascii="Times New Roman" w:hAnsi="Times New Roman" w:cs="Times New Roman"/>
                      <w:sz w:val="20"/>
                      <w:szCs w:val="20"/>
                    </w:rPr>
                  </w:pPr>
                  <w:proofErr w:type="spellStart"/>
                  <w:r w:rsidRPr="002002CF">
                    <w:rPr>
                      <w:rFonts w:ascii="Times New Roman" w:hAnsi="Times New Roman" w:cs="Times New Roman"/>
                      <w:sz w:val="20"/>
                      <w:szCs w:val="20"/>
                    </w:rPr>
                    <w:t>уч</w:t>
                  </w:r>
                  <w:proofErr w:type="spellEnd"/>
                  <w:r w:rsidRPr="002002CF">
                    <w:rPr>
                      <w:rFonts w:ascii="Times New Roman" w:hAnsi="Times New Roman" w:cs="Times New Roman"/>
                      <w:sz w:val="20"/>
                      <w:szCs w:val="20"/>
                    </w:rPr>
                    <w:t>. год</w:t>
                  </w:r>
                </w:p>
              </w:tc>
              <w:tc>
                <w:tcPr>
                  <w:tcW w:w="1842" w:type="dxa"/>
                </w:tcPr>
                <w:p w:rsidR="000A0E44" w:rsidRPr="002002CF" w:rsidRDefault="00545474" w:rsidP="003309B8">
                  <w:pPr>
                    <w:spacing w:after="0" w:line="240" w:lineRule="auto"/>
                    <w:jc w:val="center"/>
                    <w:rPr>
                      <w:rFonts w:ascii="Times New Roman" w:hAnsi="Times New Roman" w:cs="Times New Roman"/>
                      <w:sz w:val="20"/>
                      <w:szCs w:val="20"/>
                    </w:rPr>
                  </w:pPr>
                  <w:r w:rsidRPr="002002CF">
                    <w:rPr>
                      <w:rFonts w:ascii="Times New Roman" w:hAnsi="Times New Roman" w:cs="Times New Roman"/>
                      <w:sz w:val="20"/>
                      <w:szCs w:val="20"/>
                    </w:rPr>
                    <w:t xml:space="preserve">2014-2015 </w:t>
                  </w:r>
                </w:p>
                <w:p w:rsidR="00545474" w:rsidRPr="002002CF" w:rsidRDefault="00545474" w:rsidP="003309B8">
                  <w:pPr>
                    <w:spacing w:after="0" w:line="240" w:lineRule="auto"/>
                    <w:jc w:val="center"/>
                    <w:rPr>
                      <w:rFonts w:ascii="Times New Roman" w:hAnsi="Times New Roman" w:cs="Times New Roman"/>
                      <w:sz w:val="20"/>
                      <w:szCs w:val="20"/>
                    </w:rPr>
                  </w:pPr>
                  <w:proofErr w:type="spellStart"/>
                  <w:r w:rsidRPr="002002CF">
                    <w:rPr>
                      <w:rFonts w:ascii="Times New Roman" w:hAnsi="Times New Roman" w:cs="Times New Roman"/>
                      <w:sz w:val="20"/>
                      <w:szCs w:val="20"/>
                    </w:rPr>
                    <w:t>уч</w:t>
                  </w:r>
                  <w:proofErr w:type="spellEnd"/>
                  <w:r w:rsidRPr="002002CF">
                    <w:rPr>
                      <w:rFonts w:ascii="Times New Roman" w:hAnsi="Times New Roman" w:cs="Times New Roman"/>
                      <w:sz w:val="20"/>
                      <w:szCs w:val="20"/>
                    </w:rPr>
                    <w:t>. год</w:t>
                  </w:r>
                </w:p>
              </w:tc>
              <w:tc>
                <w:tcPr>
                  <w:tcW w:w="1093" w:type="dxa"/>
                </w:tcPr>
                <w:p w:rsidR="00545474" w:rsidRPr="002002CF" w:rsidRDefault="00545474" w:rsidP="003309B8">
                  <w:pPr>
                    <w:spacing w:after="0" w:line="240" w:lineRule="auto"/>
                    <w:jc w:val="center"/>
                    <w:rPr>
                      <w:rFonts w:ascii="Times New Roman" w:hAnsi="Times New Roman" w:cs="Times New Roman"/>
                      <w:sz w:val="20"/>
                      <w:szCs w:val="20"/>
                    </w:rPr>
                  </w:pPr>
                  <w:r w:rsidRPr="002002CF">
                    <w:rPr>
                      <w:rFonts w:ascii="Times New Roman" w:hAnsi="Times New Roman" w:cs="Times New Roman"/>
                      <w:sz w:val="20"/>
                      <w:szCs w:val="20"/>
                    </w:rPr>
                    <w:t xml:space="preserve">2015-2016 </w:t>
                  </w:r>
                  <w:proofErr w:type="spellStart"/>
                  <w:r w:rsidRPr="002002CF">
                    <w:rPr>
                      <w:rFonts w:ascii="Times New Roman" w:hAnsi="Times New Roman" w:cs="Times New Roman"/>
                      <w:sz w:val="20"/>
                      <w:szCs w:val="20"/>
                    </w:rPr>
                    <w:t>уч</w:t>
                  </w:r>
                  <w:proofErr w:type="spellEnd"/>
                  <w:r w:rsidRPr="002002CF">
                    <w:rPr>
                      <w:rFonts w:ascii="Times New Roman" w:hAnsi="Times New Roman" w:cs="Times New Roman"/>
                      <w:sz w:val="20"/>
                      <w:szCs w:val="20"/>
                    </w:rPr>
                    <w:t>. год</w:t>
                  </w:r>
                </w:p>
              </w:tc>
            </w:tr>
            <w:tr w:rsidR="000A0E44" w:rsidRPr="002002CF" w:rsidTr="000A0E44">
              <w:trPr>
                <w:trHeight w:val="288"/>
              </w:trPr>
              <w:tc>
                <w:tcPr>
                  <w:tcW w:w="1730" w:type="dxa"/>
                  <w:vAlign w:val="center"/>
                </w:tcPr>
                <w:p w:rsidR="000A0E44" w:rsidRPr="002002CF" w:rsidRDefault="00545474" w:rsidP="0053236E">
                  <w:pPr>
                    <w:spacing w:after="0" w:line="240" w:lineRule="auto"/>
                    <w:rPr>
                      <w:rFonts w:ascii="Times New Roman" w:hAnsi="Times New Roman" w:cs="Times New Roman"/>
                      <w:sz w:val="20"/>
                      <w:szCs w:val="20"/>
                    </w:rPr>
                  </w:pPr>
                  <w:r w:rsidRPr="002002CF">
                    <w:rPr>
                      <w:rFonts w:ascii="Times New Roman" w:hAnsi="Times New Roman" w:cs="Times New Roman"/>
                      <w:sz w:val="20"/>
                      <w:szCs w:val="20"/>
                    </w:rPr>
                    <w:t>Биология, 1</w:t>
                  </w:r>
                  <w:r w:rsidR="00274AE9" w:rsidRPr="002002CF">
                    <w:rPr>
                      <w:rFonts w:ascii="Times New Roman" w:hAnsi="Times New Roman" w:cs="Times New Roman"/>
                      <w:sz w:val="20"/>
                      <w:szCs w:val="20"/>
                    </w:rPr>
                    <w:t>0</w:t>
                  </w:r>
                  <w:r w:rsidRPr="002002CF">
                    <w:rPr>
                      <w:rFonts w:ascii="Times New Roman" w:hAnsi="Times New Roman" w:cs="Times New Roman"/>
                      <w:sz w:val="20"/>
                      <w:szCs w:val="20"/>
                    </w:rPr>
                    <w:t xml:space="preserve"> </w:t>
                  </w:r>
                  <w:proofErr w:type="spellStart"/>
                  <w:r w:rsidRPr="002002CF">
                    <w:rPr>
                      <w:rFonts w:ascii="Times New Roman" w:hAnsi="Times New Roman" w:cs="Times New Roman"/>
                      <w:sz w:val="20"/>
                      <w:szCs w:val="20"/>
                    </w:rPr>
                    <w:t>кл</w:t>
                  </w:r>
                  <w:proofErr w:type="spellEnd"/>
                  <w:r w:rsidRPr="002002CF">
                    <w:rPr>
                      <w:rFonts w:ascii="Times New Roman" w:hAnsi="Times New Roman" w:cs="Times New Roman"/>
                      <w:sz w:val="20"/>
                      <w:szCs w:val="20"/>
                    </w:rPr>
                    <w:t>.</w:t>
                  </w:r>
                  <w:r w:rsidR="0053236E" w:rsidRPr="002002CF">
                    <w:rPr>
                      <w:rFonts w:ascii="Times New Roman" w:hAnsi="Times New Roman" w:cs="Times New Roman"/>
                      <w:sz w:val="20"/>
                      <w:szCs w:val="20"/>
                    </w:rPr>
                    <w:t xml:space="preserve"> </w:t>
                  </w:r>
                </w:p>
                <w:p w:rsidR="00545474" w:rsidRPr="002002CF" w:rsidRDefault="0053236E" w:rsidP="0053236E">
                  <w:pPr>
                    <w:spacing w:after="0" w:line="240" w:lineRule="auto"/>
                    <w:rPr>
                      <w:rFonts w:ascii="Times New Roman" w:hAnsi="Times New Roman" w:cs="Times New Roman"/>
                      <w:sz w:val="20"/>
                      <w:szCs w:val="20"/>
                    </w:rPr>
                  </w:pPr>
                  <w:r w:rsidRPr="002002CF">
                    <w:rPr>
                      <w:rFonts w:ascii="Times New Roman" w:hAnsi="Times New Roman" w:cs="Times New Roman"/>
                      <w:sz w:val="20"/>
                      <w:szCs w:val="20"/>
                    </w:rPr>
                    <w:t>(</w:t>
                  </w:r>
                  <w:r w:rsidRPr="002002CF">
                    <w:rPr>
                      <w:rFonts w:ascii="Times New Roman" w:hAnsi="Times New Roman" w:cs="Times New Roman"/>
                      <w:spacing w:val="-20"/>
                      <w:sz w:val="20"/>
                      <w:szCs w:val="20"/>
                    </w:rPr>
                    <w:t>Срез знаний в рамках аттестации организации образования</w:t>
                  </w:r>
                  <w:r w:rsidRPr="002002CF">
                    <w:rPr>
                      <w:rFonts w:ascii="Times New Roman" w:hAnsi="Times New Roman" w:cs="Times New Roman"/>
                      <w:sz w:val="20"/>
                      <w:szCs w:val="20"/>
                    </w:rPr>
                    <w:t>)</w:t>
                  </w:r>
                </w:p>
              </w:tc>
              <w:tc>
                <w:tcPr>
                  <w:tcW w:w="1843" w:type="dxa"/>
                  <w:vAlign w:val="center"/>
                </w:tcPr>
                <w:p w:rsidR="00274AE9" w:rsidRPr="002002CF" w:rsidRDefault="00274AE9" w:rsidP="00F61F22">
                  <w:pPr>
                    <w:spacing w:after="0" w:line="240" w:lineRule="auto"/>
                    <w:jc w:val="center"/>
                    <w:rPr>
                      <w:rFonts w:ascii="Times New Roman" w:eastAsia="Times New Roman" w:hAnsi="Times New Roman" w:cs="Times New Roman"/>
                      <w:spacing w:val="-10"/>
                      <w:sz w:val="18"/>
                      <w:szCs w:val="18"/>
                    </w:rPr>
                  </w:pPr>
                  <w:r w:rsidRPr="002002CF">
                    <w:rPr>
                      <w:rFonts w:ascii="Times New Roman" w:eastAsia="Times New Roman" w:hAnsi="Times New Roman" w:cs="Times New Roman"/>
                      <w:spacing w:val="-10"/>
                      <w:sz w:val="18"/>
                      <w:szCs w:val="18"/>
                    </w:rPr>
                    <w:t>Успеваемость - 100%</w:t>
                  </w:r>
                </w:p>
                <w:p w:rsidR="00274AE9" w:rsidRPr="002002CF" w:rsidRDefault="00274AE9" w:rsidP="00F61F22">
                  <w:pPr>
                    <w:spacing w:after="0" w:line="240" w:lineRule="auto"/>
                    <w:jc w:val="center"/>
                    <w:rPr>
                      <w:rFonts w:ascii="Times New Roman" w:eastAsia="Times New Roman" w:hAnsi="Times New Roman" w:cs="Times New Roman"/>
                      <w:spacing w:val="-10"/>
                      <w:sz w:val="18"/>
                      <w:szCs w:val="18"/>
                    </w:rPr>
                  </w:pPr>
                  <w:r w:rsidRPr="002002CF">
                    <w:rPr>
                      <w:rFonts w:ascii="Times New Roman" w:eastAsia="Times New Roman" w:hAnsi="Times New Roman" w:cs="Times New Roman"/>
                      <w:spacing w:val="-10"/>
                      <w:sz w:val="18"/>
                      <w:szCs w:val="18"/>
                    </w:rPr>
                    <w:t>Качество знаний - 82%</w:t>
                  </w:r>
                </w:p>
                <w:p w:rsidR="00545474" w:rsidRPr="002002CF" w:rsidRDefault="00274AE9" w:rsidP="00F61F22">
                  <w:pPr>
                    <w:spacing w:after="0" w:line="240" w:lineRule="auto"/>
                    <w:jc w:val="center"/>
                    <w:rPr>
                      <w:rFonts w:ascii="Times New Roman" w:hAnsi="Times New Roman" w:cs="Times New Roman"/>
                      <w:spacing w:val="-10"/>
                      <w:sz w:val="18"/>
                      <w:szCs w:val="18"/>
                    </w:rPr>
                  </w:pPr>
                  <w:r w:rsidRPr="002002CF">
                    <w:rPr>
                      <w:rFonts w:ascii="Times New Roman" w:eastAsia="Times New Roman" w:hAnsi="Times New Roman" w:cs="Times New Roman"/>
                      <w:spacing w:val="-10"/>
                      <w:sz w:val="18"/>
                      <w:szCs w:val="18"/>
                    </w:rPr>
                    <w:t>Средний балл - 4,0</w:t>
                  </w:r>
                </w:p>
              </w:tc>
              <w:tc>
                <w:tcPr>
                  <w:tcW w:w="1134" w:type="dxa"/>
                  <w:vAlign w:val="center"/>
                </w:tcPr>
                <w:p w:rsidR="00545474" w:rsidRPr="002002CF" w:rsidRDefault="00545474" w:rsidP="00F61F22">
                  <w:pPr>
                    <w:spacing w:after="0" w:line="240" w:lineRule="auto"/>
                    <w:jc w:val="center"/>
                    <w:rPr>
                      <w:rFonts w:ascii="Times New Roman" w:hAnsi="Times New Roman" w:cs="Times New Roman"/>
                      <w:i/>
                      <w:spacing w:val="-10"/>
                      <w:sz w:val="20"/>
                      <w:szCs w:val="20"/>
                    </w:rPr>
                  </w:pPr>
                </w:p>
              </w:tc>
              <w:tc>
                <w:tcPr>
                  <w:tcW w:w="1843" w:type="dxa"/>
                  <w:vAlign w:val="center"/>
                </w:tcPr>
                <w:p w:rsidR="00545474" w:rsidRPr="002002CF" w:rsidRDefault="00545474" w:rsidP="00F61F22">
                  <w:pPr>
                    <w:spacing w:after="0" w:line="240" w:lineRule="auto"/>
                    <w:jc w:val="center"/>
                    <w:rPr>
                      <w:rFonts w:ascii="Times New Roman" w:hAnsi="Times New Roman" w:cs="Times New Roman"/>
                      <w:i/>
                      <w:spacing w:val="-10"/>
                      <w:sz w:val="20"/>
                      <w:szCs w:val="20"/>
                    </w:rPr>
                  </w:pPr>
                </w:p>
              </w:tc>
              <w:tc>
                <w:tcPr>
                  <w:tcW w:w="1842" w:type="dxa"/>
                  <w:vAlign w:val="center"/>
                </w:tcPr>
                <w:p w:rsidR="00545474" w:rsidRPr="002002CF" w:rsidRDefault="00545474" w:rsidP="00F61F22">
                  <w:pPr>
                    <w:spacing w:after="0" w:line="240" w:lineRule="auto"/>
                    <w:jc w:val="center"/>
                    <w:rPr>
                      <w:rFonts w:ascii="Times New Roman" w:hAnsi="Times New Roman" w:cs="Times New Roman"/>
                      <w:i/>
                      <w:spacing w:val="-10"/>
                      <w:sz w:val="20"/>
                      <w:szCs w:val="20"/>
                    </w:rPr>
                  </w:pPr>
                </w:p>
              </w:tc>
              <w:tc>
                <w:tcPr>
                  <w:tcW w:w="1093" w:type="dxa"/>
                  <w:vAlign w:val="center"/>
                </w:tcPr>
                <w:p w:rsidR="00545474" w:rsidRPr="002002CF" w:rsidRDefault="00545474" w:rsidP="00F61F22">
                  <w:pPr>
                    <w:spacing w:after="0" w:line="240" w:lineRule="auto"/>
                    <w:jc w:val="center"/>
                    <w:rPr>
                      <w:rFonts w:ascii="Times New Roman" w:hAnsi="Times New Roman" w:cs="Times New Roman"/>
                      <w:i/>
                      <w:sz w:val="20"/>
                      <w:szCs w:val="20"/>
                    </w:rPr>
                  </w:pPr>
                </w:p>
              </w:tc>
            </w:tr>
            <w:tr w:rsidR="000A0E44" w:rsidRPr="002002CF" w:rsidTr="000A0E44">
              <w:trPr>
                <w:trHeight w:val="288"/>
              </w:trPr>
              <w:tc>
                <w:tcPr>
                  <w:tcW w:w="1730" w:type="dxa"/>
                  <w:vAlign w:val="center"/>
                </w:tcPr>
                <w:p w:rsidR="000A0E44" w:rsidRPr="002002CF" w:rsidRDefault="00545474" w:rsidP="000A0E44">
                  <w:pPr>
                    <w:spacing w:after="0" w:line="240" w:lineRule="auto"/>
                    <w:rPr>
                      <w:rFonts w:ascii="Times New Roman" w:hAnsi="Times New Roman" w:cs="Times New Roman"/>
                      <w:sz w:val="20"/>
                      <w:szCs w:val="20"/>
                    </w:rPr>
                  </w:pPr>
                  <w:r w:rsidRPr="002002CF">
                    <w:rPr>
                      <w:rFonts w:ascii="Times New Roman" w:hAnsi="Times New Roman" w:cs="Times New Roman"/>
                      <w:sz w:val="20"/>
                      <w:szCs w:val="20"/>
                    </w:rPr>
                    <w:t>Химия,</w:t>
                  </w:r>
                  <w:r w:rsidR="000A0E44" w:rsidRPr="002002CF">
                    <w:rPr>
                      <w:rFonts w:ascii="Times New Roman" w:hAnsi="Times New Roman" w:cs="Times New Roman"/>
                      <w:sz w:val="20"/>
                      <w:szCs w:val="20"/>
                    </w:rPr>
                    <w:t xml:space="preserve"> </w:t>
                  </w:r>
                  <w:r w:rsidRPr="002002CF">
                    <w:rPr>
                      <w:rFonts w:ascii="Times New Roman" w:hAnsi="Times New Roman" w:cs="Times New Roman"/>
                      <w:sz w:val="20"/>
                      <w:szCs w:val="20"/>
                    </w:rPr>
                    <w:t xml:space="preserve">9 </w:t>
                  </w:r>
                  <w:proofErr w:type="spellStart"/>
                  <w:r w:rsidRPr="002002CF">
                    <w:rPr>
                      <w:rFonts w:ascii="Times New Roman" w:hAnsi="Times New Roman" w:cs="Times New Roman"/>
                      <w:sz w:val="20"/>
                      <w:szCs w:val="20"/>
                    </w:rPr>
                    <w:t>кл</w:t>
                  </w:r>
                  <w:proofErr w:type="spellEnd"/>
                  <w:r w:rsidRPr="002002CF">
                    <w:rPr>
                      <w:rFonts w:ascii="Times New Roman" w:hAnsi="Times New Roman" w:cs="Times New Roman"/>
                      <w:sz w:val="20"/>
                      <w:szCs w:val="20"/>
                    </w:rPr>
                    <w:t>.</w:t>
                  </w:r>
                </w:p>
                <w:p w:rsidR="00545474" w:rsidRPr="002002CF" w:rsidRDefault="00545474" w:rsidP="000A0E44">
                  <w:pPr>
                    <w:spacing w:after="0" w:line="240" w:lineRule="auto"/>
                    <w:rPr>
                      <w:rFonts w:ascii="Times New Roman" w:hAnsi="Times New Roman" w:cs="Times New Roman"/>
                      <w:sz w:val="20"/>
                      <w:szCs w:val="20"/>
                    </w:rPr>
                  </w:pPr>
                  <w:r w:rsidRPr="002002CF">
                    <w:rPr>
                      <w:rFonts w:ascii="Times New Roman" w:hAnsi="Times New Roman" w:cs="Times New Roman"/>
                      <w:sz w:val="20"/>
                      <w:szCs w:val="20"/>
                    </w:rPr>
                    <w:t>(ИГА)</w:t>
                  </w:r>
                </w:p>
              </w:tc>
              <w:tc>
                <w:tcPr>
                  <w:tcW w:w="1843" w:type="dxa"/>
                  <w:vAlign w:val="center"/>
                </w:tcPr>
                <w:p w:rsidR="00545474" w:rsidRPr="002002CF" w:rsidRDefault="00545474" w:rsidP="00F61F22">
                  <w:pPr>
                    <w:spacing w:after="0" w:line="240" w:lineRule="auto"/>
                    <w:jc w:val="center"/>
                    <w:rPr>
                      <w:rFonts w:ascii="Times New Roman" w:hAnsi="Times New Roman" w:cs="Times New Roman"/>
                      <w:spacing w:val="-10"/>
                      <w:sz w:val="20"/>
                      <w:szCs w:val="20"/>
                    </w:rPr>
                  </w:pPr>
                </w:p>
              </w:tc>
              <w:tc>
                <w:tcPr>
                  <w:tcW w:w="1134" w:type="dxa"/>
                  <w:vAlign w:val="center"/>
                </w:tcPr>
                <w:p w:rsidR="00545474" w:rsidRPr="002002CF" w:rsidRDefault="00545474" w:rsidP="00F61F22">
                  <w:pPr>
                    <w:spacing w:after="0" w:line="240" w:lineRule="auto"/>
                    <w:jc w:val="center"/>
                    <w:rPr>
                      <w:rFonts w:ascii="Times New Roman" w:hAnsi="Times New Roman" w:cs="Times New Roman"/>
                      <w:spacing w:val="-10"/>
                      <w:sz w:val="20"/>
                      <w:szCs w:val="20"/>
                    </w:rPr>
                  </w:pPr>
                </w:p>
              </w:tc>
              <w:tc>
                <w:tcPr>
                  <w:tcW w:w="1843" w:type="dxa"/>
                  <w:vAlign w:val="center"/>
                </w:tcPr>
                <w:p w:rsidR="00F61F22" w:rsidRPr="002002CF" w:rsidRDefault="00F61F22" w:rsidP="00F61F22">
                  <w:pPr>
                    <w:spacing w:after="0" w:line="240" w:lineRule="auto"/>
                    <w:jc w:val="center"/>
                    <w:rPr>
                      <w:rFonts w:ascii="Times New Roman" w:eastAsia="Times New Roman" w:hAnsi="Times New Roman" w:cs="Times New Roman"/>
                      <w:spacing w:val="-10"/>
                      <w:sz w:val="18"/>
                      <w:szCs w:val="18"/>
                    </w:rPr>
                  </w:pPr>
                  <w:r w:rsidRPr="002002CF">
                    <w:rPr>
                      <w:rFonts w:ascii="Times New Roman" w:eastAsia="Times New Roman" w:hAnsi="Times New Roman" w:cs="Times New Roman"/>
                      <w:spacing w:val="-10"/>
                      <w:sz w:val="18"/>
                      <w:szCs w:val="18"/>
                    </w:rPr>
                    <w:t>Успеваемость - 100%</w:t>
                  </w:r>
                </w:p>
                <w:p w:rsidR="00F61F22" w:rsidRPr="002002CF" w:rsidRDefault="00F61F22" w:rsidP="00F61F22">
                  <w:pPr>
                    <w:spacing w:after="0" w:line="240" w:lineRule="auto"/>
                    <w:jc w:val="center"/>
                    <w:rPr>
                      <w:rFonts w:ascii="Times New Roman" w:eastAsia="Times New Roman" w:hAnsi="Times New Roman" w:cs="Times New Roman"/>
                      <w:spacing w:val="-10"/>
                      <w:sz w:val="18"/>
                      <w:szCs w:val="18"/>
                    </w:rPr>
                  </w:pPr>
                  <w:r w:rsidRPr="002002CF">
                    <w:rPr>
                      <w:rFonts w:ascii="Times New Roman" w:eastAsia="Times New Roman" w:hAnsi="Times New Roman" w:cs="Times New Roman"/>
                      <w:spacing w:val="-10"/>
                      <w:sz w:val="18"/>
                      <w:szCs w:val="18"/>
                    </w:rPr>
                    <w:t>Качество знаний - 8</w:t>
                  </w:r>
                  <w:r w:rsidRPr="002002CF">
                    <w:rPr>
                      <w:rFonts w:ascii="Times New Roman" w:hAnsi="Times New Roman" w:cs="Times New Roman"/>
                      <w:spacing w:val="-10"/>
                      <w:sz w:val="18"/>
                      <w:szCs w:val="18"/>
                    </w:rPr>
                    <w:t>0</w:t>
                  </w:r>
                  <w:r w:rsidRPr="002002CF">
                    <w:rPr>
                      <w:rFonts w:ascii="Times New Roman" w:eastAsia="Times New Roman" w:hAnsi="Times New Roman" w:cs="Times New Roman"/>
                      <w:spacing w:val="-10"/>
                      <w:sz w:val="18"/>
                      <w:szCs w:val="18"/>
                    </w:rPr>
                    <w:t>%</w:t>
                  </w:r>
                </w:p>
                <w:p w:rsidR="00545474" w:rsidRPr="002002CF" w:rsidRDefault="00F61F22" w:rsidP="00F61F22">
                  <w:pPr>
                    <w:spacing w:after="0" w:line="240" w:lineRule="auto"/>
                    <w:jc w:val="center"/>
                    <w:rPr>
                      <w:rFonts w:ascii="Times New Roman" w:hAnsi="Times New Roman" w:cs="Times New Roman"/>
                      <w:spacing w:val="-10"/>
                      <w:sz w:val="20"/>
                      <w:szCs w:val="20"/>
                    </w:rPr>
                  </w:pPr>
                  <w:r w:rsidRPr="002002CF">
                    <w:rPr>
                      <w:rFonts w:ascii="Times New Roman" w:eastAsia="Times New Roman" w:hAnsi="Times New Roman" w:cs="Times New Roman"/>
                      <w:spacing w:val="-10"/>
                      <w:sz w:val="18"/>
                      <w:szCs w:val="18"/>
                    </w:rPr>
                    <w:t xml:space="preserve">Средний балл </w:t>
                  </w:r>
                  <w:r w:rsidRPr="002002CF">
                    <w:rPr>
                      <w:rFonts w:ascii="Times New Roman" w:hAnsi="Times New Roman" w:cs="Times New Roman"/>
                      <w:spacing w:val="-10"/>
                      <w:sz w:val="18"/>
                      <w:szCs w:val="18"/>
                    </w:rPr>
                    <w:t>– 3,8</w:t>
                  </w:r>
                </w:p>
              </w:tc>
              <w:tc>
                <w:tcPr>
                  <w:tcW w:w="1842" w:type="dxa"/>
                  <w:vAlign w:val="center"/>
                </w:tcPr>
                <w:p w:rsidR="00545474" w:rsidRPr="002002CF" w:rsidRDefault="00545474" w:rsidP="00F61F22">
                  <w:pPr>
                    <w:spacing w:after="0" w:line="240" w:lineRule="auto"/>
                    <w:jc w:val="center"/>
                    <w:rPr>
                      <w:rFonts w:ascii="Times New Roman" w:hAnsi="Times New Roman" w:cs="Times New Roman"/>
                      <w:spacing w:val="-10"/>
                      <w:sz w:val="20"/>
                      <w:szCs w:val="20"/>
                    </w:rPr>
                  </w:pPr>
                </w:p>
              </w:tc>
              <w:tc>
                <w:tcPr>
                  <w:tcW w:w="1093" w:type="dxa"/>
                  <w:vAlign w:val="center"/>
                </w:tcPr>
                <w:p w:rsidR="00545474" w:rsidRPr="002002CF" w:rsidRDefault="00545474" w:rsidP="00F61F22">
                  <w:pPr>
                    <w:spacing w:after="0" w:line="240" w:lineRule="auto"/>
                    <w:jc w:val="center"/>
                    <w:rPr>
                      <w:rFonts w:ascii="Times New Roman" w:hAnsi="Times New Roman" w:cs="Times New Roman"/>
                      <w:sz w:val="20"/>
                      <w:szCs w:val="20"/>
                    </w:rPr>
                  </w:pPr>
                </w:p>
              </w:tc>
            </w:tr>
            <w:tr w:rsidR="000A0E44" w:rsidRPr="002002CF" w:rsidTr="000A0E44">
              <w:trPr>
                <w:trHeight w:val="288"/>
              </w:trPr>
              <w:tc>
                <w:tcPr>
                  <w:tcW w:w="1730" w:type="dxa"/>
                  <w:vAlign w:val="center"/>
                </w:tcPr>
                <w:p w:rsidR="000A0E44" w:rsidRPr="002002CF" w:rsidRDefault="00545474" w:rsidP="000A0E44">
                  <w:pPr>
                    <w:spacing w:after="0" w:line="240" w:lineRule="auto"/>
                    <w:rPr>
                      <w:rFonts w:ascii="Times New Roman" w:hAnsi="Times New Roman" w:cs="Times New Roman"/>
                      <w:sz w:val="20"/>
                      <w:szCs w:val="20"/>
                    </w:rPr>
                  </w:pPr>
                  <w:r w:rsidRPr="002002CF">
                    <w:rPr>
                      <w:rFonts w:ascii="Times New Roman" w:hAnsi="Times New Roman" w:cs="Times New Roman"/>
                      <w:sz w:val="20"/>
                      <w:szCs w:val="20"/>
                    </w:rPr>
                    <w:t>Биология,</w:t>
                  </w:r>
                  <w:r w:rsidR="000A0E44" w:rsidRPr="002002CF">
                    <w:rPr>
                      <w:rFonts w:ascii="Times New Roman" w:hAnsi="Times New Roman" w:cs="Times New Roman"/>
                      <w:sz w:val="20"/>
                      <w:szCs w:val="20"/>
                    </w:rPr>
                    <w:t xml:space="preserve"> </w:t>
                  </w:r>
                  <w:r w:rsidR="00F61F22" w:rsidRPr="002002CF">
                    <w:rPr>
                      <w:rFonts w:ascii="Times New Roman" w:hAnsi="Times New Roman" w:cs="Times New Roman"/>
                      <w:sz w:val="20"/>
                      <w:szCs w:val="20"/>
                    </w:rPr>
                    <w:t>8</w:t>
                  </w:r>
                  <w:r w:rsidRPr="002002CF">
                    <w:rPr>
                      <w:rFonts w:ascii="Times New Roman" w:hAnsi="Times New Roman" w:cs="Times New Roman"/>
                      <w:sz w:val="20"/>
                      <w:szCs w:val="20"/>
                    </w:rPr>
                    <w:t xml:space="preserve"> </w:t>
                  </w:r>
                  <w:proofErr w:type="spellStart"/>
                  <w:r w:rsidRPr="002002CF">
                    <w:rPr>
                      <w:rFonts w:ascii="Times New Roman" w:hAnsi="Times New Roman" w:cs="Times New Roman"/>
                      <w:sz w:val="20"/>
                      <w:szCs w:val="20"/>
                    </w:rPr>
                    <w:t>кл</w:t>
                  </w:r>
                  <w:proofErr w:type="spellEnd"/>
                  <w:r w:rsidRPr="002002CF">
                    <w:rPr>
                      <w:rFonts w:ascii="Times New Roman" w:hAnsi="Times New Roman" w:cs="Times New Roman"/>
                      <w:sz w:val="20"/>
                      <w:szCs w:val="20"/>
                    </w:rPr>
                    <w:t xml:space="preserve">. </w:t>
                  </w:r>
                </w:p>
                <w:p w:rsidR="00545474" w:rsidRPr="002002CF" w:rsidRDefault="00545474" w:rsidP="000A0E44">
                  <w:pPr>
                    <w:spacing w:after="0" w:line="240" w:lineRule="auto"/>
                    <w:rPr>
                      <w:rFonts w:ascii="Times New Roman" w:hAnsi="Times New Roman" w:cs="Times New Roman"/>
                      <w:spacing w:val="-20"/>
                      <w:sz w:val="20"/>
                      <w:szCs w:val="20"/>
                    </w:rPr>
                  </w:pPr>
                  <w:r w:rsidRPr="002002CF">
                    <w:rPr>
                      <w:rFonts w:ascii="Times New Roman" w:hAnsi="Times New Roman" w:cs="Times New Roman"/>
                      <w:sz w:val="20"/>
                      <w:szCs w:val="20"/>
                    </w:rPr>
                    <w:t>(</w:t>
                  </w:r>
                  <w:r w:rsidR="00F61F22" w:rsidRPr="002002CF">
                    <w:rPr>
                      <w:rFonts w:ascii="Times New Roman" w:hAnsi="Times New Roman" w:cs="Times New Roman"/>
                      <w:spacing w:val="-20"/>
                      <w:sz w:val="20"/>
                      <w:szCs w:val="20"/>
                    </w:rPr>
                    <w:t>К</w:t>
                  </w:r>
                  <w:r w:rsidR="000A0E44" w:rsidRPr="002002CF">
                    <w:rPr>
                      <w:rFonts w:ascii="Times New Roman" w:hAnsi="Times New Roman" w:cs="Times New Roman"/>
                      <w:spacing w:val="-20"/>
                      <w:sz w:val="20"/>
                      <w:szCs w:val="20"/>
                    </w:rPr>
                    <w:t>онтрольная работа</w:t>
                  </w:r>
                  <w:r w:rsidR="00F61F22" w:rsidRPr="002002CF">
                    <w:rPr>
                      <w:rFonts w:ascii="Times New Roman" w:hAnsi="Times New Roman" w:cs="Times New Roman"/>
                      <w:spacing w:val="-20"/>
                      <w:sz w:val="20"/>
                      <w:szCs w:val="20"/>
                    </w:rPr>
                    <w:t xml:space="preserve"> </w:t>
                  </w:r>
                  <w:r w:rsidRPr="002002CF">
                    <w:rPr>
                      <w:rFonts w:ascii="Times New Roman" w:hAnsi="Times New Roman" w:cs="Times New Roman"/>
                      <w:spacing w:val="-20"/>
                      <w:sz w:val="20"/>
                      <w:szCs w:val="20"/>
                    </w:rPr>
                    <w:t>по линии УНО</w:t>
                  </w:r>
                  <w:r w:rsidRPr="002002CF">
                    <w:rPr>
                      <w:rFonts w:ascii="Times New Roman" w:hAnsi="Times New Roman" w:cs="Times New Roman"/>
                      <w:sz w:val="20"/>
                      <w:szCs w:val="20"/>
                    </w:rPr>
                    <w:t>)</w:t>
                  </w:r>
                </w:p>
              </w:tc>
              <w:tc>
                <w:tcPr>
                  <w:tcW w:w="1843" w:type="dxa"/>
                  <w:vAlign w:val="center"/>
                </w:tcPr>
                <w:p w:rsidR="00545474" w:rsidRPr="002002CF" w:rsidRDefault="00545474" w:rsidP="00F61F22">
                  <w:pPr>
                    <w:spacing w:after="0" w:line="240" w:lineRule="auto"/>
                    <w:jc w:val="center"/>
                    <w:rPr>
                      <w:rFonts w:ascii="Times New Roman" w:hAnsi="Times New Roman" w:cs="Times New Roman"/>
                      <w:spacing w:val="-10"/>
                      <w:sz w:val="20"/>
                      <w:szCs w:val="20"/>
                    </w:rPr>
                  </w:pPr>
                </w:p>
              </w:tc>
              <w:tc>
                <w:tcPr>
                  <w:tcW w:w="1134" w:type="dxa"/>
                  <w:vAlign w:val="center"/>
                </w:tcPr>
                <w:p w:rsidR="00545474" w:rsidRPr="002002CF" w:rsidRDefault="00545474" w:rsidP="00F61F22">
                  <w:pPr>
                    <w:spacing w:after="0" w:line="240" w:lineRule="auto"/>
                    <w:jc w:val="center"/>
                    <w:rPr>
                      <w:rFonts w:ascii="Times New Roman" w:hAnsi="Times New Roman" w:cs="Times New Roman"/>
                      <w:spacing w:val="-10"/>
                      <w:sz w:val="20"/>
                      <w:szCs w:val="20"/>
                    </w:rPr>
                  </w:pPr>
                </w:p>
              </w:tc>
              <w:tc>
                <w:tcPr>
                  <w:tcW w:w="1843" w:type="dxa"/>
                  <w:vAlign w:val="center"/>
                </w:tcPr>
                <w:p w:rsidR="00545474" w:rsidRPr="002002CF" w:rsidRDefault="00545474" w:rsidP="00F61F22">
                  <w:pPr>
                    <w:spacing w:after="0" w:line="240" w:lineRule="auto"/>
                    <w:jc w:val="center"/>
                    <w:rPr>
                      <w:rFonts w:ascii="Times New Roman" w:hAnsi="Times New Roman" w:cs="Times New Roman"/>
                      <w:spacing w:val="-10"/>
                      <w:sz w:val="20"/>
                      <w:szCs w:val="20"/>
                    </w:rPr>
                  </w:pPr>
                </w:p>
              </w:tc>
              <w:tc>
                <w:tcPr>
                  <w:tcW w:w="1842" w:type="dxa"/>
                  <w:vAlign w:val="center"/>
                </w:tcPr>
                <w:p w:rsidR="00F61F22" w:rsidRPr="002002CF" w:rsidRDefault="00F61F22" w:rsidP="00F61F22">
                  <w:pPr>
                    <w:spacing w:after="0" w:line="240" w:lineRule="auto"/>
                    <w:jc w:val="center"/>
                    <w:rPr>
                      <w:rFonts w:ascii="Times New Roman" w:eastAsia="Times New Roman" w:hAnsi="Times New Roman" w:cs="Times New Roman"/>
                      <w:spacing w:val="-10"/>
                      <w:sz w:val="18"/>
                      <w:szCs w:val="18"/>
                    </w:rPr>
                  </w:pPr>
                  <w:r w:rsidRPr="002002CF">
                    <w:rPr>
                      <w:rFonts w:ascii="Times New Roman" w:eastAsia="Times New Roman" w:hAnsi="Times New Roman" w:cs="Times New Roman"/>
                      <w:spacing w:val="-10"/>
                      <w:sz w:val="18"/>
                      <w:szCs w:val="18"/>
                    </w:rPr>
                    <w:t>Успеваемость - 100%</w:t>
                  </w:r>
                </w:p>
                <w:p w:rsidR="00F61F22" w:rsidRPr="002002CF" w:rsidRDefault="00F61F22" w:rsidP="00F61F22">
                  <w:pPr>
                    <w:spacing w:after="0" w:line="240" w:lineRule="auto"/>
                    <w:jc w:val="center"/>
                    <w:rPr>
                      <w:rFonts w:ascii="Times New Roman" w:eastAsia="Times New Roman" w:hAnsi="Times New Roman" w:cs="Times New Roman"/>
                      <w:spacing w:val="-10"/>
                      <w:sz w:val="18"/>
                      <w:szCs w:val="18"/>
                    </w:rPr>
                  </w:pPr>
                  <w:r w:rsidRPr="002002CF">
                    <w:rPr>
                      <w:rFonts w:ascii="Times New Roman" w:eastAsia="Times New Roman" w:hAnsi="Times New Roman" w:cs="Times New Roman"/>
                      <w:spacing w:val="-10"/>
                      <w:sz w:val="18"/>
                      <w:szCs w:val="18"/>
                    </w:rPr>
                    <w:t>Качество знаний - 8</w:t>
                  </w:r>
                  <w:r w:rsidRPr="002002CF">
                    <w:rPr>
                      <w:rFonts w:ascii="Times New Roman" w:hAnsi="Times New Roman" w:cs="Times New Roman"/>
                      <w:spacing w:val="-10"/>
                      <w:sz w:val="18"/>
                      <w:szCs w:val="18"/>
                    </w:rPr>
                    <w:t>3</w:t>
                  </w:r>
                  <w:r w:rsidRPr="002002CF">
                    <w:rPr>
                      <w:rFonts w:ascii="Times New Roman" w:eastAsia="Times New Roman" w:hAnsi="Times New Roman" w:cs="Times New Roman"/>
                      <w:spacing w:val="-10"/>
                      <w:sz w:val="18"/>
                      <w:szCs w:val="18"/>
                    </w:rPr>
                    <w:t>%</w:t>
                  </w:r>
                </w:p>
                <w:p w:rsidR="00545474" w:rsidRPr="002002CF" w:rsidRDefault="00F61F22" w:rsidP="00F61F22">
                  <w:pPr>
                    <w:spacing w:after="0" w:line="240" w:lineRule="auto"/>
                    <w:jc w:val="center"/>
                    <w:rPr>
                      <w:rFonts w:ascii="Times New Roman" w:hAnsi="Times New Roman" w:cs="Times New Roman"/>
                      <w:spacing w:val="-10"/>
                      <w:sz w:val="20"/>
                      <w:szCs w:val="20"/>
                    </w:rPr>
                  </w:pPr>
                  <w:r w:rsidRPr="002002CF">
                    <w:rPr>
                      <w:rFonts w:ascii="Times New Roman" w:eastAsia="Times New Roman" w:hAnsi="Times New Roman" w:cs="Times New Roman"/>
                      <w:spacing w:val="-10"/>
                      <w:sz w:val="18"/>
                      <w:szCs w:val="18"/>
                    </w:rPr>
                    <w:t>Средний балл - 4,</w:t>
                  </w:r>
                  <w:r w:rsidRPr="002002CF">
                    <w:rPr>
                      <w:rFonts w:ascii="Times New Roman" w:hAnsi="Times New Roman" w:cs="Times New Roman"/>
                      <w:spacing w:val="-10"/>
                      <w:sz w:val="18"/>
                      <w:szCs w:val="18"/>
                    </w:rPr>
                    <w:t>1</w:t>
                  </w:r>
                </w:p>
              </w:tc>
              <w:tc>
                <w:tcPr>
                  <w:tcW w:w="1093" w:type="dxa"/>
                  <w:vAlign w:val="center"/>
                </w:tcPr>
                <w:p w:rsidR="00545474" w:rsidRPr="002002CF" w:rsidRDefault="00545474" w:rsidP="00F61F22">
                  <w:pPr>
                    <w:spacing w:after="0" w:line="240" w:lineRule="auto"/>
                    <w:jc w:val="center"/>
                    <w:rPr>
                      <w:rFonts w:ascii="Times New Roman" w:hAnsi="Times New Roman" w:cs="Times New Roman"/>
                      <w:sz w:val="20"/>
                      <w:szCs w:val="20"/>
                    </w:rPr>
                  </w:pPr>
                </w:p>
              </w:tc>
            </w:tr>
          </w:tbl>
          <w:p w:rsidR="00F61F22" w:rsidRPr="002002CF" w:rsidRDefault="00F61F22" w:rsidP="00F61F22">
            <w:pPr>
              <w:tabs>
                <w:tab w:val="left" w:pos="284"/>
              </w:tabs>
              <w:ind w:left="284"/>
              <w:jc w:val="both"/>
              <w:rPr>
                <w:rFonts w:ascii="Times New Roman" w:hAnsi="Times New Roman" w:cs="Times New Roman"/>
                <w:sz w:val="20"/>
                <w:szCs w:val="20"/>
              </w:rPr>
            </w:pPr>
          </w:p>
          <w:p w:rsidR="00545474" w:rsidRPr="002002CF" w:rsidRDefault="00545474" w:rsidP="00F61F22">
            <w:pPr>
              <w:numPr>
                <w:ilvl w:val="0"/>
                <w:numId w:val="2"/>
              </w:numPr>
              <w:tabs>
                <w:tab w:val="left" w:pos="284"/>
              </w:tabs>
              <w:ind w:left="0" w:firstLine="284"/>
              <w:jc w:val="both"/>
              <w:rPr>
                <w:rFonts w:ascii="Times New Roman" w:hAnsi="Times New Roman" w:cs="Times New Roman"/>
                <w:sz w:val="20"/>
                <w:szCs w:val="20"/>
              </w:rPr>
            </w:pPr>
            <w:r w:rsidRPr="002002CF">
              <w:rPr>
                <w:rFonts w:ascii="Times New Roman" w:hAnsi="Times New Roman" w:cs="Times New Roman"/>
                <w:sz w:val="20"/>
                <w:szCs w:val="20"/>
              </w:rPr>
              <w:t xml:space="preserve">Результаты внутреннего (административного) контроля качества знаний обучающихся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30"/>
              <w:gridCol w:w="1985"/>
              <w:gridCol w:w="1275"/>
              <w:gridCol w:w="2127"/>
              <w:gridCol w:w="1275"/>
              <w:gridCol w:w="1091"/>
            </w:tblGrid>
            <w:tr w:rsidR="00545474" w:rsidRPr="002002CF" w:rsidTr="000A0E44">
              <w:trPr>
                <w:trHeight w:val="195"/>
              </w:trPr>
              <w:tc>
                <w:tcPr>
                  <w:tcW w:w="1730" w:type="dxa"/>
                  <w:vMerge w:val="restart"/>
                  <w:vAlign w:val="center"/>
                </w:tcPr>
                <w:p w:rsidR="00545474" w:rsidRPr="002002CF" w:rsidRDefault="00545474" w:rsidP="003309B8">
                  <w:pPr>
                    <w:spacing w:after="0" w:line="240" w:lineRule="auto"/>
                    <w:jc w:val="center"/>
                    <w:rPr>
                      <w:rFonts w:ascii="Times New Roman" w:hAnsi="Times New Roman" w:cs="Times New Roman"/>
                      <w:sz w:val="20"/>
                      <w:szCs w:val="20"/>
                    </w:rPr>
                  </w:pPr>
                  <w:r w:rsidRPr="002002CF">
                    <w:rPr>
                      <w:rFonts w:ascii="Times New Roman" w:hAnsi="Times New Roman" w:cs="Times New Roman"/>
                      <w:sz w:val="20"/>
                      <w:szCs w:val="20"/>
                    </w:rPr>
                    <w:t>Учебный предмет</w:t>
                  </w:r>
                  <w:r w:rsidR="0053236E" w:rsidRPr="002002CF">
                    <w:rPr>
                      <w:rFonts w:ascii="Times New Roman" w:hAnsi="Times New Roman" w:cs="Times New Roman"/>
                      <w:sz w:val="20"/>
                      <w:szCs w:val="20"/>
                    </w:rPr>
                    <w:t>/ форма контроля</w:t>
                  </w:r>
                </w:p>
              </w:tc>
              <w:tc>
                <w:tcPr>
                  <w:tcW w:w="7753" w:type="dxa"/>
                  <w:gridSpan w:val="5"/>
                  <w:vAlign w:val="center"/>
                </w:tcPr>
                <w:p w:rsidR="00545474" w:rsidRPr="002002CF" w:rsidRDefault="00545474" w:rsidP="003309B8">
                  <w:pPr>
                    <w:spacing w:after="0" w:line="240" w:lineRule="auto"/>
                    <w:jc w:val="center"/>
                    <w:rPr>
                      <w:rFonts w:ascii="Times New Roman" w:hAnsi="Times New Roman" w:cs="Times New Roman"/>
                      <w:sz w:val="20"/>
                      <w:szCs w:val="20"/>
                    </w:rPr>
                  </w:pPr>
                  <w:r w:rsidRPr="002002CF">
                    <w:rPr>
                      <w:rFonts w:ascii="Times New Roman" w:hAnsi="Times New Roman" w:cs="Times New Roman"/>
                      <w:sz w:val="20"/>
                      <w:szCs w:val="20"/>
                    </w:rPr>
                    <w:t>Года аттестационного периода</w:t>
                  </w:r>
                </w:p>
              </w:tc>
            </w:tr>
            <w:tr w:rsidR="00545474" w:rsidRPr="002002CF" w:rsidTr="000A0E44">
              <w:trPr>
                <w:trHeight w:val="359"/>
              </w:trPr>
              <w:tc>
                <w:tcPr>
                  <w:tcW w:w="1730" w:type="dxa"/>
                  <w:vMerge/>
                </w:tcPr>
                <w:p w:rsidR="00545474" w:rsidRPr="002002CF" w:rsidRDefault="00545474" w:rsidP="003309B8">
                  <w:pPr>
                    <w:spacing w:after="0" w:line="240" w:lineRule="auto"/>
                    <w:jc w:val="center"/>
                    <w:rPr>
                      <w:rFonts w:ascii="Times New Roman" w:hAnsi="Times New Roman" w:cs="Times New Roman"/>
                      <w:sz w:val="20"/>
                      <w:szCs w:val="20"/>
                    </w:rPr>
                  </w:pPr>
                </w:p>
              </w:tc>
              <w:tc>
                <w:tcPr>
                  <w:tcW w:w="1985" w:type="dxa"/>
                  <w:vAlign w:val="center"/>
                </w:tcPr>
                <w:p w:rsidR="000A0E44" w:rsidRPr="002002CF" w:rsidRDefault="00545474" w:rsidP="00580AD8">
                  <w:pPr>
                    <w:spacing w:after="0" w:line="240" w:lineRule="auto"/>
                    <w:jc w:val="center"/>
                    <w:rPr>
                      <w:rFonts w:ascii="Times New Roman" w:hAnsi="Times New Roman" w:cs="Times New Roman"/>
                      <w:sz w:val="20"/>
                      <w:szCs w:val="20"/>
                    </w:rPr>
                  </w:pPr>
                  <w:r w:rsidRPr="002002CF">
                    <w:rPr>
                      <w:rFonts w:ascii="Times New Roman" w:hAnsi="Times New Roman" w:cs="Times New Roman"/>
                      <w:sz w:val="20"/>
                      <w:szCs w:val="20"/>
                    </w:rPr>
                    <w:t xml:space="preserve">2011-2012 </w:t>
                  </w:r>
                </w:p>
                <w:p w:rsidR="00545474" w:rsidRPr="002002CF" w:rsidRDefault="00545474" w:rsidP="00580AD8">
                  <w:pPr>
                    <w:spacing w:after="0" w:line="240" w:lineRule="auto"/>
                    <w:jc w:val="center"/>
                    <w:rPr>
                      <w:rFonts w:ascii="Times New Roman" w:hAnsi="Times New Roman" w:cs="Times New Roman"/>
                      <w:sz w:val="20"/>
                      <w:szCs w:val="20"/>
                    </w:rPr>
                  </w:pPr>
                  <w:proofErr w:type="spellStart"/>
                  <w:r w:rsidRPr="002002CF">
                    <w:rPr>
                      <w:rFonts w:ascii="Times New Roman" w:hAnsi="Times New Roman" w:cs="Times New Roman"/>
                      <w:sz w:val="20"/>
                      <w:szCs w:val="20"/>
                    </w:rPr>
                    <w:t>уч</w:t>
                  </w:r>
                  <w:proofErr w:type="spellEnd"/>
                  <w:r w:rsidRPr="002002CF">
                    <w:rPr>
                      <w:rFonts w:ascii="Times New Roman" w:hAnsi="Times New Roman" w:cs="Times New Roman"/>
                      <w:sz w:val="20"/>
                      <w:szCs w:val="20"/>
                    </w:rPr>
                    <w:t>. год</w:t>
                  </w:r>
                </w:p>
              </w:tc>
              <w:tc>
                <w:tcPr>
                  <w:tcW w:w="1275" w:type="dxa"/>
                </w:tcPr>
                <w:p w:rsidR="00545474" w:rsidRPr="002002CF" w:rsidRDefault="00545474" w:rsidP="003309B8">
                  <w:pPr>
                    <w:spacing w:after="0" w:line="240" w:lineRule="auto"/>
                    <w:jc w:val="center"/>
                    <w:rPr>
                      <w:rFonts w:ascii="Times New Roman" w:hAnsi="Times New Roman" w:cs="Times New Roman"/>
                      <w:sz w:val="20"/>
                      <w:szCs w:val="20"/>
                    </w:rPr>
                  </w:pPr>
                  <w:r w:rsidRPr="002002CF">
                    <w:rPr>
                      <w:rFonts w:ascii="Times New Roman" w:hAnsi="Times New Roman" w:cs="Times New Roman"/>
                      <w:sz w:val="20"/>
                      <w:szCs w:val="20"/>
                    </w:rPr>
                    <w:t xml:space="preserve">2012-2013 </w:t>
                  </w:r>
                  <w:proofErr w:type="spellStart"/>
                  <w:r w:rsidRPr="002002CF">
                    <w:rPr>
                      <w:rFonts w:ascii="Times New Roman" w:hAnsi="Times New Roman" w:cs="Times New Roman"/>
                      <w:sz w:val="20"/>
                      <w:szCs w:val="20"/>
                    </w:rPr>
                    <w:t>уч</w:t>
                  </w:r>
                  <w:proofErr w:type="spellEnd"/>
                  <w:r w:rsidRPr="002002CF">
                    <w:rPr>
                      <w:rFonts w:ascii="Times New Roman" w:hAnsi="Times New Roman" w:cs="Times New Roman"/>
                      <w:sz w:val="20"/>
                      <w:szCs w:val="20"/>
                    </w:rPr>
                    <w:t>. год</w:t>
                  </w:r>
                </w:p>
              </w:tc>
              <w:tc>
                <w:tcPr>
                  <w:tcW w:w="2127" w:type="dxa"/>
                  <w:vAlign w:val="center"/>
                </w:tcPr>
                <w:p w:rsidR="000A0E44" w:rsidRPr="002002CF" w:rsidRDefault="00545474" w:rsidP="00580AD8">
                  <w:pPr>
                    <w:spacing w:after="0" w:line="240" w:lineRule="auto"/>
                    <w:jc w:val="center"/>
                    <w:rPr>
                      <w:rFonts w:ascii="Times New Roman" w:hAnsi="Times New Roman" w:cs="Times New Roman"/>
                      <w:sz w:val="20"/>
                      <w:szCs w:val="20"/>
                    </w:rPr>
                  </w:pPr>
                  <w:r w:rsidRPr="002002CF">
                    <w:rPr>
                      <w:rFonts w:ascii="Times New Roman" w:hAnsi="Times New Roman" w:cs="Times New Roman"/>
                      <w:sz w:val="20"/>
                      <w:szCs w:val="20"/>
                    </w:rPr>
                    <w:t xml:space="preserve">2013-2014 </w:t>
                  </w:r>
                </w:p>
                <w:p w:rsidR="00545474" w:rsidRPr="002002CF" w:rsidRDefault="00545474" w:rsidP="00580AD8">
                  <w:pPr>
                    <w:spacing w:after="0" w:line="240" w:lineRule="auto"/>
                    <w:jc w:val="center"/>
                    <w:rPr>
                      <w:rFonts w:ascii="Times New Roman" w:hAnsi="Times New Roman" w:cs="Times New Roman"/>
                      <w:sz w:val="20"/>
                      <w:szCs w:val="20"/>
                    </w:rPr>
                  </w:pPr>
                  <w:proofErr w:type="spellStart"/>
                  <w:r w:rsidRPr="002002CF">
                    <w:rPr>
                      <w:rFonts w:ascii="Times New Roman" w:hAnsi="Times New Roman" w:cs="Times New Roman"/>
                      <w:sz w:val="20"/>
                      <w:szCs w:val="20"/>
                    </w:rPr>
                    <w:t>уч</w:t>
                  </w:r>
                  <w:proofErr w:type="spellEnd"/>
                  <w:r w:rsidRPr="002002CF">
                    <w:rPr>
                      <w:rFonts w:ascii="Times New Roman" w:hAnsi="Times New Roman" w:cs="Times New Roman"/>
                      <w:sz w:val="20"/>
                      <w:szCs w:val="20"/>
                    </w:rPr>
                    <w:t>. год</w:t>
                  </w:r>
                </w:p>
              </w:tc>
              <w:tc>
                <w:tcPr>
                  <w:tcW w:w="1275" w:type="dxa"/>
                </w:tcPr>
                <w:p w:rsidR="00545474" w:rsidRPr="002002CF" w:rsidRDefault="00545474" w:rsidP="003309B8">
                  <w:pPr>
                    <w:spacing w:after="0" w:line="240" w:lineRule="auto"/>
                    <w:jc w:val="center"/>
                    <w:rPr>
                      <w:rFonts w:ascii="Times New Roman" w:hAnsi="Times New Roman" w:cs="Times New Roman"/>
                      <w:sz w:val="20"/>
                      <w:szCs w:val="20"/>
                    </w:rPr>
                  </w:pPr>
                  <w:r w:rsidRPr="002002CF">
                    <w:rPr>
                      <w:rFonts w:ascii="Times New Roman" w:hAnsi="Times New Roman" w:cs="Times New Roman"/>
                      <w:sz w:val="20"/>
                      <w:szCs w:val="20"/>
                    </w:rPr>
                    <w:t xml:space="preserve">2014-2015 </w:t>
                  </w:r>
                  <w:proofErr w:type="spellStart"/>
                  <w:r w:rsidRPr="002002CF">
                    <w:rPr>
                      <w:rFonts w:ascii="Times New Roman" w:hAnsi="Times New Roman" w:cs="Times New Roman"/>
                      <w:sz w:val="20"/>
                      <w:szCs w:val="20"/>
                    </w:rPr>
                    <w:t>уч</w:t>
                  </w:r>
                  <w:proofErr w:type="spellEnd"/>
                  <w:r w:rsidRPr="002002CF">
                    <w:rPr>
                      <w:rFonts w:ascii="Times New Roman" w:hAnsi="Times New Roman" w:cs="Times New Roman"/>
                      <w:sz w:val="20"/>
                      <w:szCs w:val="20"/>
                    </w:rPr>
                    <w:t>. год</w:t>
                  </w:r>
                </w:p>
              </w:tc>
              <w:tc>
                <w:tcPr>
                  <w:tcW w:w="1091" w:type="dxa"/>
                </w:tcPr>
                <w:p w:rsidR="00545474" w:rsidRPr="002002CF" w:rsidRDefault="00545474" w:rsidP="003309B8">
                  <w:pPr>
                    <w:spacing w:after="0" w:line="240" w:lineRule="auto"/>
                    <w:jc w:val="center"/>
                    <w:rPr>
                      <w:rFonts w:ascii="Times New Roman" w:hAnsi="Times New Roman" w:cs="Times New Roman"/>
                      <w:sz w:val="20"/>
                      <w:szCs w:val="20"/>
                    </w:rPr>
                  </w:pPr>
                  <w:r w:rsidRPr="002002CF">
                    <w:rPr>
                      <w:rFonts w:ascii="Times New Roman" w:hAnsi="Times New Roman" w:cs="Times New Roman"/>
                      <w:sz w:val="20"/>
                      <w:szCs w:val="20"/>
                    </w:rPr>
                    <w:t xml:space="preserve">2015-2016 </w:t>
                  </w:r>
                  <w:proofErr w:type="spellStart"/>
                  <w:r w:rsidRPr="002002CF">
                    <w:rPr>
                      <w:rFonts w:ascii="Times New Roman" w:hAnsi="Times New Roman" w:cs="Times New Roman"/>
                      <w:sz w:val="20"/>
                      <w:szCs w:val="20"/>
                    </w:rPr>
                    <w:t>уч</w:t>
                  </w:r>
                  <w:proofErr w:type="spellEnd"/>
                  <w:r w:rsidRPr="002002CF">
                    <w:rPr>
                      <w:rFonts w:ascii="Times New Roman" w:hAnsi="Times New Roman" w:cs="Times New Roman"/>
                      <w:sz w:val="20"/>
                      <w:szCs w:val="20"/>
                    </w:rPr>
                    <w:t>. год</w:t>
                  </w:r>
                </w:p>
              </w:tc>
            </w:tr>
            <w:tr w:rsidR="00545474" w:rsidRPr="002002CF" w:rsidTr="000A0E44">
              <w:trPr>
                <w:trHeight w:val="278"/>
              </w:trPr>
              <w:tc>
                <w:tcPr>
                  <w:tcW w:w="1730" w:type="dxa"/>
                  <w:vAlign w:val="center"/>
                </w:tcPr>
                <w:p w:rsidR="00545474" w:rsidRPr="002002CF" w:rsidRDefault="007F7A6C" w:rsidP="007F7A6C">
                  <w:pPr>
                    <w:spacing w:after="0" w:line="240" w:lineRule="auto"/>
                    <w:rPr>
                      <w:rFonts w:ascii="Times New Roman" w:hAnsi="Times New Roman" w:cs="Times New Roman"/>
                      <w:sz w:val="20"/>
                      <w:szCs w:val="20"/>
                    </w:rPr>
                  </w:pPr>
                  <w:r w:rsidRPr="002002CF">
                    <w:rPr>
                      <w:rFonts w:ascii="Times New Roman" w:hAnsi="Times New Roman" w:cs="Times New Roman"/>
                      <w:sz w:val="20"/>
                      <w:szCs w:val="20"/>
                    </w:rPr>
                    <w:t>Биология</w:t>
                  </w:r>
                  <w:r w:rsidR="0053236E" w:rsidRPr="002002CF">
                    <w:rPr>
                      <w:rFonts w:ascii="Times New Roman" w:hAnsi="Times New Roman" w:cs="Times New Roman"/>
                      <w:sz w:val="20"/>
                      <w:szCs w:val="20"/>
                    </w:rPr>
                    <w:t xml:space="preserve"> (</w:t>
                  </w:r>
                  <w:r w:rsidR="000A0E44" w:rsidRPr="002002CF">
                    <w:rPr>
                      <w:rFonts w:ascii="Times New Roman" w:hAnsi="Times New Roman" w:cs="Times New Roman"/>
                      <w:spacing w:val="-20"/>
                      <w:sz w:val="20"/>
                      <w:szCs w:val="20"/>
                    </w:rPr>
                    <w:t>А</w:t>
                  </w:r>
                  <w:r w:rsidR="0053236E" w:rsidRPr="002002CF">
                    <w:rPr>
                      <w:rFonts w:ascii="Times New Roman" w:hAnsi="Times New Roman" w:cs="Times New Roman"/>
                      <w:spacing w:val="-20"/>
                      <w:sz w:val="20"/>
                      <w:szCs w:val="20"/>
                    </w:rPr>
                    <w:t>дминистративная контрольная работа</w:t>
                  </w:r>
                  <w:r w:rsidR="0053236E" w:rsidRPr="002002CF">
                    <w:rPr>
                      <w:rFonts w:ascii="Times New Roman" w:hAnsi="Times New Roman" w:cs="Times New Roman"/>
                      <w:sz w:val="20"/>
                      <w:szCs w:val="20"/>
                    </w:rPr>
                    <w:t>)</w:t>
                  </w:r>
                </w:p>
              </w:tc>
              <w:tc>
                <w:tcPr>
                  <w:tcW w:w="1985" w:type="dxa"/>
                  <w:vAlign w:val="center"/>
                </w:tcPr>
                <w:p w:rsidR="00F61F22" w:rsidRPr="002002CF" w:rsidRDefault="00F61F22" w:rsidP="00580AD8">
                  <w:pPr>
                    <w:spacing w:after="0" w:line="240" w:lineRule="auto"/>
                    <w:jc w:val="center"/>
                    <w:rPr>
                      <w:rFonts w:ascii="Times New Roman" w:eastAsia="Times New Roman" w:hAnsi="Times New Roman" w:cs="Times New Roman"/>
                      <w:sz w:val="18"/>
                      <w:szCs w:val="18"/>
                    </w:rPr>
                  </w:pPr>
                  <w:r w:rsidRPr="002002CF">
                    <w:rPr>
                      <w:rFonts w:ascii="Times New Roman" w:eastAsia="Times New Roman" w:hAnsi="Times New Roman" w:cs="Times New Roman"/>
                      <w:sz w:val="18"/>
                      <w:szCs w:val="18"/>
                    </w:rPr>
                    <w:t>Успеваемость - 100%</w:t>
                  </w:r>
                </w:p>
                <w:p w:rsidR="00F61F22" w:rsidRPr="002002CF" w:rsidRDefault="00F61F22" w:rsidP="00580AD8">
                  <w:pPr>
                    <w:spacing w:after="0" w:line="240" w:lineRule="auto"/>
                    <w:jc w:val="center"/>
                    <w:rPr>
                      <w:rFonts w:ascii="Times New Roman" w:eastAsia="Times New Roman" w:hAnsi="Times New Roman" w:cs="Times New Roman"/>
                      <w:sz w:val="18"/>
                      <w:szCs w:val="18"/>
                    </w:rPr>
                  </w:pPr>
                  <w:r w:rsidRPr="002002CF">
                    <w:rPr>
                      <w:rFonts w:ascii="Times New Roman" w:eastAsia="Times New Roman" w:hAnsi="Times New Roman" w:cs="Times New Roman"/>
                      <w:sz w:val="18"/>
                      <w:szCs w:val="18"/>
                    </w:rPr>
                    <w:t>Качество знаний - 82%</w:t>
                  </w:r>
                </w:p>
                <w:p w:rsidR="00545474" w:rsidRPr="002002CF" w:rsidRDefault="00F61F22" w:rsidP="00580AD8">
                  <w:pPr>
                    <w:spacing w:after="0" w:line="240" w:lineRule="auto"/>
                    <w:jc w:val="center"/>
                    <w:rPr>
                      <w:rFonts w:ascii="Times New Roman" w:hAnsi="Times New Roman" w:cs="Times New Roman"/>
                      <w:sz w:val="20"/>
                      <w:szCs w:val="20"/>
                    </w:rPr>
                  </w:pPr>
                  <w:r w:rsidRPr="002002CF">
                    <w:rPr>
                      <w:rFonts w:ascii="Times New Roman" w:eastAsia="Times New Roman" w:hAnsi="Times New Roman" w:cs="Times New Roman"/>
                      <w:sz w:val="18"/>
                      <w:szCs w:val="18"/>
                    </w:rPr>
                    <w:t>Средний балл - 4,0</w:t>
                  </w:r>
                </w:p>
              </w:tc>
              <w:tc>
                <w:tcPr>
                  <w:tcW w:w="1275" w:type="dxa"/>
                </w:tcPr>
                <w:p w:rsidR="00545474" w:rsidRPr="002002CF" w:rsidRDefault="00545474" w:rsidP="003309B8">
                  <w:pPr>
                    <w:spacing w:after="0" w:line="240" w:lineRule="auto"/>
                    <w:jc w:val="center"/>
                    <w:rPr>
                      <w:rFonts w:ascii="Times New Roman" w:hAnsi="Times New Roman" w:cs="Times New Roman"/>
                      <w:sz w:val="20"/>
                      <w:szCs w:val="20"/>
                    </w:rPr>
                  </w:pPr>
                </w:p>
              </w:tc>
              <w:tc>
                <w:tcPr>
                  <w:tcW w:w="2127" w:type="dxa"/>
                </w:tcPr>
                <w:p w:rsidR="00545474" w:rsidRPr="002002CF" w:rsidRDefault="00545474" w:rsidP="003309B8">
                  <w:pPr>
                    <w:spacing w:after="0" w:line="240" w:lineRule="auto"/>
                    <w:jc w:val="center"/>
                    <w:rPr>
                      <w:rFonts w:ascii="Times New Roman" w:hAnsi="Times New Roman" w:cs="Times New Roman"/>
                      <w:sz w:val="20"/>
                      <w:szCs w:val="20"/>
                    </w:rPr>
                  </w:pPr>
                </w:p>
              </w:tc>
              <w:tc>
                <w:tcPr>
                  <w:tcW w:w="1275" w:type="dxa"/>
                </w:tcPr>
                <w:p w:rsidR="00545474" w:rsidRPr="002002CF" w:rsidRDefault="00545474" w:rsidP="003309B8">
                  <w:pPr>
                    <w:spacing w:after="0" w:line="240" w:lineRule="auto"/>
                    <w:jc w:val="center"/>
                    <w:rPr>
                      <w:rFonts w:ascii="Times New Roman" w:hAnsi="Times New Roman" w:cs="Times New Roman"/>
                      <w:sz w:val="20"/>
                      <w:szCs w:val="20"/>
                    </w:rPr>
                  </w:pPr>
                </w:p>
              </w:tc>
              <w:tc>
                <w:tcPr>
                  <w:tcW w:w="1091" w:type="dxa"/>
                </w:tcPr>
                <w:p w:rsidR="00545474" w:rsidRPr="002002CF" w:rsidRDefault="00545474" w:rsidP="003309B8">
                  <w:pPr>
                    <w:spacing w:after="0" w:line="240" w:lineRule="auto"/>
                    <w:jc w:val="center"/>
                    <w:rPr>
                      <w:rFonts w:ascii="Times New Roman" w:hAnsi="Times New Roman" w:cs="Times New Roman"/>
                      <w:sz w:val="20"/>
                      <w:szCs w:val="20"/>
                    </w:rPr>
                  </w:pPr>
                </w:p>
              </w:tc>
            </w:tr>
            <w:tr w:rsidR="00545474" w:rsidRPr="002002CF" w:rsidTr="000A0E44">
              <w:trPr>
                <w:trHeight w:val="278"/>
              </w:trPr>
              <w:tc>
                <w:tcPr>
                  <w:tcW w:w="1730" w:type="dxa"/>
                  <w:vAlign w:val="center"/>
                </w:tcPr>
                <w:p w:rsidR="00545474" w:rsidRPr="002002CF" w:rsidRDefault="007F7A6C" w:rsidP="000A0E44">
                  <w:pPr>
                    <w:spacing w:after="0" w:line="240" w:lineRule="auto"/>
                    <w:rPr>
                      <w:rFonts w:ascii="Times New Roman" w:hAnsi="Times New Roman" w:cs="Times New Roman"/>
                      <w:sz w:val="20"/>
                      <w:szCs w:val="20"/>
                    </w:rPr>
                  </w:pPr>
                  <w:r w:rsidRPr="002002CF">
                    <w:rPr>
                      <w:rFonts w:ascii="Times New Roman" w:hAnsi="Times New Roman" w:cs="Times New Roman"/>
                      <w:sz w:val="20"/>
                      <w:szCs w:val="20"/>
                    </w:rPr>
                    <w:t>Химия</w:t>
                  </w:r>
                  <w:r w:rsidR="0053236E" w:rsidRPr="002002CF">
                    <w:rPr>
                      <w:rFonts w:ascii="Times New Roman" w:hAnsi="Times New Roman" w:cs="Times New Roman"/>
                      <w:sz w:val="20"/>
                      <w:szCs w:val="20"/>
                    </w:rPr>
                    <w:t xml:space="preserve"> (</w:t>
                  </w:r>
                  <w:r w:rsidR="000A0E44" w:rsidRPr="002002CF">
                    <w:rPr>
                      <w:rFonts w:ascii="Times New Roman" w:hAnsi="Times New Roman" w:cs="Times New Roman"/>
                      <w:spacing w:val="-20"/>
                      <w:sz w:val="20"/>
                      <w:szCs w:val="20"/>
                    </w:rPr>
                    <w:t>П</w:t>
                  </w:r>
                  <w:r w:rsidR="0053236E" w:rsidRPr="002002CF">
                    <w:rPr>
                      <w:rFonts w:ascii="Times New Roman" w:hAnsi="Times New Roman" w:cs="Times New Roman"/>
                      <w:spacing w:val="-20"/>
                      <w:sz w:val="20"/>
                      <w:szCs w:val="20"/>
                    </w:rPr>
                    <w:t>ромежуточная аттестация</w:t>
                  </w:r>
                  <w:r w:rsidR="0053236E" w:rsidRPr="002002CF">
                    <w:rPr>
                      <w:rFonts w:ascii="Times New Roman" w:hAnsi="Times New Roman" w:cs="Times New Roman"/>
                      <w:sz w:val="20"/>
                      <w:szCs w:val="20"/>
                    </w:rPr>
                    <w:t>)</w:t>
                  </w:r>
                </w:p>
              </w:tc>
              <w:tc>
                <w:tcPr>
                  <w:tcW w:w="1985" w:type="dxa"/>
                </w:tcPr>
                <w:p w:rsidR="00545474" w:rsidRPr="002002CF" w:rsidRDefault="00545474" w:rsidP="003309B8">
                  <w:pPr>
                    <w:spacing w:after="0" w:line="240" w:lineRule="auto"/>
                    <w:rPr>
                      <w:rFonts w:ascii="Times New Roman" w:hAnsi="Times New Roman" w:cs="Times New Roman"/>
                      <w:sz w:val="20"/>
                      <w:szCs w:val="20"/>
                    </w:rPr>
                  </w:pPr>
                </w:p>
              </w:tc>
              <w:tc>
                <w:tcPr>
                  <w:tcW w:w="1275" w:type="dxa"/>
                </w:tcPr>
                <w:p w:rsidR="00545474" w:rsidRPr="002002CF" w:rsidRDefault="00545474" w:rsidP="003309B8">
                  <w:pPr>
                    <w:spacing w:after="0" w:line="240" w:lineRule="auto"/>
                    <w:jc w:val="center"/>
                    <w:rPr>
                      <w:rFonts w:ascii="Times New Roman" w:hAnsi="Times New Roman" w:cs="Times New Roman"/>
                      <w:sz w:val="20"/>
                      <w:szCs w:val="20"/>
                    </w:rPr>
                  </w:pPr>
                </w:p>
              </w:tc>
              <w:tc>
                <w:tcPr>
                  <w:tcW w:w="2127" w:type="dxa"/>
                  <w:vAlign w:val="center"/>
                </w:tcPr>
                <w:p w:rsidR="00F61F22" w:rsidRPr="002002CF" w:rsidRDefault="00F61F22" w:rsidP="00F61F22">
                  <w:pPr>
                    <w:spacing w:after="0" w:line="240" w:lineRule="auto"/>
                    <w:jc w:val="center"/>
                    <w:rPr>
                      <w:rFonts w:ascii="Times New Roman" w:eastAsia="Times New Roman" w:hAnsi="Times New Roman" w:cs="Times New Roman"/>
                      <w:sz w:val="18"/>
                      <w:szCs w:val="18"/>
                    </w:rPr>
                  </w:pPr>
                  <w:r w:rsidRPr="002002CF">
                    <w:rPr>
                      <w:rFonts w:ascii="Times New Roman" w:eastAsia="Times New Roman" w:hAnsi="Times New Roman" w:cs="Times New Roman"/>
                      <w:sz w:val="18"/>
                      <w:szCs w:val="18"/>
                    </w:rPr>
                    <w:t>Успеваемость - 100%</w:t>
                  </w:r>
                </w:p>
                <w:p w:rsidR="00F61F22" w:rsidRPr="002002CF" w:rsidRDefault="00F61F22" w:rsidP="00F61F22">
                  <w:pPr>
                    <w:spacing w:after="0" w:line="240" w:lineRule="auto"/>
                    <w:jc w:val="center"/>
                    <w:rPr>
                      <w:rFonts w:ascii="Times New Roman" w:eastAsia="Times New Roman" w:hAnsi="Times New Roman" w:cs="Times New Roman"/>
                      <w:sz w:val="18"/>
                      <w:szCs w:val="18"/>
                    </w:rPr>
                  </w:pPr>
                  <w:r w:rsidRPr="002002CF">
                    <w:rPr>
                      <w:rFonts w:ascii="Times New Roman" w:eastAsia="Times New Roman" w:hAnsi="Times New Roman" w:cs="Times New Roman"/>
                      <w:sz w:val="18"/>
                      <w:szCs w:val="18"/>
                    </w:rPr>
                    <w:t xml:space="preserve">Качество знаний - </w:t>
                  </w:r>
                  <w:r w:rsidRPr="002002CF">
                    <w:rPr>
                      <w:rFonts w:ascii="Times New Roman" w:hAnsi="Times New Roman" w:cs="Times New Roman"/>
                      <w:sz w:val="18"/>
                      <w:szCs w:val="18"/>
                    </w:rPr>
                    <w:t>85</w:t>
                  </w:r>
                  <w:r w:rsidRPr="002002CF">
                    <w:rPr>
                      <w:rFonts w:ascii="Times New Roman" w:eastAsia="Times New Roman" w:hAnsi="Times New Roman" w:cs="Times New Roman"/>
                      <w:sz w:val="18"/>
                      <w:szCs w:val="18"/>
                    </w:rPr>
                    <w:t>%</w:t>
                  </w:r>
                </w:p>
                <w:p w:rsidR="00545474" w:rsidRPr="002002CF" w:rsidRDefault="00F61F22" w:rsidP="00F61F22">
                  <w:pPr>
                    <w:spacing w:after="0" w:line="240" w:lineRule="auto"/>
                    <w:jc w:val="center"/>
                    <w:rPr>
                      <w:rFonts w:ascii="Times New Roman" w:hAnsi="Times New Roman" w:cs="Times New Roman"/>
                      <w:sz w:val="20"/>
                      <w:szCs w:val="20"/>
                    </w:rPr>
                  </w:pPr>
                  <w:r w:rsidRPr="002002CF">
                    <w:rPr>
                      <w:rFonts w:ascii="Times New Roman" w:eastAsia="Times New Roman" w:hAnsi="Times New Roman" w:cs="Times New Roman"/>
                      <w:sz w:val="18"/>
                      <w:szCs w:val="18"/>
                    </w:rPr>
                    <w:t>Средний балл - 4,</w:t>
                  </w:r>
                  <w:r w:rsidRPr="002002CF">
                    <w:rPr>
                      <w:rFonts w:ascii="Times New Roman" w:hAnsi="Times New Roman" w:cs="Times New Roman"/>
                      <w:sz w:val="18"/>
                      <w:szCs w:val="18"/>
                    </w:rPr>
                    <w:t>2</w:t>
                  </w:r>
                </w:p>
              </w:tc>
              <w:tc>
                <w:tcPr>
                  <w:tcW w:w="1275" w:type="dxa"/>
                </w:tcPr>
                <w:p w:rsidR="00545474" w:rsidRPr="002002CF" w:rsidRDefault="00545474" w:rsidP="003309B8">
                  <w:pPr>
                    <w:spacing w:after="0" w:line="240" w:lineRule="auto"/>
                    <w:jc w:val="center"/>
                    <w:rPr>
                      <w:rFonts w:ascii="Times New Roman" w:hAnsi="Times New Roman" w:cs="Times New Roman"/>
                      <w:sz w:val="20"/>
                      <w:szCs w:val="20"/>
                    </w:rPr>
                  </w:pPr>
                </w:p>
              </w:tc>
              <w:tc>
                <w:tcPr>
                  <w:tcW w:w="1091" w:type="dxa"/>
                </w:tcPr>
                <w:p w:rsidR="00545474" w:rsidRPr="002002CF" w:rsidRDefault="00545474" w:rsidP="003309B8">
                  <w:pPr>
                    <w:spacing w:after="0" w:line="240" w:lineRule="auto"/>
                    <w:jc w:val="center"/>
                    <w:rPr>
                      <w:rFonts w:ascii="Times New Roman" w:hAnsi="Times New Roman" w:cs="Times New Roman"/>
                      <w:sz w:val="20"/>
                      <w:szCs w:val="20"/>
                    </w:rPr>
                  </w:pPr>
                </w:p>
              </w:tc>
            </w:tr>
          </w:tbl>
          <w:p w:rsidR="00F61F22" w:rsidRPr="002002CF" w:rsidRDefault="00F61F22" w:rsidP="00F61F22">
            <w:pPr>
              <w:pStyle w:val="ae"/>
              <w:tabs>
                <w:tab w:val="left" w:pos="426"/>
              </w:tabs>
              <w:ind w:left="284"/>
              <w:jc w:val="both"/>
              <w:rPr>
                <w:rFonts w:ascii="Times New Roman" w:hAnsi="Times New Roman"/>
                <w:sz w:val="20"/>
                <w:szCs w:val="20"/>
              </w:rPr>
            </w:pPr>
          </w:p>
          <w:p w:rsidR="00545474" w:rsidRPr="002002CF" w:rsidRDefault="00545474" w:rsidP="00F61F22">
            <w:pPr>
              <w:pStyle w:val="ae"/>
              <w:numPr>
                <w:ilvl w:val="0"/>
                <w:numId w:val="2"/>
              </w:numPr>
              <w:tabs>
                <w:tab w:val="left" w:pos="426"/>
              </w:tabs>
              <w:ind w:left="0" w:firstLine="284"/>
              <w:jc w:val="both"/>
              <w:rPr>
                <w:rFonts w:ascii="Times New Roman" w:hAnsi="Times New Roman"/>
                <w:sz w:val="20"/>
                <w:szCs w:val="20"/>
              </w:rPr>
            </w:pPr>
            <w:r w:rsidRPr="002002CF">
              <w:rPr>
                <w:rFonts w:ascii="Times New Roman" w:hAnsi="Times New Roman"/>
                <w:sz w:val="20"/>
                <w:szCs w:val="20"/>
              </w:rPr>
              <w:t xml:space="preserve">Наличие обучающихся – призеров предметных олимпиад, конкурсов и др. мероприятий </w:t>
            </w: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14"/>
              <w:gridCol w:w="1017"/>
              <w:gridCol w:w="748"/>
              <w:gridCol w:w="803"/>
              <w:gridCol w:w="692"/>
              <w:gridCol w:w="726"/>
              <w:gridCol w:w="769"/>
              <w:gridCol w:w="792"/>
              <w:gridCol w:w="705"/>
              <w:gridCol w:w="851"/>
              <w:gridCol w:w="709"/>
              <w:gridCol w:w="682"/>
            </w:tblGrid>
            <w:tr w:rsidR="00545474" w:rsidRPr="002002CF" w:rsidTr="00545474">
              <w:trPr>
                <w:cantSplit/>
                <w:trHeight w:val="236"/>
              </w:trPr>
              <w:tc>
                <w:tcPr>
                  <w:tcW w:w="580" w:type="pct"/>
                  <w:vMerge w:val="restart"/>
                  <w:vAlign w:val="center"/>
                </w:tcPr>
                <w:p w:rsidR="00545474" w:rsidRPr="002002CF" w:rsidRDefault="00545474" w:rsidP="003309B8">
                  <w:pPr>
                    <w:spacing w:after="0" w:line="240" w:lineRule="auto"/>
                    <w:jc w:val="center"/>
                    <w:rPr>
                      <w:rFonts w:ascii="Times New Roman" w:hAnsi="Times New Roman" w:cs="Times New Roman"/>
                      <w:spacing w:val="-10"/>
                      <w:sz w:val="18"/>
                      <w:szCs w:val="18"/>
                    </w:rPr>
                  </w:pPr>
                  <w:r w:rsidRPr="002002CF">
                    <w:rPr>
                      <w:rFonts w:ascii="Times New Roman" w:hAnsi="Times New Roman" w:cs="Times New Roman"/>
                      <w:spacing w:val="-10"/>
                      <w:sz w:val="18"/>
                      <w:szCs w:val="18"/>
                    </w:rPr>
                    <w:t>Вид  мероприятия</w:t>
                  </w:r>
                </w:p>
                <w:p w:rsidR="00545474" w:rsidRPr="002002CF" w:rsidRDefault="00545474" w:rsidP="003309B8">
                  <w:pPr>
                    <w:spacing w:after="0" w:line="240" w:lineRule="auto"/>
                    <w:ind w:left="-108" w:right="-106"/>
                    <w:jc w:val="center"/>
                    <w:rPr>
                      <w:rFonts w:ascii="Times New Roman" w:hAnsi="Times New Roman" w:cs="Times New Roman"/>
                      <w:sz w:val="18"/>
                      <w:szCs w:val="18"/>
                    </w:rPr>
                  </w:pPr>
                </w:p>
              </w:tc>
              <w:tc>
                <w:tcPr>
                  <w:tcW w:w="529" w:type="pct"/>
                  <w:vMerge w:val="restart"/>
                  <w:vAlign w:val="center"/>
                </w:tcPr>
                <w:p w:rsidR="00545474" w:rsidRPr="002002CF" w:rsidRDefault="00545474" w:rsidP="003309B8">
                  <w:pPr>
                    <w:spacing w:after="0" w:line="240" w:lineRule="auto"/>
                    <w:ind w:left="-106" w:right="-161"/>
                    <w:jc w:val="center"/>
                    <w:rPr>
                      <w:rFonts w:ascii="Times New Roman" w:hAnsi="Times New Roman" w:cs="Times New Roman"/>
                      <w:sz w:val="18"/>
                      <w:szCs w:val="18"/>
                    </w:rPr>
                  </w:pPr>
                  <w:r w:rsidRPr="002002CF">
                    <w:rPr>
                      <w:rFonts w:ascii="Times New Roman" w:hAnsi="Times New Roman" w:cs="Times New Roman"/>
                      <w:spacing w:val="-20"/>
                      <w:sz w:val="18"/>
                      <w:szCs w:val="18"/>
                    </w:rPr>
                    <w:t xml:space="preserve">Уровень мероприятия (международный, республиканский, муниципальный, </w:t>
                  </w:r>
                  <w:proofErr w:type="spellStart"/>
                  <w:r w:rsidRPr="002002CF">
                    <w:rPr>
                      <w:rFonts w:ascii="Times New Roman" w:hAnsi="Times New Roman" w:cs="Times New Roman"/>
                      <w:spacing w:val="-20"/>
                      <w:sz w:val="18"/>
                      <w:szCs w:val="18"/>
                    </w:rPr>
                    <w:t>институц</w:t>
                  </w:r>
                  <w:proofErr w:type="spellEnd"/>
                  <w:r w:rsidRPr="002002CF">
                    <w:rPr>
                      <w:rFonts w:ascii="Times New Roman" w:hAnsi="Times New Roman" w:cs="Times New Roman"/>
                      <w:spacing w:val="-20"/>
                      <w:sz w:val="18"/>
                      <w:szCs w:val="18"/>
                    </w:rPr>
                    <w:t>.)</w:t>
                  </w:r>
                </w:p>
              </w:tc>
              <w:tc>
                <w:tcPr>
                  <w:tcW w:w="807" w:type="pct"/>
                  <w:gridSpan w:val="2"/>
                  <w:vAlign w:val="center"/>
                </w:tcPr>
                <w:p w:rsidR="00545474" w:rsidRPr="002002CF" w:rsidRDefault="00545474" w:rsidP="003309B8">
                  <w:pPr>
                    <w:spacing w:after="0" w:line="240" w:lineRule="auto"/>
                    <w:jc w:val="center"/>
                    <w:rPr>
                      <w:rFonts w:ascii="Times New Roman" w:hAnsi="Times New Roman" w:cs="Times New Roman"/>
                      <w:sz w:val="18"/>
                      <w:szCs w:val="18"/>
                    </w:rPr>
                  </w:pPr>
                  <w:r w:rsidRPr="002002CF">
                    <w:rPr>
                      <w:rFonts w:ascii="Times New Roman" w:hAnsi="Times New Roman" w:cs="Times New Roman"/>
                      <w:sz w:val="18"/>
                      <w:szCs w:val="18"/>
                    </w:rPr>
                    <w:t xml:space="preserve">2011-2012 </w:t>
                  </w:r>
                  <w:proofErr w:type="spellStart"/>
                  <w:r w:rsidRPr="002002CF">
                    <w:rPr>
                      <w:rFonts w:ascii="Times New Roman" w:hAnsi="Times New Roman" w:cs="Times New Roman"/>
                      <w:sz w:val="18"/>
                      <w:szCs w:val="18"/>
                    </w:rPr>
                    <w:t>уч</w:t>
                  </w:r>
                  <w:proofErr w:type="spellEnd"/>
                  <w:r w:rsidRPr="002002CF">
                    <w:rPr>
                      <w:rFonts w:ascii="Times New Roman" w:hAnsi="Times New Roman" w:cs="Times New Roman"/>
                      <w:sz w:val="18"/>
                      <w:szCs w:val="18"/>
                    </w:rPr>
                    <w:t>. год</w:t>
                  </w:r>
                </w:p>
              </w:tc>
              <w:tc>
                <w:tcPr>
                  <w:tcW w:w="738" w:type="pct"/>
                  <w:gridSpan w:val="2"/>
                </w:tcPr>
                <w:p w:rsidR="00545474" w:rsidRPr="002002CF" w:rsidRDefault="00545474" w:rsidP="003309B8">
                  <w:pPr>
                    <w:spacing w:after="0" w:line="240" w:lineRule="auto"/>
                    <w:jc w:val="center"/>
                    <w:rPr>
                      <w:rFonts w:ascii="Times New Roman" w:hAnsi="Times New Roman" w:cs="Times New Roman"/>
                      <w:sz w:val="18"/>
                      <w:szCs w:val="18"/>
                    </w:rPr>
                  </w:pPr>
                  <w:r w:rsidRPr="002002CF">
                    <w:rPr>
                      <w:rFonts w:ascii="Times New Roman" w:hAnsi="Times New Roman" w:cs="Times New Roman"/>
                      <w:sz w:val="18"/>
                      <w:szCs w:val="18"/>
                    </w:rPr>
                    <w:t xml:space="preserve">2012-2013 </w:t>
                  </w:r>
                  <w:proofErr w:type="spellStart"/>
                  <w:r w:rsidRPr="002002CF">
                    <w:rPr>
                      <w:rFonts w:ascii="Times New Roman" w:hAnsi="Times New Roman" w:cs="Times New Roman"/>
                      <w:sz w:val="18"/>
                      <w:szCs w:val="18"/>
                    </w:rPr>
                    <w:t>уч</w:t>
                  </w:r>
                  <w:proofErr w:type="spellEnd"/>
                  <w:r w:rsidRPr="002002CF">
                    <w:rPr>
                      <w:rFonts w:ascii="Times New Roman" w:hAnsi="Times New Roman" w:cs="Times New Roman"/>
                      <w:sz w:val="18"/>
                      <w:szCs w:val="18"/>
                    </w:rPr>
                    <w:t>. год</w:t>
                  </w:r>
                </w:p>
              </w:tc>
              <w:tc>
                <w:tcPr>
                  <w:tcW w:w="812" w:type="pct"/>
                  <w:gridSpan w:val="2"/>
                </w:tcPr>
                <w:p w:rsidR="00545474" w:rsidRPr="002002CF" w:rsidRDefault="00545474" w:rsidP="003309B8">
                  <w:pPr>
                    <w:spacing w:after="0" w:line="240" w:lineRule="auto"/>
                    <w:jc w:val="center"/>
                    <w:rPr>
                      <w:rFonts w:ascii="Times New Roman" w:hAnsi="Times New Roman" w:cs="Times New Roman"/>
                      <w:sz w:val="18"/>
                      <w:szCs w:val="18"/>
                    </w:rPr>
                  </w:pPr>
                  <w:r w:rsidRPr="002002CF">
                    <w:rPr>
                      <w:rFonts w:ascii="Times New Roman" w:hAnsi="Times New Roman" w:cs="Times New Roman"/>
                      <w:sz w:val="18"/>
                      <w:szCs w:val="18"/>
                    </w:rPr>
                    <w:t xml:space="preserve">2013-2014 </w:t>
                  </w:r>
                  <w:proofErr w:type="spellStart"/>
                  <w:r w:rsidRPr="002002CF">
                    <w:rPr>
                      <w:rFonts w:ascii="Times New Roman" w:hAnsi="Times New Roman" w:cs="Times New Roman"/>
                      <w:sz w:val="18"/>
                      <w:szCs w:val="18"/>
                    </w:rPr>
                    <w:t>уч</w:t>
                  </w:r>
                  <w:proofErr w:type="spellEnd"/>
                  <w:r w:rsidRPr="002002CF">
                    <w:rPr>
                      <w:rFonts w:ascii="Times New Roman" w:hAnsi="Times New Roman" w:cs="Times New Roman"/>
                      <w:sz w:val="18"/>
                      <w:szCs w:val="18"/>
                    </w:rPr>
                    <w:t>. год</w:t>
                  </w:r>
                </w:p>
              </w:tc>
              <w:tc>
                <w:tcPr>
                  <w:tcW w:w="810" w:type="pct"/>
                  <w:gridSpan w:val="2"/>
                </w:tcPr>
                <w:p w:rsidR="00545474" w:rsidRPr="002002CF" w:rsidRDefault="00545474" w:rsidP="003309B8">
                  <w:pPr>
                    <w:spacing w:after="0" w:line="240" w:lineRule="auto"/>
                    <w:jc w:val="center"/>
                    <w:rPr>
                      <w:rFonts w:ascii="Times New Roman" w:hAnsi="Times New Roman" w:cs="Times New Roman"/>
                      <w:sz w:val="18"/>
                      <w:szCs w:val="18"/>
                    </w:rPr>
                  </w:pPr>
                  <w:r w:rsidRPr="002002CF">
                    <w:rPr>
                      <w:rFonts w:ascii="Times New Roman" w:hAnsi="Times New Roman" w:cs="Times New Roman"/>
                      <w:sz w:val="18"/>
                      <w:szCs w:val="18"/>
                    </w:rPr>
                    <w:t xml:space="preserve">2014-2015 </w:t>
                  </w:r>
                  <w:proofErr w:type="spellStart"/>
                  <w:r w:rsidRPr="002002CF">
                    <w:rPr>
                      <w:rFonts w:ascii="Times New Roman" w:hAnsi="Times New Roman" w:cs="Times New Roman"/>
                      <w:sz w:val="18"/>
                      <w:szCs w:val="18"/>
                    </w:rPr>
                    <w:t>уч</w:t>
                  </w:r>
                  <w:proofErr w:type="spellEnd"/>
                  <w:r w:rsidRPr="002002CF">
                    <w:rPr>
                      <w:rFonts w:ascii="Times New Roman" w:hAnsi="Times New Roman" w:cs="Times New Roman"/>
                      <w:sz w:val="18"/>
                      <w:szCs w:val="18"/>
                    </w:rPr>
                    <w:t>. год</w:t>
                  </w:r>
                </w:p>
              </w:tc>
              <w:tc>
                <w:tcPr>
                  <w:tcW w:w="724" w:type="pct"/>
                  <w:gridSpan w:val="2"/>
                </w:tcPr>
                <w:p w:rsidR="00545474" w:rsidRPr="002002CF" w:rsidRDefault="00545474" w:rsidP="003309B8">
                  <w:pPr>
                    <w:spacing w:after="0" w:line="240" w:lineRule="auto"/>
                    <w:jc w:val="center"/>
                    <w:rPr>
                      <w:rFonts w:ascii="Times New Roman" w:hAnsi="Times New Roman" w:cs="Times New Roman"/>
                      <w:sz w:val="18"/>
                      <w:szCs w:val="18"/>
                    </w:rPr>
                  </w:pPr>
                  <w:r w:rsidRPr="002002CF">
                    <w:rPr>
                      <w:rFonts w:ascii="Times New Roman" w:hAnsi="Times New Roman" w:cs="Times New Roman"/>
                      <w:sz w:val="18"/>
                      <w:szCs w:val="18"/>
                    </w:rPr>
                    <w:t xml:space="preserve">2015-2016 </w:t>
                  </w:r>
                  <w:proofErr w:type="spellStart"/>
                  <w:r w:rsidRPr="002002CF">
                    <w:rPr>
                      <w:rFonts w:ascii="Times New Roman" w:hAnsi="Times New Roman" w:cs="Times New Roman"/>
                      <w:sz w:val="18"/>
                      <w:szCs w:val="18"/>
                    </w:rPr>
                    <w:t>уч</w:t>
                  </w:r>
                  <w:proofErr w:type="spellEnd"/>
                  <w:r w:rsidRPr="002002CF">
                    <w:rPr>
                      <w:rFonts w:ascii="Times New Roman" w:hAnsi="Times New Roman" w:cs="Times New Roman"/>
                      <w:sz w:val="18"/>
                      <w:szCs w:val="18"/>
                    </w:rPr>
                    <w:t>. год</w:t>
                  </w:r>
                </w:p>
              </w:tc>
            </w:tr>
            <w:tr w:rsidR="00545474" w:rsidRPr="002002CF" w:rsidTr="00545474">
              <w:trPr>
                <w:cantSplit/>
                <w:trHeight w:val="1066"/>
              </w:trPr>
              <w:tc>
                <w:tcPr>
                  <w:tcW w:w="580" w:type="pct"/>
                  <w:vMerge/>
                  <w:vAlign w:val="center"/>
                </w:tcPr>
                <w:p w:rsidR="00545474" w:rsidRPr="002002CF" w:rsidRDefault="00545474" w:rsidP="003309B8">
                  <w:pPr>
                    <w:spacing w:after="0" w:line="240" w:lineRule="auto"/>
                    <w:jc w:val="center"/>
                    <w:rPr>
                      <w:rFonts w:ascii="Times New Roman" w:hAnsi="Times New Roman" w:cs="Times New Roman"/>
                      <w:sz w:val="18"/>
                      <w:szCs w:val="18"/>
                    </w:rPr>
                  </w:pPr>
                </w:p>
              </w:tc>
              <w:tc>
                <w:tcPr>
                  <w:tcW w:w="529" w:type="pct"/>
                  <w:vMerge/>
                  <w:vAlign w:val="center"/>
                </w:tcPr>
                <w:p w:rsidR="00545474" w:rsidRPr="002002CF" w:rsidRDefault="00545474" w:rsidP="003309B8">
                  <w:pPr>
                    <w:spacing w:after="0" w:line="240" w:lineRule="auto"/>
                    <w:jc w:val="center"/>
                    <w:rPr>
                      <w:rFonts w:ascii="Times New Roman" w:hAnsi="Times New Roman" w:cs="Times New Roman"/>
                      <w:sz w:val="18"/>
                      <w:szCs w:val="18"/>
                    </w:rPr>
                  </w:pPr>
                </w:p>
              </w:tc>
              <w:tc>
                <w:tcPr>
                  <w:tcW w:w="389" w:type="pct"/>
                  <w:vAlign w:val="center"/>
                </w:tcPr>
                <w:p w:rsidR="00545474" w:rsidRPr="002002CF" w:rsidRDefault="00545474" w:rsidP="003309B8">
                  <w:pPr>
                    <w:spacing w:after="0" w:line="240" w:lineRule="auto"/>
                    <w:ind w:left="-111" w:right="-106"/>
                    <w:jc w:val="center"/>
                    <w:rPr>
                      <w:rFonts w:ascii="Times New Roman" w:hAnsi="Times New Roman" w:cs="Times New Roman"/>
                      <w:spacing w:val="-20"/>
                      <w:sz w:val="18"/>
                      <w:szCs w:val="18"/>
                    </w:rPr>
                  </w:pPr>
                  <w:r w:rsidRPr="002002CF">
                    <w:rPr>
                      <w:rFonts w:ascii="Times New Roman" w:hAnsi="Times New Roman" w:cs="Times New Roman"/>
                      <w:spacing w:val="-20"/>
                      <w:sz w:val="18"/>
                      <w:szCs w:val="18"/>
                    </w:rPr>
                    <w:t>Кол-во участников</w:t>
                  </w:r>
                </w:p>
              </w:tc>
              <w:tc>
                <w:tcPr>
                  <w:tcW w:w="418" w:type="pct"/>
                  <w:vAlign w:val="center"/>
                </w:tcPr>
                <w:p w:rsidR="00545474" w:rsidRPr="002002CF" w:rsidRDefault="00545474" w:rsidP="003309B8">
                  <w:pPr>
                    <w:spacing w:after="0" w:line="240" w:lineRule="auto"/>
                    <w:jc w:val="center"/>
                    <w:rPr>
                      <w:rFonts w:ascii="Times New Roman" w:hAnsi="Times New Roman" w:cs="Times New Roman"/>
                      <w:spacing w:val="-20"/>
                      <w:sz w:val="18"/>
                      <w:szCs w:val="18"/>
                    </w:rPr>
                  </w:pPr>
                  <w:r w:rsidRPr="002002CF">
                    <w:rPr>
                      <w:rFonts w:ascii="Times New Roman" w:hAnsi="Times New Roman" w:cs="Times New Roman"/>
                      <w:spacing w:val="-20"/>
                      <w:sz w:val="18"/>
                      <w:szCs w:val="18"/>
                    </w:rPr>
                    <w:t>Кол-во призеров</w:t>
                  </w:r>
                </w:p>
                <w:p w:rsidR="00545474" w:rsidRPr="002002CF" w:rsidRDefault="00545474" w:rsidP="003309B8">
                  <w:pPr>
                    <w:spacing w:after="0" w:line="240" w:lineRule="auto"/>
                    <w:jc w:val="center"/>
                    <w:rPr>
                      <w:rFonts w:ascii="Times New Roman" w:hAnsi="Times New Roman" w:cs="Times New Roman"/>
                      <w:spacing w:val="-20"/>
                      <w:sz w:val="18"/>
                      <w:szCs w:val="18"/>
                    </w:rPr>
                  </w:pPr>
                  <w:r w:rsidRPr="002002CF">
                    <w:rPr>
                      <w:rFonts w:ascii="Times New Roman" w:hAnsi="Times New Roman" w:cs="Times New Roman"/>
                      <w:spacing w:val="-20"/>
                      <w:sz w:val="18"/>
                      <w:szCs w:val="18"/>
                    </w:rPr>
                    <w:t>(1-3 место)</w:t>
                  </w:r>
                </w:p>
              </w:tc>
              <w:tc>
                <w:tcPr>
                  <w:tcW w:w="360" w:type="pct"/>
                  <w:vAlign w:val="center"/>
                </w:tcPr>
                <w:p w:rsidR="00545474" w:rsidRPr="002002CF" w:rsidRDefault="00545474" w:rsidP="003309B8">
                  <w:pPr>
                    <w:spacing w:after="0" w:line="240" w:lineRule="auto"/>
                    <w:ind w:left="-111" w:right="-106"/>
                    <w:jc w:val="center"/>
                    <w:rPr>
                      <w:rFonts w:ascii="Times New Roman" w:hAnsi="Times New Roman" w:cs="Times New Roman"/>
                      <w:spacing w:val="-20"/>
                      <w:sz w:val="18"/>
                      <w:szCs w:val="18"/>
                    </w:rPr>
                  </w:pPr>
                  <w:r w:rsidRPr="002002CF">
                    <w:rPr>
                      <w:rFonts w:ascii="Times New Roman" w:hAnsi="Times New Roman" w:cs="Times New Roman"/>
                      <w:spacing w:val="-20"/>
                      <w:sz w:val="18"/>
                      <w:szCs w:val="18"/>
                    </w:rPr>
                    <w:t>Кол-во участников</w:t>
                  </w:r>
                </w:p>
              </w:tc>
              <w:tc>
                <w:tcPr>
                  <w:tcW w:w="378" w:type="pct"/>
                  <w:vAlign w:val="center"/>
                </w:tcPr>
                <w:p w:rsidR="00545474" w:rsidRPr="002002CF" w:rsidRDefault="00545474" w:rsidP="003309B8">
                  <w:pPr>
                    <w:spacing w:after="0" w:line="240" w:lineRule="auto"/>
                    <w:jc w:val="center"/>
                    <w:rPr>
                      <w:rFonts w:ascii="Times New Roman" w:hAnsi="Times New Roman" w:cs="Times New Roman"/>
                      <w:spacing w:val="-20"/>
                      <w:sz w:val="18"/>
                      <w:szCs w:val="18"/>
                    </w:rPr>
                  </w:pPr>
                  <w:r w:rsidRPr="002002CF">
                    <w:rPr>
                      <w:rFonts w:ascii="Times New Roman" w:hAnsi="Times New Roman" w:cs="Times New Roman"/>
                      <w:spacing w:val="-20"/>
                      <w:sz w:val="18"/>
                      <w:szCs w:val="18"/>
                    </w:rPr>
                    <w:t>Кол-во призеров</w:t>
                  </w:r>
                </w:p>
                <w:p w:rsidR="00545474" w:rsidRPr="002002CF" w:rsidRDefault="00545474" w:rsidP="003309B8">
                  <w:pPr>
                    <w:spacing w:after="0" w:line="240" w:lineRule="auto"/>
                    <w:jc w:val="center"/>
                    <w:rPr>
                      <w:rFonts w:ascii="Times New Roman" w:hAnsi="Times New Roman" w:cs="Times New Roman"/>
                      <w:spacing w:val="-20"/>
                      <w:sz w:val="18"/>
                      <w:szCs w:val="18"/>
                    </w:rPr>
                  </w:pPr>
                  <w:r w:rsidRPr="002002CF">
                    <w:rPr>
                      <w:rFonts w:ascii="Times New Roman" w:hAnsi="Times New Roman" w:cs="Times New Roman"/>
                      <w:spacing w:val="-20"/>
                      <w:sz w:val="18"/>
                      <w:szCs w:val="18"/>
                    </w:rPr>
                    <w:t>(1-3 место)</w:t>
                  </w:r>
                </w:p>
              </w:tc>
              <w:tc>
                <w:tcPr>
                  <w:tcW w:w="400" w:type="pct"/>
                  <w:vAlign w:val="center"/>
                </w:tcPr>
                <w:p w:rsidR="00545474" w:rsidRPr="002002CF" w:rsidRDefault="00545474" w:rsidP="003309B8">
                  <w:pPr>
                    <w:spacing w:after="0" w:line="240" w:lineRule="auto"/>
                    <w:ind w:left="-111" w:right="-106"/>
                    <w:jc w:val="center"/>
                    <w:rPr>
                      <w:rFonts w:ascii="Times New Roman" w:hAnsi="Times New Roman" w:cs="Times New Roman"/>
                      <w:spacing w:val="-20"/>
                      <w:sz w:val="18"/>
                      <w:szCs w:val="18"/>
                    </w:rPr>
                  </w:pPr>
                  <w:r w:rsidRPr="002002CF">
                    <w:rPr>
                      <w:rFonts w:ascii="Times New Roman" w:hAnsi="Times New Roman" w:cs="Times New Roman"/>
                      <w:spacing w:val="-20"/>
                      <w:sz w:val="18"/>
                      <w:szCs w:val="18"/>
                    </w:rPr>
                    <w:t>Кол-во участников</w:t>
                  </w:r>
                </w:p>
              </w:tc>
              <w:tc>
                <w:tcPr>
                  <w:tcW w:w="412" w:type="pct"/>
                  <w:vAlign w:val="center"/>
                </w:tcPr>
                <w:p w:rsidR="00545474" w:rsidRPr="002002CF" w:rsidRDefault="00545474" w:rsidP="003309B8">
                  <w:pPr>
                    <w:spacing w:after="0" w:line="240" w:lineRule="auto"/>
                    <w:jc w:val="center"/>
                    <w:rPr>
                      <w:rFonts w:ascii="Times New Roman" w:hAnsi="Times New Roman" w:cs="Times New Roman"/>
                      <w:spacing w:val="-20"/>
                      <w:sz w:val="18"/>
                      <w:szCs w:val="18"/>
                    </w:rPr>
                  </w:pPr>
                  <w:r w:rsidRPr="002002CF">
                    <w:rPr>
                      <w:rFonts w:ascii="Times New Roman" w:hAnsi="Times New Roman" w:cs="Times New Roman"/>
                      <w:spacing w:val="-20"/>
                      <w:sz w:val="18"/>
                      <w:szCs w:val="18"/>
                    </w:rPr>
                    <w:t>Кол-во призеров</w:t>
                  </w:r>
                </w:p>
                <w:p w:rsidR="00545474" w:rsidRPr="002002CF" w:rsidRDefault="00545474" w:rsidP="003309B8">
                  <w:pPr>
                    <w:spacing w:after="0" w:line="240" w:lineRule="auto"/>
                    <w:jc w:val="center"/>
                    <w:rPr>
                      <w:rFonts w:ascii="Times New Roman" w:hAnsi="Times New Roman" w:cs="Times New Roman"/>
                      <w:spacing w:val="-20"/>
                      <w:sz w:val="18"/>
                      <w:szCs w:val="18"/>
                    </w:rPr>
                  </w:pPr>
                  <w:r w:rsidRPr="002002CF">
                    <w:rPr>
                      <w:rFonts w:ascii="Times New Roman" w:hAnsi="Times New Roman" w:cs="Times New Roman"/>
                      <w:spacing w:val="-20"/>
                      <w:sz w:val="18"/>
                      <w:szCs w:val="18"/>
                    </w:rPr>
                    <w:t>(1-3 место)</w:t>
                  </w:r>
                </w:p>
              </w:tc>
              <w:tc>
                <w:tcPr>
                  <w:tcW w:w="367" w:type="pct"/>
                  <w:vAlign w:val="center"/>
                </w:tcPr>
                <w:p w:rsidR="00545474" w:rsidRPr="002002CF" w:rsidRDefault="00545474" w:rsidP="003309B8">
                  <w:pPr>
                    <w:spacing w:after="0" w:line="240" w:lineRule="auto"/>
                    <w:ind w:left="-111" w:right="-106"/>
                    <w:jc w:val="center"/>
                    <w:rPr>
                      <w:rFonts w:ascii="Times New Roman" w:hAnsi="Times New Roman" w:cs="Times New Roman"/>
                      <w:spacing w:val="-20"/>
                      <w:sz w:val="18"/>
                      <w:szCs w:val="18"/>
                    </w:rPr>
                  </w:pPr>
                  <w:r w:rsidRPr="002002CF">
                    <w:rPr>
                      <w:rFonts w:ascii="Times New Roman" w:hAnsi="Times New Roman" w:cs="Times New Roman"/>
                      <w:spacing w:val="-20"/>
                      <w:sz w:val="18"/>
                      <w:szCs w:val="18"/>
                    </w:rPr>
                    <w:t>Кол-во участников</w:t>
                  </w:r>
                </w:p>
              </w:tc>
              <w:tc>
                <w:tcPr>
                  <w:tcW w:w="443" w:type="pct"/>
                  <w:vAlign w:val="center"/>
                </w:tcPr>
                <w:p w:rsidR="00545474" w:rsidRPr="002002CF" w:rsidRDefault="00545474" w:rsidP="003309B8">
                  <w:pPr>
                    <w:spacing w:after="0" w:line="240" w:lineRule="auto"/>
                    <w:jc w:val="center"/>
                    <w:rPr>
                      <w:rFonts w:ascii="Times New Roman" w:hAnsi="Times New Roman" w:cs="Times New Roman"/>
                      <w:spacing w:val="-20"/>
                      <w:sz w:val="18"/>
                      <w:szCs w:val="18"/>
                    </w:rPr>
                  </w:pPr>
                  <w:r w:rsidRPr="002002CF">
                    <w:rPr>
                      <w:rFonts w:ascii="Times New Roman" w:hAnsi="Times New Roman" w:cs="Times New Roman"/>
                      <w:spacing w:val="-20"/>
                      <w:sz w:val="18"/>
                      <w:szCs w:val="18"/>
                    </w:rPr>
                    <w:t>Кол-во призеров</w:t>
                  </w:r>
                </w:p>
                <w:p w:rsidR="00545474" w:rsidRPr="002002CF" w:rsidRDefault="00545474" w:rsidP="003309B8">
                  <w:pPr>
                    <w:spacing w:after="0" w:line="240" w:lineRule="auto"/>
                    <w:jc w:val="center"/>
                    <w:rPr>
                      <w:rFonts w:ascii="Times New Roman" w:hAnsi="Times New Roman" w:cs="Times New Roman"/>
                      <w:spacing w:val="-20"/>
                      <w:sz w:val="18"/>
                      <w:szCs w:val="18"/>
                    </w:rPr>
                  </w:pPr>
                  <w:r w:rsidRPr="002002CF">
                    <w:rPr>
                      <w:rFonts w:ascii="Times New Roman" w:hAnsi="Times New Roman" w:cs="Times New Roman"/>
                      <w:spacing w:val="-20"/>
                      <w:sz w:val="18"/>
                      <w:szCs w:val="18"/>
                    </w:rPr>
                    <w:t>(1-3 место)</w:t>
                  </w:r>
                </w:p>
              </w:tc>
              <w:tc>
                <w:tcPr>
                  <w:tcW w:w="369" w:type="pct"/>
                  <w:vAlign w:val="center"/>
                </w:tcPr>
                <w:p w:rsidR="00545474" w:rsidRPr="002002CF" w:rsidRDefault="00545474" w:rsidP="003309B8">
                  <w:pPr>
                    <w:spacing w:after="0" w:line="240" w:lineRule="auto"/>
                    <w:ind w:left="-111" w:right="-106"/>
                    <w:jc w:val="center"/>
                    <w:rPr>
                      <w:rFonts w:ascii="Times New Roman" w:hAnsi="Times New Roman" w:cs="Times New Roman"/>
                      <w:spacing w:val="-20"/>
                      <w:sz w:val="18"/>
                      <w:szCs w:val="18"/>
                    </w:rPr>
                  </w:pPr>
                  <w:r w:rsidRPr="002002CF">
                    <w:rPr>
                      <w:rFonts w:ascii="Times New Roman" w:hAnsi="Times New Roman" w:cs="Times New Roman"/>
                      <w:spacing w:val="-20"/>
                      <w:sz w:val="18"/>
                      <w:szCs w:val="18"/>
                    </w:rPr>
                    <w:t>Кол-во участников</w:t>
                  </w:r>
                </w:p>
              </w:tc>
              <w:tc>
                <w:tcPr>
                  <w:tcW w:w="355" w:type="pct"/>
                  <w:vAlign w:val="center"/>
                </w:tcPr>
                <w:p w:rsidR="00545474" w:rsidRPr="002002CF" w:rsidRDefault="00545474" w:rsidP="003309B8">
                  <w:pPr>
                    <w:spacing w:after="0" w:line="240" w:lineRule="auto"/>
                    <w:jc w:val="center"/>
                    <w:rPr>
                      <w:rFonts w:ascii="Times New Roman" w:hAnsi="Times New Roman" w:cs="Times New Roman"/>
                      <w:spacing w:val="-20"/>
                      <w:sz w:val="18"/>
                      <w:szCs w:val="18"/>
                    </w:rPr>
                  </w:pPr>
                  <w:r w:rsidRPr="002002CF">
                    <w:rPr>
                      <w:rFonts w:ascii="Times New Roman" w:hAnsi="Times New Roman" w:cs="Times New Roman"/>
                      <w:spacing w:val="-20"/>
                      <w:sz w:val="18"/>
                      <w:szCs w:val="18"/>
                    </w:rPr>
                    <w:t>Кол-во призеров</w:t>
                  </w:r>
                </w:p>
                <w:p w:rsidR="00545474" w:rsidRPr="002002CF" w:rsidRDefault="00545474" w:rsidP="003309B8">
                  <w:pPr>
                    <w:spacing w:after="0" w:line="240" w:lineRule="auto"/>
                    <w:jc w:val="center"/>
                    <w:rPr>
                      <w:rFonts w:ascii="Times New Roman" w:hAnsi="Times New Roman" w:cs="Times New Roman"/>
                      <w:spacing w:val="-20"/>
                      <w:sz w:val="18"/>
                      <w:szCs w:val="18"/>
                    </w:rPr>
                  </w:pPr>
                  <w:r w:rsidRPr="002002CF">
                    <w:rPr>
                      <w:rFonts w:ascii="Times New Roman" w:hAnsi="Times New Roman" w:cs="Times New Roman"/>
                      <w:spacing w:val="-20"/>
                      <w:sz w:val="18"/>
                      <w:szCs w:val="18"/>
                    </w:rPr>
                    <w:t>(1-3 место)</w:t>
                  </w:r>
                </w:p>
              </w:tc>
            </w:tr>
            <w:tr w:rsidR="00545474" w:rsidRPr="002002CF" w:rsidTr="00545474">
              <w:trPr>
                <w:cantSplit/>
                <w:trHeight w:val="643"/>
              </w:trPr>
              <w:tc>
                <w:tcPr>
                  <w:tcW w:w="580" w:type="pct"/>
                </w:tcPr>
                <w:p w:rsidR="00545474" w:rsidRPr="002002CF" w:rsidRDefault="00545474" w:rsidP="003309B8">
                  <w:pPr>
                    <w:spacing w:after="0" w:line="240" w:lineRule="auto"/>
                    <w:rPr>
                      <w:rFonts w:ascii="Times New Roman" w:hAnsi="Times New Roman" w:cs="Times New Roman"/>
                      <w:spacing w:val="-10"/>
                      <w:sz w:val="18"/>
                      <w:szCs w:val="18"/>
                    </w:rPr>
                  </w:pPr>
                  <w:r w:rsidRPr="002002CF">
                    <w:rPr>
                      <w:rFonts w:ascii="Times New Roman" w:hAnsi="Times New Roman" w:cs="Times New Roman"/>
                      <w:spacing w:val="-10"/>
                      <w:sz w:val="18"/>
                      <w:szCs w:val="18"/>
                    </w:rPr>
                    <w:t>Олимпиада</w:t>
                  </w:r>
                </w:p>
                <w:p w:rsidR="00545474" w:rsidRPr="002002CF" w:rsidRDefault="00545474" w:rsidP="003309B8">
                  <w:pPr>
                    <w:spacing w:after="0" w:line="240" w:lineRule="auto"/>
                    <w:rPr>
                      <w:rFonts w:ascii="Times New Roman" w:hAnsi="Times New Roman" w:cs="Times New Roman"/>
                      <w:spacing w:val="-10"/>
                      <w:sz w:val="18"/>
                      <w:szCs w:val="18"/>
                    </w:rPr>
                  </w:pPr>
                  <w:r w:rsidRPr="002002CF">
                    <w:rPr>
                      <w:rFonts w:ascii="Times New Roman" w:hAnsi="Times New Roman" w:cs="Times New Roman"/>
                      <w:spacing w:val="-10"/>
                      <w:sz w:val="18"/>
                      <w:szCs w:val="18"/>
                    </w:rPr>
                    <w:t xml:space="preserve"> по химии</w:t>
                  </w:r>
                </w:p>
                <w:p w:rsidR="00545474" w:rsidRPr="002002CF" w:rsidRDefault="00545474" w:rsidP="003309B8">
                  <w:pPr>
                    <w:spacing w:after="0" w:line="240" w:lineRule="auto"/>
                    <w:rPr>
                      <w:rFonts w:ascii="Times New Roman" w:hAnsi="Times New Roman" w:cs="Times New Roman"/>
                      <w:spacing w:val="-10"/>
                      <w:sz w:val="18"/>
                      <w:szCs w:val="18"/>
                    </w:rPr>
                  </w:pPr>
                  <w:r w:rsidRPr="002002CF">
                    <w:rPr>
                      <w:rFonts w:ascii="Times New Roman" w:hAnsi="Times New Roman" w:cs="Times New Roman"/>
                      <w:spacing w:val="-10"/>
                      <w:sz w:val="18"/>
                      <w:szCs w:val="18"/>
                    </w:rPr>
                    <w:t>по биологии</w:t>
                  </w:r>
                </w:p>
              </w:tc>
              <w:tc>
                <w:tcPr>
                  <w:tcW w:w="529" w:type="pct"/>
                  <w:vAlign w:val="center"/>
                </w:tcPr>
                <w:p w:rsidR="00545474" w:rsidRPr="002002CF" w:rsidRDefault="00545474" w:rsidP="003309B8">
                  <w:pPr>
                    <w:spacing w:after="0" w:line="240" w:lineRule="auto"/>
                    <w:rPr>
                      <w:rFonts w:ascii="Times New Roman" w:hAnsi="Times New Roman" w:cs="Times New Roman"/>
                      <w:sz w:val="16"/>
                      <w:szCs w:val="16"/>
                    </w:rPr>
                  </w:pPr>
                  <w:r w:rsidRPr="002002CF">
                    <w:rPr>
                      <w:rFonts w:ascii="Times New Roman" w:hAnsi="Times New Roman" w:cs="Times New Roman"/>
                      <w:spacing w:val="-10"/>
                      <w:sz w:val="18"/>
                      <w:szCs w:val="18"/>
                    </w:rPr>
                    <w:t>Республик.</w:t>
                  </w:r>
                </w:p>
              </w:tc>
              <w:tc>
                <w:tcPr>
                  <w:tcW w:w="389" w:type="pct"/>
                </w:tcPr>
                <w:p w:rsidR="00545474" w:rsidRPr="002002CF" w:rsidRDefault="00545474" w:rsidP="003309B8">
                  <w:pPr>
                    <w:spacing w:after="0" w:line="240" w:lineRule="auto"/>
                    <w:jc w:val="center"/>
                    <w:rPr>
                      <w:rFonts w:ascii="Times New Roman" w:hAnsi="Times New Roman" w:cs="Times New Roman"/>
                      <w:sz w:val="18"/>
                      <w:szCs w:val="18"/>
                    </w:rPr>
                  </w:pPr>
                </w:p>
                <w:p w:rsidR="00545474" w:rsidRPr="002002CF" w:rsidRDefault="00545474" w:rsidP="003309B8">
                  <w:pPr>
                    <w:spacing w:after="0" w:line="240" w:lineRule="auto"/>
                    <w:jc w:val="center"/>
                    <w:rPr>
                      <w:rFonts w:ascii="Times New Roman" w:hAnsi="Times New Roman" w:cs="Times New Roman"/>
                      <w:sz w:val="18"/>
                      <w:szCs w:val="18"/>
                    </w:rPr>
                  </w:pPr>
                </w:p>
                <w:p w:rsidR="00545474" w:rsidRPr="002002CF" w:rsidRDefault="00545474" w:rsidP="003309B8">
                  <w:pPr>
                    <w:spacing w:after="0" w:line="240" w:lineRule="auto"/>
                    <w:jc w:val="center"/>
                    <w:rPr>
                      <w:rFonts w:ascii="Times New Roman" w:hAnsi="Times New Roman" w:cs="Times New Roman"/>
                      <w:sz w:val="18"/>
                      <w:szCs w:val="18"/>
                    </w:rPr>
                  </w:pPr>
                  <w:r w:rsidRPr="002002CF">
                    <w:rPr>
                      <w:rFonts w:ascii="Times New Roman" w:hAnsi="Times New Roman" w:cs="Times New Roman"/>
                      <w:sz w:val="18"/>
                      <w:szCs w:val="18"/>
                    </w:rPr>
                    <w:t>1</w:t>
                  </w:r>
                </w:p>
              </w:tc>
              <w:tc>
                <w:tcPr>
                  <w:tcW w:w="418" w:type="pct"/>
                </w:tcPr>
                <w:p w:rsidR="00545474" w:rsidRPr="002002CF" w:rsidRDefault="00545474" w:rsidP="003309B8">
                  <w:pPr>
                    <w:spacing w:after="0" w:line="240" w:lineRule="auto"/>
                    <w:jc w:val="center"/>
                    <w:rPr>
                      <w:rFonts w:ascii="Times New Roman" w:hAnsi="Times New Roman" w:cs="Times New Roman"/>
                      <w:sz w:val="18"/>
                      <w:szCs w:val="18"/>
                    </w:rPr>
                  </w:pPr>
                </w:p>
                <w:p w:rsidR="00545474" w:rsidRPr="002002CF" w:rsidRDefault="00545474" w:rsidP="003309B8">
                  <w:pPr>
                    <w:spacing w:after="0" w:line="240" w:lineRule="auto"/>
                    <w:jc w:val="center"/>
                    <w:rPr>
                      <w:rFonts w:ascii="Times New Roman" w:hAnsi="Times New Roman" w:cs="Times New Roman"/>
                      <w:sz w:val="18"/>
                      <w:szCs w:val="18"/>
                    </w:rPr>
                  </w:pPr>
                </w:p>
                <w:p w:rsidR="00545474" w:rsidRPr="002002CF" w:rsidRDefault="00545474" w:rsidP="003309B8">
                  <w:pPr>
                    <w:spacing w:after="0" w:line="240" w:lineRule="auto"/>
                    <w:jc w:val="center"/>
                    <w:rPr>
                      <w:rFonts w:ascii="Times New Roman" w:hAnsi="Times New Roman" w:cs="Times New Roman"/>
                      <w:sz w:val="18"/>
                      <w:szCs w:val="18"/>
                    </w:rPr>
                  </w:pPr>
                  <w:r w:rsidRPr="002002CF">
                    <w:rPr>
                      <w:rFonts w:ascii="Times New Roman" w:hAnsi="Times New Roman" w:cs="Times New Roman"/>
                      <w:sz w:val="18"/>
                      <w:szCs w:val="18"/>
                    </w:rPr>
                    <w:t>1</w:t>
                  </w:r>
                </w:p>
              </w:tc>
              <w:tc>
                <w:tcPr>
                  <w:tcW w:w="360" w:type="pct"/>
                </w:tcPr>
                <w:p w:rsidR="00545474" w:rsidRPr="002002CF" w:rsidRDefault="00545474" w:rsidP="003309B8">
                  <w:pPr>
                    <w:spacing w:after="0" w:line="240" w:lineRule="auto"/>
                    <w:jc w:val="center"/>
                    <w:rPr>
                      <w:rFonts w:ascii="Times New Roman" w:hAnsi="Times New Roman" w:cs="Times New Roman"/>
                      <w:sz w:val="18"/>
                      <w:szCs w:val="18"/>
                    </w:rPr>
                  </w:pPr>
                </w:p>
              </w:tc>
              <w:tc>
                <w:tcPr>
                  <w:tcW w:w="378" w:type="pct"/>
                </w:tcPr>
                <w:p w:rsidR="00545474" w:rsidRPr="002002CF" w:rsidRDefault="00545474" w:rsidP="003309B8">
                  <w:pPr>
                    <w:spacing w:after="0" w:line="240" w:lineRule="auto"/>
                    <w:jc w:val="center"/>
                    <w:rPr>
                      <w:rFonts w:ascii="Times New Roman" w:hAnsi="Times New Roman" w:cs="Times New Roman"/>
                      <w:sz w:val="18"/>
                      <w:szCs w:val="18"/>
                    </w:rPr>
                  </w:pPr>
                </w:p>
              </w:tc>
              <w:tc>
                <w:tcPr>
                  <w:tcW w:w="400" w:type="pct"/>
                </w:tcPr>
                <w:p w:rsidR="00545474" w:rsidRPr="002002CF" w:rsidRDefault="00545474" w:rsidP="003309B8">
                  <w:pPr>
                    <w:spacing w:after="0" w:line="240" w:lineRule="auto"/>
                    <w:jc w:val="center"/>
                    <w:rPr>
                      <w:rFonts w:ascii="Times New Roman" w:hAnsi="Times New Roman" w:cs="Times New Roman"/>
                      <w:sz w:val="18"/>
                      <w:szCs w:val="18"/>
                    </w:rPr>
                  </w:pPr>
                </w:p>
              </w:tc>
              <w:tc>
                <w:tcPr>
                  <w:tcW w:w="412" w:type="pct"/>
                </w:tcPr>
                <w:p w:rsidR="00545474" w:rsidRPr="002002CF" w:rsidRDefault="00545474" w:rsidP="003309B8">
                  <w:pPr>
                    <w:spacing w:after="0" w:line="240" w:lineRule="auto"/>
                    <w:jc w:val="center"/>
                    <w:rPr>
                      <w:rFonts w:ascii="Times New Roman" w:hAnsi="Times New Roman" w:cs="Times New Roman"/>
                      <w:sz w:val="18"/>
                      <w:szCs w:val="18"/>
                    </w:rPr>
                  </w:pPr>
                </w:p>
              </w:tc>
              <w:tc>
                <w:tcPr>
                  <w:tcW w:w="367" w:type="pct"/>
                </w:tcPr>
                <w:p w:rsidR="00545474" w:rsidRPr="002002CF" w:rsidRDefault="00545474" w:rsidP="003309B8">
                  <w:pPr>
                    <w:spacing w:after="0" w:line="240" w:lineRule="auto"/>
                    <w:jc w:val="center"/>
                    <w:rPr>
                      <w:rFonts w:ascii="Times New Roman" w:hAnsi="Times New Roman" w:cs="Times New Roman"/>
                      <w:sz w:val="18"/>
                      <w:szCs w:val="18"/>
                    </w:rPr>
                  </w:pPr>
                </w:p>
                <w:p w:rsidR="00545474" w:rsidRPr="002002CF" w:rsidRDefault="00545474" w:rsidP="003309B8">
                  <w:pPr>
                    <w:spacing w:after="0" w:line="240" w:lineRule="auto"/>
                    <w:jc w:val="center"/>
                    <w:rPr>
                      <w:rFonts w:ascii="Times New Roman" w:hAnsi="Times New Roman" w:cs="Times New Roman"/>
                      <w:sz w:val="18"/>
                      <w:szCs w:val="18"/>
                    </w:rPr>
                  </w:pPr>
                  <w:r w:rsidRPr="002002CF">
                    <w:rPr>
                      <w:rFonts w:ascii="Times New Roman" w:hAnsi="Times New Roman" w:cs="Times New Roman"/>
                      <w:sz w:val="18"/>
                      <w:szCs w:val="18"/>
                    </w:rPr>
                    <w:t>2</w:t>
                  </w:r>
                </w:p>
              </w:tc>
              <w:tc>
                <w:tcPr>
                  <w:tcW w:w="443" w:type="pct"/>
                </w:tcPr>
                <w:p w:rsidR="00545474" w:rsidRPr="002002CF" w:rsidRDefault="00545474" w:rsidP="003309B8">
                  <w:pPr>
                    <w:spacing w:after="0" w:line="240" w:lineRule="auto"/>
                    <w:jc w:val="center"/>
                    <w:rPr>
                      <w:rFonts w:ascii="Times New Roman" w:hAnsi="Times New Roman" w:cs="Times New Roman"/>
                      <w:sz w:val="18"/>
                      <w:szCs w:val="18"/>
                    </w:rPr>
                  </w:pPr>
                </w:p>
                <w:p w:rsidR="00545474" w:rsidRPr="002002CF" w:rsidRDefault="00545474" w:rsidP="003309B8">
                  <w:pPr>
                    <w:spacing w:after="0" w:line="240" w:lineRule="auto"/>
                    <w:jc w:val="center"/>
                    <w:rPr>
                      <w:rFonts w:ascii="Times New Roman" w:hAnsi="Times New Roman" w:cs="Times New Roman"/>
                      <w:sz w:val="18"/>
                      <w:szCs w:val="18"/>
                    </w:rPr>
                  </w:pPr>
                  <w:r w:rsidRPr="002002CF">
                    <w:rPr>
                      <w:rFonts w:ascii="Times New Roman" w:hAnsi="Times New Roman" w:cs="Times New Roman"/>
                      <w:sz w:val="18"/>
                      <w:szCs w:val="18"/>
                    </w:rPr>
                    <w:t>1</w:t>
                  </w:r>
                </w:p>
              </w:tc>
              <w:tc>
                <w:tcPr>
                  <w:tcW w:w="369" w:type="pct"/>
                </w:tcPr>
                <w:p w:rsidR="00545474" w:rsidRPr="002002CF" w:rsidRDefault="00545474" w:rsidP="003309B8">
                  <w:pPr>
                    <w:spacing w:after="0" w:line="240" w:lineRule="auto"/>
                    <w:jc w:val="center"/>
                    <w:rPr>
                      <w:rFonts w:ascii="Times New Roman" w:hAnsi="Times New Roman" w:cs="Times New Roman"/>
                      <w:sz w:val="18"/>
                      <w:szCs w:val="18"/>
                    </w:rPr>
                  </w:pPr>
                </w:p>
                <w:p w:rsidR="00545474" w:rsidRPr="002002CF" w:rsidRDefault="00545474" w:rsidP="003309B8">
                  <w:pPr>
                    <w:spacing w:after="0" w:line="240" w:lineRule="auto"/>
                    <w:jc w:val="center"/>
                    <w:rPr>
                      <w:rFonts w:ascii="Times New Roman" w:hAnsi="Times New Roman" w:cs="Times New Roman"/>
                      <w:sz w:val="18"/>
                      <w:szCs w:val="18"/>
                    </w:rPr>
                  </w:pPr>
                  <w:r w:rsidRPr="002002CF">
                    <w:rPr>
                      <w:rFonts w:ascii="Times New Roman" w:hAnsi="Times New Roman" w:cs="Times New Roman"/>
                      <w:sz w:val="18"/>
                      <w:szCs w:val="18"/>
                    </w:rPr>
                    <w:t>1</w:t>
                  </w:r>
                </w:p>
              </w:tc>
              <w:tc>
                <w:tcPr>
                  <w:tcW w:w="355" w:type="pct"/>
                </w:tcPr>
                <w:p w:rsidR="00545474" w:rsidRPr="002002CF" w:rsidRDefault="00545474" w:rsidP="003309B8">
                  <w:pPr>
                    <w:spacing w:after="0" w:line="240" w:lineRule="auto"/>
                    <w:jc w:val="center"/>
                    <w:rPr>
                      <w:rFonts w:ascii="Times New Roman" w:hAnsi="Times New Roman" w:cs="Times New Roman"/>
                      <w:sz w:val="18"/>
                      <w:szCs w:val="18"/>
                    </w:rPr>
                  </w:pPr>
                </w:p>
                <w:p w:rsidR="00545474" w:rsidRPr="002002CF" w:rsidRDefault="00545474" w:rsidP="003309B8">
                  <w:pPr>
                    <w:spacing w:after="0" w:line="240" w:lineRule="auto"/>
                    <w:jc w:val="center"/>
                    <w:rPr>
                      <w:rFonts w:ascii="Times New Roman" w:hAnsi="Times New Roman" w:cs="Times New Roman"/>
                      <w:sz w:val="18"/>
                      <w:szCs w:val="18"/>
                    </w:rPr>
                  </w:pPr>
                  <w:r w:rsidRPr="002002CF">
                    <w:rPr>
                      <w:rFonts w:ascii="Times New Roman" w:hAnsi="Times New Roman" w:cs="Times New Roman"/>
                      <w:sz w:val="18"/>
                      <w:szCs w:val="18"/>
                    </w:rPr>
                    <w:t>1</w:t>
                  </w:r>
                </w:p>
              </w:tc>
            </w:tr>
            <w:tr w:rsidR="00545474" w:rsidRPr="002002CF" w:rsidTr="00545474">
              <w:trPr>
                <w:cantSplit/>
                <w:trHeight w:val="256"/>
              </w:trPr>
              <w:tc>
                <w:tcPr>
                  <w:tcW w:w="580" w:type="pct"/>
                </w:tcPr>
                <w:p w:rsidR="00545474" w:rsidRPr="002002CF" w:rsidRDefault="00545474" w:rsidP="003309B8">
                  <w:pPr>
                    <w:spacing w:after="0" w:line="240" w:lineRule="auto"/>
                    <w:rPr>
                      <w:rFonts w:ascii="Times New Roman" w:hAnsi="Times New Roman" w:cs="Times New Roman"/>
                      <w:spacing w:val="-10"/>
                      <w:sz w:val="18"/>
                      <w:szCs w:val="18"/>
                    </w:rPr>
                  </w:pPr>
                  <w:r w:rsidRPr="002002CF">
                    <w:rPr>
                      <w:rFonts w:ascii="Times New Roman" w:hAnsi="Times New Roman" w:cs="Times New Roman"/>
                      <w:spacing w:val="-10"/>
                      <w:sz w:val="18"/>
                      <w:szCs w:val="18"/>
                    </w:rPr>
                    <w:t xml:space="preserve">ИОУ </w:t>
                  </w:r>
                </w:p>
                <w:p w:rsidR="00545474" w:rsidRPr="002002CF" w:rsidRDefault="00545474" w:rsidP="003309B8">
                  <w:pPr>
                    <w:spacing w:after="0" w:line="240" w:lineRule="auto"/>
                    <w:rPr>
                      <w:rFonts w:ascii="Times New Roman" w:hAnsi="Times New Roman" w:cs="Times New Roman"/>
                      <w:spacing w:val="-10"/>
                      <w:sz w:val="18"/>
                      <w:szCs w:val="18"/>
                    </w:rPr>
                  </w:pPr>
                  <w:r w:rsidRPr="002002CF">
                    <w:rPr>
                      <w:rFonts w:ascii="Times New Roman" w:hAnsi="Times New Roman" w:cs="Times New Roman"/>
                      <w:spacing w:val="-10"/>
                      <w:sz w:val="18"/>
                      <w:szCs w:val="18"/>
                    </w:rPr>
                    <w:t>(по биологии)</w:t>
                  </w:r>
                </w:p>
              </w:tc>
              <w:tc>
                <w:tcPr>
                  <w:tcW w:w="529" w:type="pct"/>
                  <w:vAlign w:val="center"/>
                </w:tcPr>
                <w:p w:rsidR="00545474" w:rsidRPr="002002CF" w:rsidRDefault="00F61F22" w:rsidP="003309B8">
                  <w:pPr>
                    <w:spacing w:after="0" w:line="240" w:lineRule="auto"/>
                    <w:rPr>
                      <w:rFonts w:ascii="Times New Roman" w:hAnsi="Times New Roman" w:cs="Times New Roman"/>
                      <w:sz w:val="18"/>
                      <w:szCs w:val="18"/>
                    </w:rPr>
                  </w:pPr>
                  <w:proofErr w:type="spellStart"/>
                  <w:r w:rsidRPr="002002CF">
                    <w:rPr>
                      <w:rFonts w:ascii="Times New Roman" w:hAnsi="Times New Roman" w:cs="Times New Roman"/>
                      <w:spacing w:val="-10"/>
                      <w:sz w:val="18"/>
                      <w:szCs w:val="18"/>
                    </w:rPr>
                    <w:t>Муницип</w:t>
                  </w:r>
                  <w:proofErr w:type="spellEnd"/>
                  <w:r w:rsidRPr="002002CF">
                    <w:rPr>
                      <w:rFonts w:ascii="Times New Roman" w:hAnsi="Times New Roman" w:cs="Times New Roman"/>
                      <w:spacing w:val="-10"/>
                      <w:sz w:val="18"/>
                      <w:szCs w:val="18"/>
                    </w:rPr>
                    <w:t>.</w:t>
                  </w:r>
                </w:p>
              </w:tc>
              <w:tc>
                <w:tcPr>
                  <w:tcW w:w="389" w:type="pct"/>
                </w:tcPr>
                <w:p w:rsidR="00545474" w:rsidRPr="002002CF" w:rsidRDefault="00545474" w:rsidP="003309B8">
                  <w:pPr>
                    <w:spacing w:after="0" w:line="240" w:lineRule="auto"/>
                    <w:jc w:val="center"/>
                    <w:rPr>
                      <w:rFonts w:ascii="Times New Roman" w:hAnsi="Times New Roman" w:cs="Times New Roman"/>
                      <w:sz w:val="18"/>
                      <w:szCs w:val="18"/>
                    </w:rPr>
                  </w:pPr>
                </w:p>
              </w:tc>
              <w:tc>
                <w:tcPr>
                  <w:tcW w:w="418" w:type="pct"/>
                </w:tcPr>
                <w:p w:rsidR="00545474" w:rsidRPr="002002CF" w:rsidRDefault="00545474" w:rsidP="003309B8">
                  <w:pPr>
                    <w:spacing w:after="0" w:line="240" w:lineRule="auto"/>
                    <w:jc w:val="center"/>
                    <w:rPr>
                      <w:rFonts w:ascii="Times New Roman" w:hAnsi="Times New Roman" w:cs="Times New Roman"/>
                      <w:sz w:val="18"/>
                      <w:szCs w:val="18"/>
                    </w:rPr>
                  </w:pPr>
                </w:p>
              </w:tc>
              <w:tc>
                <w:tcPr>
                  <w:tcW w:w="360" w:type="pct"/>
                </w:tcPr>
                <w:p w:rsidR="00545474" w:rsidRPr="002002CF" w:rsidRDefault="00545474" w:rsidP="003309B8">
                  <w:pPr>
                    <w:spacing w:after="0" w:line="240" w:lineRule="auto"/>
                    <w:jc w:val="center"/>
                    <w:rPr>
                      <w:rFonts w:ascii="Times New Roman" w:hAnsi="Times New Roman" w:cs="Times New Roman"/>
                      <w:sz w:val="18"/>
                      <w:szCs w:val="18"/>
                    </w:rPr>
                  </w:pPr>
                  <w:r w:rsidRPr="002002CF">
                    <w:rPr>
                      <w:rFonts w:ascii="Times New Roman" w:hAnsi="Times New Roman" w:cs="Times New Roman"/>
                      <w:sz w:val="18"/>
                      <w:szCs w:val="18"/>
                    </w:rPr>
                    <w:t>1</w:t>
                  </w:r>
                </w:p>
              </w:tc>
              <w:tc>
                <w:tcPr>
                  <w:tcW w:w="378" w:type="pct"/>
                </w:tcPr>
                <w:p w:rsidR="00545474" w:rsidRPr="002002CF" w:rsidRDefault="00545474" w:rsidP="003309B8">
                  <w:pPr>
                    <w:spacing w:after="0" w:line="240" w:lineRule="auto"/>
                    <w:jc w:val="center"/>
                    <w:rPr>
                      <w:rFonts w:ascii="Times New Roman" w:hAnsi="Times New Roman" w:cs="Times New Roman"/>
                      <w:sz w:val="18"/>
                      <w:szCs w:val="18"/>
                    </w:rPr>
                  </w:pPr>
                  <w:r w:rsidRPr="002002CF">
                    <w:rPr>
                      <w:rFonts w:ascii="Times New Roman" w:hAnsi="Times New Roman" w:cs="Times New Roman"/>
                      <w:sz w:val="18"/>
                      <w:szCs w:val="18"/>
                    </w:rPr>
                    <w:t>1</w:t>
                  </w:r>
                </w:p>
              </w:tc>
              <w:tc>
                <w:tcPr>
                  <w:tcW w:w="400" w:type="pct"/>
                </w:tcPr>
                <w:p w:rsidR="00545474" w:rsidRPr="002002CF" w:rsidRDefault="00545474" w:rsidP="003309B8">
                  <w:pPr>
                    <w:spacing w:after="0" w:line="240" w:lineRule="auto"/>
                    <w:jc w:val="center"/>
                    <w:rPr>
                      <w:rFonts w:ascii="Times New Roman" w:hAnsi="Times New Roman" w:cs="Times New Roman"/>
                      <w:sz w:val="18"/>
                      <w:szCs w:val="18"/>
                    </w:rPr>
                  </w:pPr>
                </w:p>
              </w:tc>
              <w:tc>
                <w:tcPr>
                  <w:tcW w:w="412" w:type="pct"/>
                </w:tcPr>
                <w:p w:rsidR="00545474" w:rsidRPr="002002CF" w:rsidRDefault="00545474" w:rsidP="003309B8">
                  <w:pPr>
                    <w:spacing w:after="0" w:line="240" w:lineRule="auto"/>
                    <w:jc w:val="center"/>
                    <w:rPr>
                      <w:rFonts w:ascii="Times New Roman" w:hAnsi="Times New Roman" w:cs="Times New Roman"/>
                      <w:sz w:val="18"/>
                      <w:szCs w:val="18"/>
                    </w:rPr>
                  </w:pPr>
                </w:p>
              </w:tc>
              <w:tc>
                <w:tcPr>
                  <w:tcW w:w="367" w:type="pct"/>
                </w:tcPr>
                <w:p w:rsidR="00545474" w:rsidRPr="002002CF" w:rsidRDefault="00545474" w:rsidP="003309B8">
                  <w:pPr>
                    <w:spacing w:after="0" w:line="240" w:lineRule="auto"/>
                    <w:jc w:val="center"/>
                    <w:rPr>
                      <w:rFonts w:ascii="Times New Roman" w:hAnsi="Times New Roman" w:cs="Times New Roman"/>
                      <w:sz w:val="18"/>
                      <w:szCs w:val="18"/>
                    </w:rPr>
                  </w:pPr>
                </w:p>
              </w:tc>
              <w:tc>
                <w:tcPr>
                  <w:tcW w:w="443" w:type="pct"/>
                </w:tcPr>
                <w:p w:rsidR="00545474" w:rsidRPr="002002CF" w:rsidRDefault="00545474" w:rsidP="003309B8">
                  <w:pPr>
                    <w:spacing w:after="0" w:line="240" w:lineRule="auto"/>
                    <w:jc w:val="center"/>
                    <w:rPr>
                      <w:rFonts w:ascii="Times New Roman" w:hAnsi="Times New Roman" w:cs="Times New Roman"/>
                      <w:sz w:val="18"/>
                      <w:szCs w:val="18"/>
                    </w:rPr>
                  </w:pPr>
                </w:p>
              </w:tc>
              <w:tc>
                <w:tcPr>
                  <w:tcW w:w="369" w:type="pct"/>
                </w:tcPr>
                <w:p w:rsidR="00545474" w:rsidRPr="002002CF" w:rsidRDefault="00545474" w:rsidP="003309B8">
                  <w:pPr>
                    <w:spacing w:after="0" w:line="240" w:lineRule="auto"/>
                    <w:jc w:val="center"/>
                    <w:rPr>
                      <w:rFonts w:ascii="Times New Roman" w:hAnsi="Times New Roman" w:cs="Times New Roman"/>
                      <w:sz w:val="18"/>
                      <w:szCs w:val="18"/>
                    </w:rPr>
                  </w:pPr>
                </w:p>
              </w:tc>
              <w:tc>
                <w:tcPr>
                  <w:tcW w:w="355" w:type="pct"/>
                </w:tcPr>
                <w:p w:rsidR="00545474" w:rsidRPr="002002CF" w:rsidRDefault="00545474" w:rsidP="003309B8">
                  <w:pPr>
                    <w:spacing w:after="0" w:line="240" w:lineRule="auto"/>
                    <w:jc w:val="center"/>
                    <w:rPr>
                      <w:rFonts w:ascii="Times New Roman" w:hAnsi="Times New Roman" w:cs="Times New Roman"/>
                      <w:sz w:val="18"/>
                      <w:szCs w:val="18"/>
                    </w:rPr>
                  </w:pPr>
                </w:p>
              </w:tc>
            </w:tr>
            <w:tr w:rsidR="00545474" w:rsidRPr="002002CF" w:rsidTr="00545474">
              <w:trPr>
                <w:cantSplit/>
                <w:trHeight w:val="145"/>
              </w:trPr>
              <w:tc>
                <w:tcPr>
                  <w:tcW w:w="580" w:type="pct"/>
                </w:tcPr>
                <w:p w:rsidR="00545474" w:rsidRPr="002002CF" w:rsidRDefault="00545474" w:rsidP="003309B8">
                  <w:pPr>
                    <w:spacing w:after="0" w:line="240" w:lineRule="auto"/>
                    <w:rPr>
                      <w:rFonts w:ascii="Times New Roman" w:hAnsi="Times New Roman" w:cs="Times New Roman"/>
                      <w:spacing w:val="-16"/>
                      <w:sz w:val="18"/>
                      <w:szCs w:val="18"/>
                    </w:rPr>
                  </w:pPr>
                  <w:r w:rsidRPr="002002CF">
                    <w:rPr>
                      <w:rFonts w:ascii="Times New Roman" w:hAnsi="Times New Roman" w:cs="Times New Roman"/>
                      <w:spacing w:val="-16"/>
                      <w:sz w:val="18"/>
                      <w:szCs w:val="18"/>
                    </w:rPr>
                    <w:t>Студенческая</w:t>
                  </w:r>
                </w:p>
                <w:p w:rsidR="00545474" w:rsidRPr="002002CF" w:rsidRDefault="00545474" w:rsidP="003309B8">
                  <w:pPr>
                    <w:spacing w:after="0" w:line="240" w:lineRule="auto"/>
                    <w:rPr>
                      <w:rFonts w:ascii="Times New Roman" w:hAnsi="Times New Roman" w:cs="Times New Roman"/>
                      <w:spacing w:val="-16"/>
                      <w:sz w:val="18"/>
                      <w:szCs w:val="18"/>
                    </w:rPr>
                  </w:pPr>
                  <w:r w:rsidRPr="002002CF">
                    <w:rPr>
                      <w:rFonts w:ascii="Times New Roman" w:hAnsi="Times New Roman" w:cs="Times New Roman"/>
                      <w:spacing w:val="-16"/>
                      <w:sz w:val="18"/>
                      <w:szCs w:val="18"/>
                    </w:rPr>
                    <w:t xml:space="preserve">конференция </w:t>
                  </w:r>
                </w:p>
              </w:tc>
              <w:tc>
                <w:tcPr>
                  <w:tcW w:w="529" w:type="pct"/>
                  <w:vAlign w:val="center"/>
                </w:tcPr>
                <w:p w:rsidR="00545474" w:rsidRPr="002002CF" w:rsidRDefault="00545474" w:rsidP="003309B8">
                  <w:pPr>
                    <w:spacing w:after="0" w:line="240" w:lineRule="auto"/>
                    <w:rPr>
                      <w:rFonts w:ascii="Times New Roman" w:hAnsi="Times New Roman" w:cs="Times New Roman"/>
                      <w:sz w:val="18"/>
                      <w:szCs w:val="18"/>
                    </w:rPr>
                  </w:pPr>
                  <w:r w:rsidRPr="002002CF">
                    <w:rPr>
                      <w:rFonts w:ascii="Times New Roman" w:hAnsi="Times New Roman" w:cs="Times New Roman"/>
                      <w:spacing w:val="-10"/>
                      <w:sz w:val="18"/>
                      <w:szCs w:val="18"/>
                    </w:rPr>
                    <w:t>Республик.</w:t>
                  </w:r>
                </w:p>
              </w:tc>
              <w:tc>
                <w:tcPr>
                  <w:tcW w:w="389" w:type="pct"/>
                </w:tcPr>
                <w:p w:rsidR="00545474" w:rsidRPr="002002CF" w:rsidRDefault="00545474" w:rsidP="003309B8">
                  <w:pPr>
                    <w:spacing w:after="0" w:line="240" w:lineRule="auto"/>
                    <w:jc w:val="center"/>
                    <w:rPr>
                      <w:rFonts w:ascii="Times New Roman" w:hAnsi="Times New Roman" w:cs="Times New Roman"/>
                      <w:sz w:val="18"/>
                      <w:szCs w:val="18"/>
                    </w:rPr>
                  </w:pPr>
                </w:p>
              </w:tc>
              <w:tc>
                <w:tcPr>
                  <w:tcW w:w="418" w:type="pct"/>
                </w:tcPr>
                <w:p w:rsidR="00545474" w:rsidRPr="002002CF" w:rsidRDefault="00545474" w:rsidP="003309B8">
                  <w:pPr>
                    <w:spacing w:after="0" w:line="240" w:lineRule="auto"/>
                    <w:jc w:val="center"/>
                    <w:rPr>
                      <w:rFonts w:ascii="Times New Roman" w:hAnsi="Times New Roman" w:cs="Times New Roman"/>
                      <w:sz w:val="18"/>
                      <w:szCs w:val="18"/>
                    </w:rPr>
                  </w:pPr>
                </w:p>
              </w:tc>
              <w:tc>
                <w:tcPr>
                  <w:tcW w:w="360" w:type="pct"/>
                </w:tcPr>
                <w:p w:rsidR="00545474" w:rsidRPr="002002CF" w:rsidRDefault="00545474" w:rsidP="003309B8">
                  <w:pPr>
                    <w:spacing w:after="0" w:line="240" w:lineRule="auto"/>
                    <w:jc w:val="center"/>
                    <w:rPr>
                      <w:rFonts w:ascii="Times New Roman" w:hAnsi="Times New Roman" w:cs="Times New Roman"/>
                      <w:sz w:val="18"/>
                      <w:szCs w:val="18"/>
                    </w:rPr>
                  </w:pPr>
                </w:p>
              </w:tc>
              <w:tc>
                <w:tcPr>
                  <w:tcW w:w="378" w:type="pct"/>
                </w:tcPr>
                <w:p w:rsidR="00545474" w:rsidRPr="002002CF" w:rsidRDefault="00545474" w:rsidP="003309B8">
                  <w:pPr>
                    <w:spacing w:after="0" w:line="240" w:lineRule="auto"/>
                    <w:jc w:val="center"/>
                    <w:rPr>
                      <w:rFonts w:ascii="Times New Roman" w:hAnsi="Times New Roman" w:cs="Times New Roman"/>
                      <w:sz w:val="18"/>
                      <w:szCs w:val="18"/>
                    </w:rPr>
                  </w:pPr>
                </w:p>
              </w:tc>
              <w:tc>
                <w:tcPr>
                  <w:tcW w:w="400" w:type="pct"/>
                </w:tcPr>
                <w:p w:rsidR="00545474" w:rsidRPr="002002CF" w:rsidRDefault="00545474" w:rsidP="003309B8">
                  <w:pPr>
                    <w:spacing w:after="0" w:line="240" w:lineRule="auto"/>
                    <w:jc w:val="center"/>
                    <w:rPr>
                      <w:rFonts w:ascii="Times New Roman" w:hAnsi="Times New Roman" w:cs="Times New Roman"/>
                      <w:sz w:val="18"/>
                      <w:szCs w:val="18"/>
                    </w:rPr>
                  </w:pPr>
                  <w:r w:rsidRPr="002002CF">
                    <w:rPr>
                      <w:rFonts w:ascii="Times New Roman" w:hAnsi="Times New Roman" w:cs="Times New Roman"/>
                      <w:sz w:val="18"/>
                      <w:szCs w:val="18"/>
                    </w:rPr>
                    <w:t>1</w:t>
                  </w:r>
                </w:p>
              </w:tc>
              <w:tc>
                <w:tcPr>
                  <w:tcW w:w="412" w:type="pct"/>
                </w:tcPr>
                <w:p w:rsidR="00545474" w:rsidRPr="002002CF" w:rsidRDefault="00545474" w:rsidP="003309B8">
                  <w:pPr>
                    <w:spacing w:after="0" w:line="240" w:lineRule="auto"/>
                    <w:jc w:val="center"/>
                    <w:rPr>
                      <w:rFonts w:ascii="Times New Roman" w:hAnsi="Times New Roman" w:cs="Times New Roman"/>
                      <w:sz w:val="18"/>
                      <w:szCs w:val="18"/>
                    </w:rPr>
                  </w:pPr>
                  <w:r w:rsidRPr="002002CF">
                    <w:rPr>
                      <w:rFonts w:ascii="Times New Roman" w:hAnsi="Times New Roman" w:cs="Times New Roman"/>
                      <w:sz w:val="18"/>
                      <w:szCs w:val="18"/>
                    </w:rPr>
                    <w:t>1</w:t>
                  </w:r>
                </w:p>
              </w:tc>
              <w:tc>
                <w:tcPr>
                  <w:tcW w:w="367" w:type="pct"/>
                </w:tcPr>
                <w:p w:rsidR="00545474" w:rsidRPr="002002CF" w:rsidRDefault="00545474" w:rsidP="003309B8">
                  <w:pPr>
                    <w:spacing w:after="0" w:line="240" w:lineRule="auto"/>
                    <w:jc w:val="center"/>
                    <w:rPr>
                      <w:rFonts w:ascii="Times New Roman" w:hAnsi="Times New Roman" w:cs="Times New Roman"/>
                      <w:sz w:val="18"/>
                      <w:szCs w:val="18"/>
                    </w:rPr>
                  </w:pPr>
                </w:p>
              </w:tc>
              <w:tc>
                <w:tcPr>
                  <w:tcW w:w="443" w:type="pct"/>
                </w:tcPr>
                <w:p w:rsidR="00545474" w:rsidRPr="002002CF" w:rsidRDefault="00545474" w:rsidP="003309B8">
                  <w:pPr>
                    <w:spacing w:after="0" w:line="240" w:lineRule="auto"/>
                    <w:jc w:val="center"/>
                    <w:rPr>
                      <w:rFonts w:ascii="Times New Roman" w:hAnsi="Times New Roman" w:cs="Times New Roman"/>
                      <w:sz w:val="18"/>
                      <w:szCs w:val="18"/>
                    </w:rPr>
                  </w:pPr>
                </w:p>
              </w:tc>
              <w:tc>
                <w:tcPr>
                  <w:tcW w:w="369" w:type="pct"/>
                </w:tcPr>
                <w:p w:rsidR="00545474" w:rsidRPr="002002CF" w:rsidRDefault="00545474" w:rsidP="003309B8">
                  <w:pPr>
                    <w:spacing w:after="0" w:line="240" w:lineRule="auto"/>
                    <w:jc w:val="center"/>
                    <w:rPr>
                      <w:rFonts w:ascii="Times New Roman" w:hAnsi="Times New Roman" w:cs="Times New Roman"/>
                      <w:sz w:val="18"/>
                      <w:szCs w:val="18"/>
                    </w:rPr>
                  </w:pPr>
                  <w:r w:rsidRPr="002002CF">
                    <w:rPr>
                      <w:rFonts w:ascii="Times New Roman" w:hAnsi="Times New Roman" w:cs="Times New Roman"/>
                      <w:sz w:val="18"/>
                      <w:szCs w:val="18"/>
                    </w:rPr>
                    <w:t>1</w:t>
                  </w:r>
                </w:p>
              </w:tc>
              <w:tc>
                <w:tcPr>
                  <w:tcW w:w="355" w:type="pct"/>
                </w:tcPr>
                <w:p w:rsidR="00545474" w:rsidRPr="002002CF" w:rsidRDefault="00545474" w:rsidP="003309B8">
                  <w:pPr>
                    <w:spacing w:after="0" w:line="240" w:lineRule="auto"/>
                    <w:jc w:val="center"/>
                    <w:rPr>
                      <w:rFonts w:ascii="Times New Roman" w:hAnsi="Times New Roman" w:cs="Times New Roman"/>
                      <w:sz w:val="18"/>
                      <w:szCs w:val="18"/>
                    </w:rPr>
                  </w:pPr>
                  <w:r w:rsidRPr="002002CF">
                    <w:rPr>
                      <w:rFonts w:ascii="Times New Roman" w:hAnsi="Times New Roman" w:cs="Times New Roman"/>
                      <w:sz w:val="18"/>
                      <w:szCs w:val="18"/>
                    </w:rPr>
                    <w:t>1</w:t>
                  </w:r>
                </w:p>
              </w:tc>
            </w:tr>
          </w:tbl>
          <w:p w:rsidR="00545474" w:rsidRPr="002002CF" w:rsidRDefault="00545474" w:rsidP="00545474">
            <w:pPr>
              <w:rPr>
                <w:rFonts w:ascii="Times New Roman" w:hAnsi="Times New Roman" w:cs="Times New Roman"/>
                <w:sz w:val="20"/>
                <w:szCs w:val="20"/>
              </w:rPr>
            </w:pPr>
            <w:r w:rsidRPr="002002CF">
              <w:rPr>
                <w:rFonts w:ascii="Times New Roman" w:hAnsi="Times New Roman" w:cs="Times New Roman"/>
                <w:sz w:val="20"/>
                <w:szCs w:val="20"/>
              </w:rPr>
              <w:t>2011-2012 учебный год:  Республиканская олимпиада по биологии – Бельский Артем, 8 класс, 1 место;</w:t>
            </w:r>
          </w:p>
          <w:p w:rsidR="00545474" w:rsidRPr="002002CF" w:rsidRDefault="00545474" w:rsidP="00545474">
            <w:pPr>
              <w:rPr>
                <w:rFonts w:ascii="Times New Roman" w:hAnsi="Times New Roman" w:cs="Times New Roman"/>
                <w:sz w:val="20"/>
                <w:szCs w:val="20"/>
              </w:rPr>
            </w:pPr>
            <w:r w:rsidRPr="002002CF">
              <w:rPr>
                <w:rFonts w:ascii="Times New Roman" w:hAnsi="Times New Roman" w:cs="Times New Roman"/>
                <w:sz w:val="20"/>
                <w:szCs w:val="20"/>
              </w:rPr>
              <w:t>2012-2013 учебный год:  Исследовательское общество учащихся – Бельский Артем, 9 класс, 1 место;</w:t>
            </w:r>
          </w:p>
          <w:p w:rsidR="00545474" w:rsidRPr="002002CF" w:rsidRDefault="00545474" w:rsidP="00545474">
            <w:pPr>
              <w:rPr>
                <w:rFonts w:ascii="Times New Roman" w:hAnsi="Times New Roman" w:cs="Times New Roman"/>
                <w:sz w:val="20"/>
                <w:szCs w:val="20"/>
              </w:rPr>
            </w:pPr>
            <w:r w:rsidRPr="002002CF">
              <w:rPr>
                <w:rFonts w:ascii="Times New Roman" w:hAnsi="Times New Roman" w:cs="Times New Roman"/>
                <w:sz w:val="20"/>
                <w:szCs w:val="20"/>
              </w:rPr>
              <w:t>2013-2014 учебный год:  Студенческая конференция в ПГУ им. Т.Г. Шевченко: Николаева Алена, 10 класс,                  2 место;</w:t>
            </w:r>
          </w:p>
          <w:p w:rsidR="00545474" w:rsidRPr="002002CF" w:rsidRDefault="00545474" w:rsidP="00545474">
            <w:pPr>
              <w:rPr>
                <w:rFonts w:ascii="Times New Roman" w:hAnsi="Times New Roman" w:cs="Times New Roman"/>
                <w:sz w:val="20"/>
                <w:szCs w:val="20"/>
              </w:rPr>
            </w:pPr>
            <w:r w:rsidRPr="002002CF">
              <w:rPr>
                <w:rFonts w:ascii="Times New Roman" w:hAnsi="Times New Roman" w:cs="Times New Roman"/>
                <w:sz w:val="20"/>
                <w:szCs w:val="20"/>
              </w:rPr>
              <w:t xml:space="preserve"> 2014-2015 учебный год: Республиканская олимпиада по химии – Мартынова Анастасия, 10 класс, 1 место;</w:t>
            </w:r>
          </w:p>
          <w:p w:rsidR="00545474" w:rsidRPr="002002CF" w:rsidRDefault="00545474" w:rsidP="00545474">
            <w:pPr>
              <w:rPr>
                <w:rFonts w:ascii="Times New Roman" w:hAnsi="Times New Roman" w:cs="Times New Roman"/>
                <w:sz w:val="20"/>
                <w:szCs w:val="20"/>
              </w:rPr>
            </w:pPr>
            <w:r w:rsidRPr="002002CF">
              <w:rPr>
                <w:rFonts w:ascii="Times New Roman" w:hAnsi="Times New Roman" w:cs="Times New Roman"/>
                <w:sz w:val="20"/>
                <w:szCs w:val="20"/>
              </w:rPr>
              <w:t>2014-2015 учебный год:  Республиканская олимпиада по химии – Мартынова Анастасия, 11 класс, 3 место;</w:t>
            </w:r>
          </w:p>
          <w:p w:rsidR="00545474" w:rsidRPr="002002CF" w:rsidRDefault="00545474" w:rsidP="00545474">
            <w:pPr>
              <w:rPr>
                <w:rFonts w:ascii="Times New Roman" w:hAnsi="Times New Roman" w:cs="Times New Roman"/>
                <w:sz w:val="20"/>
                <w:szCs w:val="20"/>
              </w:rPr>
            </w:pPr>
            <w:r w:rsidRPr="002002CF">
              <w:rPr>
                <w:rFonts w:ascii="Times New Roman" w:hAnsi="Times New Roman" w:cs="Times New Roman"/>
                <w:sz w:val="20"/>
                <w:szCs w:val="20"/>
              </w:rPr>
              <w:t xml:space="preserve">                                           Студенческая конференция в ПГУ им. Т.Г. Шевченко: Кара Рита, 10 класс, 3 место.</w:t>
            </w:r>
          </w:p>
          <w:p w:rsidR="00AD1087" w:rsidRPr="002002CF" w:rsidRDefault="00AD1087" w:rsidP="00545474">
            <w:pPr>
              <w:jc w:val="center"/>
              <w:rPr>
                <w:rFonts w:ascii="Times New Roman" w:hAnsi="Times New Roman" w:cs="Times New Roman"/>
                <w:i/>
                <w:sz w:val="20"/>
                <w:szCs w:val="20"/>
                <w:u w:val="single"/>
              </w:rPr>
            </w:pPr>
          </w:p>
          <w:p w:rsidR="000A0E44" w:rsidRPr="002002CF" w:rsidRDefault="000A0E44" w:rsidP="00545474">
            <w:pPr>
              <w:jc w:val="center"/>
              <w:rPr>
                <w:rFonts w:ascii="Times New Roman" w:hAnsi="Times New Roman" w:cs="Times New Roman"/>
                <w:sz w:val="20"/>
                <w:szCs w:val="20"/>
                <w:u w:val="single"/>
              </w:rPr>
            </w:pPr>
          </w:p>
          <w:p w:rsidR="000A0E44" w:rsidRPr="002002CF" w:rsidRDefault="000A0E44" w:rsidP="00545474">
            <w:pPr>
              <w:jc w:val="center"/>
              <w:rPr>
                <w:rFonts w:ascii="Times New Roman" w:hAnsi="Times New Roman" w:cs="Times New Roman"/>
                <w:sz w:val="20"/>
                <w:szCs w:val="20"/>
                <w:u w:val="single"/>
              </w:rPr>
            </w:pPr>
          </w:p>
          <w:p w:rsidR="000A0E44" w:rsidRPr="002002CF" w:rsidRDefault="000A0E44" w:rsidP="00545474">
            <w:pPr>
              <w:jc w:val="center"/>
              <w:rPr>
                <w:rFonts w:ascii="Times New Roman" w:hAnsi="Times New Roman" w:cs="Times New Roman"/>
                <w:sz w:val="20"/>
                <w:szCs w:val="20"/>
                <w:u w:val="single"/>
              </w:rPr>
            </w:pPr>
          </w:p>
          <w:p w:rsidR="000A0E44" w:rsidRPr="002002CF" w:rsidRDefault="000A0E44" w:rsidP="00545474">
            <w:pPr>
              <w:jc w:val="center"/>
              <w:rPr>
                <w:rFonts w:ascii="Times New Roman" w:hAnsi="Times New Roman" w:cs="Times New Roman"/>
                <w:sz w:val="20"/>
                <w:szCs w:val="20"/>
                <w:u w:val="single"/>
              </w:rPr>
            </w:pPr>
          </w:p>
          <w:p w:rsidR="00545474" w:rsidRPr="002002CF" w:rsidRDefault="00545474" w:rsidP="00545474">
            <w:pPr>
              <w:jc w:val="center"/>
              <w:rPr>
                <w:rFonts w:ascii="Times New Roman" w:hAnsi="Times New Roman" w:cs="Times New Roman"/>
                <w:sz w:val="20"/>
                <w:szCs w:val="20"/>
                <w:u w:val="single"/>
              </w:rPr>
            </w:pPr>
            <w:r w:rsidRPr="002002CF">
              <w:rPr>
                <w:rFonts w:ascii="Times New Roman" w:hAnsi="Times New Roman" w:cs="Times New Roman"/>
                <w:sz w:val="20"/>
                <w:szCs w:val="20"/>
                <w:u w:val="single"/>
                <w:lang w:val="en-US"/>
              </w:rPr>
              <w:t>II</w:t>
            </w:r>
            <w:r w:rsidRPr="002002CF">
              <w:rPr>
                <w:rFonts w:ascii="Times New Roman" w:hAnsi="Times New Roman" w:cs="Times New Roman"/>
                <w:sz w:val="20"/>
                <w:szCs w:val="20"/>
                <w:u w:val="single"/>
              </w:rPr>
              <w:t>. Оценка уровня профессиональных компетенций</w:t>
            </w:r>
          </w:p>
          <w:p w:rsidR="00580AD8" w:rsidRPr="002002CF" w:rsidRDefault="00580AD8" w:rsidP="00580AD8">
            <w:pPr>
              <w:shd w:val="clear" w:color="auto" w:fill="FFFFFF"/>
              <w:autoSpaceDE w:val="0"/>
              <w:autoSpaceDN w:val="0"/>
              <w:adjustRightInd w:val="0"/>
              <w:jc w:val="center"/>
              <w:rPr>
                <w:rFonts w:ascii="Times New Roman" w:hAnsi="Times New Roman" w:cs="Times New Roman"/>
                <w:i/>
                <w:sz w:val="20"/>
                <w:szCs w:val="20"/>
              </w:rPr>
            </w:pPr>
            <w:proofErr w:type="gramStart"/>
            <w:r w:rsidRPr="002002CF">
              <w:rPr>
                <w:rFonts w:ascii="Times New Roman" w:hAnsi="Times New Roman" w:cs="Times New Roman"/>
                <w:sz w:val="20"/>
                <w:szCs w:val="20"/>
              </w:rPr>
              <w:t>(</w:t>
            </w:r>
            <w:r w:rsidRPr="002002CF">
              <w:rPr>
                <w:rFonts w:ascii="Times New Roman" w:hAnsi="Times New Roman" w:cs="Times New Roman"/>
                <w:i/>
                <w:sz w:val="20"/>
                <w:szCs w:val="20"/>
              </w:rPr>
              <w:t>Второй раздел образца экспертного заключения содержит примеры, относящиеся к деятельности</w:t>
            </w:r>
            <w:proofErr w:type="gramEnd"/>
          </w:p>
          <w:p w:rsidR="00580AD8" w:rsidRPr="002002CF" w:rsidRDefault="00580AD8" w:rsidP="00580AD8">
            <w:pPr>
              <w:shd w:val="clear" w:color="auto" w:fill="FFFFFF"/>
              <w:autoSpaceDE w:val="0"/>
              <w:autoSpaceDN w:val="0"/>
              <w:adjustRightInd w:val="0"/>
              <w:jc w:val="center"/>
              <w:rPr>
                <w:rFonts w:ascii="Times New Roman" w:hAnsi="Times New Roman" w:cs="Times New Roman"/>
                <w:sz w:val="20"/>
                <w:szCs w:val="20"/>
              </w:rPr>
            </w:pPr>
            <w:r w:rsidRPr="002002CF">
              <w:rPr>
                <w:rFonts w:ascii="Times New Roman" w:hAnsi="Times New Roman" w:cs="Times New Roman"/>
                <w:i/>
                <w:sz w:val="20"/>
                <w:szCs w:val="20"/>
              </w:rPr>
              <w:t>различных педагогических должностей</w:t>
            </w:r>
            <w:r w:rsidRPr="002002CF">
              <w:rPr>
                <w:rFonts w:ascii="Times New Roman" w:hAnsi="Times New Roman" w:cs="Times New Roman"/>
                <w:sz w:val="20"/>
                <w:szCs w:val="20"/>
              </w:rPr>
              <w:t>)</w:t>
            </w:r>
          </w:p>
          <w:p w:rsidR="00580AD8" w:rsidRPr="002002CF" w:rsidRDefault="00580AD8" w:rsidP="00545474">
            <w:pPr>
              <w:shd w:val="clear" w:color="auto" w:fill="FFFFFF"/>
              <w:autoSpaceDE w:val="0"/>
              <w:autoSpaceDN w:val="0"/>
              <w:adjustRightInd w:val="0"/>
              <w:rPr>
                <w:rFonts w:ascii="Times New Roman" w:hAnsi="Times New Roman" w:cs="Times New Roman"/>
                <w:sz w:val="20"/>
                <w:szCs w:val="20"/>
              </w:rPr>
            </w:pPr>
          </w:p>
          <w:p w:rsidR="00545474" w:rsidRPr="002002CF" w:rsidRDefault="00E97B6B" w:rsidP="00545474">
            <w:pPr>
              <w:shd w:val="clear" w:color="auto" w:fill="FFFFFF"/>
              <w:autoSpaceDE w:val="0"/>
              <w:autoSpaceDN w:val="0"/>
              <w:adjustRightInd w:val="0"/>
              <w:ind w:firstLine="142"/>
              <w:rPr>
                <w:rFonts w:ascii="Times New Roman" w:hAnsi="Times New Roman" w:cs="Times New Roman"/>
                <w:sz w:val="20"/>
                <w:szCs w:val="20"/>
              </w:rPr>
            </w:pPr>
            <w:r w:rsidRPr="002002CF">
              <w:rPr>
                <w:rFonts w:ascii="Times New Roman" w:hAnsi="Times New Roman" w:cs="Times New Roman"/>
                <w:sz w:val="20"/>
                <w:szCs w:val="20"/>
              </w:rPr>
              <w:t xml:space="preserve"> </w:t>
            </w:r>
            <w:r w:rsidR="00AD1087" w:rsidRPr="002002CF">
              <w:rPr>
                <w:rFonts w:ascii="Times New Roman" w:hAnsi="Times New Roman" w:cs="Times New Roman"/>
                <w:sz w:val="20"/>
                <w:szCs w:val="20"/>
              </w:rPr>
              <w:t>4</w:t>
            </w:r>
            <w:r w:rsidR="00545474" w:rsidRPr="002002CF">
              <w:rPr>
                <w:rFonts w:ascii="Times New Roman" w:hAnsi="Times New Roman" w:cs="Times New Roman"/>
                <w:sz w:val="20"/>
                <w:szCs w:val="20"/>
              </w:rPr>
              <w:t xml:space="preserve">. Работа над методической темой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72"/>
              <w:gridCol w:w="2195"/>
              <w:gridCol w:w="5865"/>
            </w:tblGrid>
            <w:tr w:rsidR="00545474" w:rsidRPr="002002CF" w:rsidTr="00545474">
              <w:trPr>
                <w:trHeight w:val="286"/>
              </w:trPr>
              <w:tc>
                <w:tcPr>
                  <w:tcW w:w="1372" w:type="dxa"/>
                  <w:vAlign w:val="center"/>
                </w:tcPr>
                <w:p w:rsidR="00545474" w:rsidRPr="002002CF" w:rsidRDefault="00545474" w:rsidP="003309B8">
                  <w:pPr>
                    <w:autoSpaceDE w:val="0"/>
                    <w:autoSpaceDN w:val="0"/>
                    <w:adjustRightInd w:val="0"/>
                    <w:spacing w:after="0" w:line="240" w:lineRule="auto"/>
                    <w:jc w:val="center"/>
                    <w:rPr>
                      <w:rFonts w:ascii="Times New Roman" w:hAnsi="Times New Roman" w:cs="Times New Roman"/>
                      <w:sz w:val="20"/>
                      <w:szCs w:val="20"/>
                    </w:rPr>
                  </w:pPr>
                  <w:r w:rsidRPr="002002CF">
                    <w:rPr>
                      <w:rFonts w:ascii="Times New Roman" w:hAnsi="Times New Roman" w:cs="Times New Roman"/>
                      <w:sz w:val="20"/>
                      <w:szCs w:val="20"/>
                    </w:rPr>
                    <w:t>Год</w:t>
                  </w:r>
                </w:p>
              </w:tc>
              <w:tc>
                <w:tcPr>
                  <w:tcW w:w="2195" w:type="dxa"/>
                  <w:vAlign w:val="center"/>
                </w:tcPr>
                <w:p w:rsidR="00545474" w:rsidRPr="002002CF" w:rsidRDefault="00545474" w:rsidP="003309B8">
                  <w:pPr>
                    <w:autoSpaceDE w:val="0"/>
                    <w:autoSpaceDN w:val="0"/>
                    <w:adjustRightInd w:val="0"/>
                    <w:spacing w:after="0" w:line="240" w:lineRule="auto"/>
                    <w:jc w:val="center"/>
                    <w:rPr>
                      <w:rFonts w:ascii="Times New Roman" w:hAnsi="Times New Roman" w:cs="Times New Roman"/>
                      <w:sz w:val="20"/>
                      <w:szCs w:val="20"/>
                    </w:rPr>
                  </w:pPr>
                  <w:r w:rsidRPr="002002CF">
                    <w:rPr>
                      <w:rFonts w:ascii="Times New Roman" w:hAnsi="Times New Roman" w:cs="Times New Roman"/>
                      <w:sz w:val="20"/>
                      <w:szCs w:val="20"/>
                    </w:rPr>
                    <w:t xml:space="preserve">Наименование </w:t>
                  </w:r>
                </w:p>
                <w:p w:rsidR="00545474" w:rsidRPr="002002CF" w:rsidRDefault="00545474" w:rsidP="003309B8">
                  <w:pPr>
                    <w:autoSpaceDE w:val="0"/>
                    <w:autoSpaceDN w:val="0"/>
                    <w:adjustRightInd w:val="0"/>
                    <w:spacing w:after="0" w:line="240" w:lineRule="auto"/>
                    <w:jc w:val="center"/>
                    <w:rPr>
                      <w:rFonts w:ascii="Times New Roman" w:hAnsi="Times New Roman" w:cs="Times New Roman"/>
                      <w:sz w:val="20"/>
                      <w:szCs w:val="20"/>
                    </w:rPr>
                  </w:pPr>
                  <w:r w:rsidRPr="002002CF">
                    <w:rPr>
                      <w:rFonts w:ascii="Times New Roman" w:hAnsi="Times New Roman" w:cs="Times New Roman"/>
                      <w:sz w:val="20"/>
                      <w:szCs w:val="20"/>
                    </w:rPr>
                    <w:t>методической темы</w:t>
                  </w:r>
                </w:p>
              </w:tc>
              <w:tc>
                <w:tcPr>
                  <w:tcW w:w="5865" w:type="dxa"/>
                  <w:vAlign w:val="center"/>
                </w:tcPr>
                <w:p w:rsidR="00545474" w:rsidRPr="002002CF" w:rsidRDefault="00545474" w:rsidP="003309B8">
                  <w:pPr>
                    <w:autoSpaceDE w:val="0"/>
                    <w:autoSpaceDN w:val="0"/>
                    <w:adjustRightInd w:val="0"/>
                    <w:spacing w:after="0" w:line="240" w:lineRule="auto"/>
                    <w:jc w:val="center"/>
                    <w:rPr>
                      <w:rFonts w:ascii="Times New Roman" w:hAnsi="Times New Roman" w:cs="Times New Roman"/>
                      <w:sz w:val="20"/>
                      <w:szCs w:val="20"/>
                    </w:rPr>
                  </w:pPr>
                  <w:r w:rsidRPr="002002CF">
                    <w:rPr>
                      <w:rFonts w:ascii="Times New Roman" w:hAnsi="Times New Roman" w:cs="Times New Roman"/>
                      <w:sz w:val="20"/>
                      <w:szCs w:val="20"/>
                    </w:rPr>
                    <w:t xml:space="preserve">Результаты работы, </w:t>
                  </w:r>
                </w:p>
                <w:p w:rsidR="00545474" w:rsidRPr="002002CF" w:rsidRDefault="00545474" w:rsidP="003309B8">
                  <w:pPr>
                    <w:autoSpaceDE w:val="0"/>
                    <w:autoSpaceDN w:val="0"/>
                    <w:adjustRightInd w:val="0"/>
                    <w:spacing w:after="0" w:line="240" w:lineRule="auto"/>
                    <w:jc w:val="center"/>
                    <w:rPr>
                      <w:rFonts w:ascii="Times New Roman" w:hAnsi="Times New Roman" w:cs="Times New Roman"/>
                      <w:sz w:val="20"/>
                      <w:szCs w:val="20"/>
                    </w:rPr>
                  </w:pPr>
                  <w:r w:rsidRPr="002002CF">
                    <w:rPr>
                      <w:rFonts w:ascii="Times New Roman" w:hAnsi="Times New Roman" w:cs="Times New Roman"/>
                      <w:sz w:val="20"/>
                      <w:szCs w:val="20"/>
                    </w:rPr>
                    <w:t>форма представления результатов</w:t>
                  </w:r>
                </w:p>
              </w:tc>
            </w:tr>
            <w:tr w:rsidR="00545474" w:rsidRPr="002002CF" w:rsidTr="00545474">
              <w:trPr>
                <w:trHeight w:val="288"/>
              </w:trPr>
              <w:tc>
                <w:tcPr>
                  <w:tcW w:w="1372" w:type="dxa"/>
                </w:tcPr>
                <w:p w:rsidR="00545474" w:rsidRPr="002002CF" w:rsidRDefault="00545474" w:rsidP="003309B8">
                  <w:pPr>
                    <w:autoSpaceDE w:val="0"/>
                    <w:autoSpaceDN w:val="0"/>
                    <w:adjustRightInd w:val="0"/>
                    <w:spacing w:after="0" w:line="240" w:lineRule="auto"/>
                    <w:rPr>
                      <w:rFonts w:ascii="Times New Roman" w:hAnsi="Times New Roman" w:cs="Times New Roman"/>
                      <w:sz w:val="20"/>
                      <w:szCs w:val="20"/>
                    </w:rPr>
                  </w:pPr>
                  <w:r w:rsidRPr="002002CF">
                    <w:rPr>
                      <w:rFonts w:ascii="Times New Roman" w:hAnsi="Times New Roman" w:cs="Times New Roman"/>
                      <w:sz w:val="20"/>
                      <w:szCs w:val="20"/>
                    </w:rPr>
                    <w:t>2011-2015 гг.</w:t>
                  </w:r>
                </w:p>
              </w:tc>
              <w:tc>
                <w:tcPr>
                  <w:tcW w:w="2195" w:type="dxa"/>
                </w:tcPr>
                <w:p w:rsidR="00545474" w:rsidRPr="002002CF" w:rsidRDefault="00545474" w:rsidP="003309B8">
                  <w:pPr>
                    <w:autoSpaceDE w:val="0"/>
                    <w:autoSpaceDN w:val="0"/>
                    <w:adjustRightInd w:val="0"/>
                    <w:spacing w:after="0" w:line="240" w:lineRule="auto"/>
                    <w:rPr>
                      <w:rFonts w:ascii="Times New Roman" w:hAnsi="Times New Roman" w:cs="Times New Roman"/>
                      <w:sz w:val="20"/>
                      <w:szCs w:val="20"/>
                    </w:rPr>
                  </w:pPr>
                  <w:r w:rsidRPr="002002CF">
                    <w:rPr>
                      <w:rFonts w:ascii="Times New Roman" w:hAnsi="Times New Roman" w:cs="Times New Roman"/>
                      <w:sz w:val="20"/>
                      <w:szCs w:val="20"/>
                    </w:rPr>
                    <w:t xml:space="preserve">Использование республиканского компонента на уроках украинского языка и литературы </w:t>
                  </w:r>
                </w:p>
              </w:tc>
              <w:tc>
                <w:tcPr>
                  <w:tcW w:w="5865" w:type="dxa"/>
                </w:tcPr>
                <w:p w:rsidR="00545474" w:rsidRPr="002002CF" w:rsidRDefault="00545474" w:rsidP="003309B8">
                  <w:pPr>
                    <w:autoSpaceDE w:val="0"/>
                    <w:autoSpaceDN w:val="0"/>
                    <w:adjustRightInd w:val="0"/>
                    <w:spacing w:after="0" w:line="240" w:lineRule="auto"/>
                    <w:jc w:val="both"/>
                    <w:rPr>
                      <w:rFonts w:ascii="Times New Roman" w:hAnsi="Times New Roman" w:cs="Times New Roman"/>
                      <w:sz w:val="20"/>
                      <w:szCs w:val="20"/>
                    </w:rPr>
                  </w:pPr>
                  <w:r w:rsidRPr="002002CF">
                    <w:rPr>
                      <w:rFonts w:ascii="Times New Roman" w:hAnsi="Times New Roman" w:cs="Times New Roman"/>
                      <w:sz w:val="20"/>
                      <w:szCs w:val="20"/>
                    </w:rPr>
                    <w:t xml:space="preserve">1) Программа факультативного курса «Литература родного края», 1-11 </w:t>
                  </w:r>
                  <w:proofErr w:type="spellStart"/>
                  <w:r w:rsidRPr="002002CF">
                    <w:rPr>
                      <w:rFonts w:ascii="Times New Roman" w:hAnsi="Times New Roman" w:cs="Times New Roman"/>
                      <w:sz w:val="20"/>
                      <w:szCs w:val="20"/>
                    </w:rPr>
                    <w:t>кл</w:t>
                  </w:r>
                  <w:proofErr w:type="spellEnd"/>
                  <w:r w:rsidRPr="002002CF">
                    <w:rPr>
                      <w:rFonts w:ascii="Times New Roman" w:hAnsi="Times New Roman" w:cs="Times New Roman"/>
                      <w:sz w:val="20"/>
                      <w:szCs w:val="20"/>
                    </w:rPr>
                    <w:t>. // ПВП, 2011. -№ 4;</w:t>
                  </w:r>
                </w:p>
                <w:p w:rsidR="00545474" w:rsidRPr="002002CF" w:rsidRDefault="00545474" w:rsidP="003309B8">
                  <w:pPr>
                    <w:autoSpaceDE w:val="0"/>
                    <w:autoSpaceDN w:val="0"/>
                    <w:adjustRightInd w:val="0"/>
                    <w:spacing w:after="0" w:line="240" w:lineRule="auto"/>
                    <w:jc w:val="both"/>
                    <w:rPr>
                      <w:rFonts w:ascii="Times New Roman" w:hAnsi="Times New Roman" w:cs="Times New Roman"/>
                      <w:sz w:val="20"/>
                      <w:szCs w:val="20"/>
                    </w:rPr>
                  </w:pPr>
                  <w:r w:rsidRPr="002002CF">
                    <w:rPr>
                      <w:rFonts w:ascii="Times New Roman" w:hAnsi="Times New Roman" w:cs="Times New Roman"/>
                      <w:sz w:val="20"/>
                      <w:szCs w:val="20"/>
                    </w:rPr>
                    <w:t>2) 2 призера республиканской олимпиады в 2013</w:t>
                  </w:r>
                  <w:r w:rsidR="00F61F22" w:rsidRPr="002002CF">
                    <w:rPr>
                      <w:rFonts w:ascii="Times New Roman" w:hAnsi="Times New Roman" w:cs="Times New Roman"/>
                      <w:sz w:val="20"/>
                      <w:szCs w:val="20"/>
                    </w:rPr>
                    <w:t xml:space="preserve"> и 2</w:t>
                  </w:r>
                  <w:r w:rsidRPr="002002CF">
                    <w:rPr>
                      <w:rFonts w:ascii="Times New Roman" w:hAnsi="Times New Roman" w:cs="Times New Roman"/>
                      <w:sz w:val="20"/>
                      <w:szCs w:val="20"/>
                    </w:rPr>
                    <w:t>014</w:t>
                  </w:r>
                  <w:r w:rsidR="00F61F22" w:rsidRPr="002002CF">
                    <w:rPr>
                      <w:rFonts w:ascii="Times New Roman" w:hAnsi="Times New Roman" w:cs="Times New Roman"/>
                      <w:sz w:val="20"/>
                      <w:szCs w:val="20"/>
                    </w:rPr>
                    <w:t xml:space="preserve"> </w:t>
                  </w:r>
                  <w:r w:rsidRPr="002002CF">
                    <w:rPr>
                      <w:rFonts w:ascii="Times New Roman" w:hAnsi="Times New Roman" w:cs="Times New Roman"/>
                      <w:sz w:val="20"/>
                      <w:szCs w:val="20"/>
                    </w:rPr>
                    <w:t>год</w:t>
                  </w:r>
                  <w:r w:rsidR="00F61F22" w:rsidRPr="002002CF">
                    <w:rPr>
                      <w:rFonts w:ascii="Times New Roman" w:hAnsi="Times New Roman" w:cs="Times New Roman"/>
                      <w:sz w:val="20"/>
                      <w:szCs w:val="20"/>
                    </w:rPr>
                    <w:t>ах</w:t>
                  </w:r>
                  <w:r w:rsidRPr="002002CF">
                    <w:rPr>
                      <w:rFonts w:ascii="Times New Roman" w:hAnsi="Times New Roman" w:cs="Times New Roman"/>
                      <w:sz w:val="20"/>
                      <w:szCs w:val="20"/>
                    </w:rPr>
                    <w:t xml:space="preserve">; </w:t>
                  </w:r>
                </w:p>
                <w:p w:rsidR="00545474" w:rsidRPr="002002CF" w:rsidRDefault="00545474" w:rsidP="003309B8">
                  <w:pPr>
                    <w:autoSpaceDE w:val="0"/>
                    <w:autoSpaceDN w:val="0"/>
                    <w:adjustRightInd w:val="0"/>
                    <w:spacing w:after="0" w:line="240" w:lineRule="auto"/>
                    <w:jc w:val="both"/>
                    <w:rPr>
                      <w:rFonts w:ascii="Times New Roman" w:hAnsi="Times New Roman"/>
                      <w:sz w:val="20"/>
                      <w:szCs w:val="20"/>
                    </w:rPr>
                  </w:pPr>
                  <w:r w:rsidRPr="002002CF">
                    <w:rPr>
                      <w:rFonts w:ascii="Times New Roman" w:hAnsi="Times New Roman"/>
                      <w:sz w:val="20"/>
                      <w:szCs w:val="20"/>
                    </w:rPr>
                    <w:t>3) Доклад  на тему «</w:t>
                  </w:r>
                  <w:r w:rsidRPr="002002CF">
                    <w:rPr>
                      <w:rFonts w:ascii="Times New Roman" w:hAnsi="Times New Roman"/>
                      <w:sz w:val="20"/>
                      <w:szCs w:val="20"/>
                      <w:lang w:val="uk-UA"/>
                    </w:rPr>
                    <w:t>Формування загальнолюдських духовних</w:t>
                  </w:r>
                  <w:r w:rsidRPr="002002CF">
                    <w:rPr>
                      <w:rFonts w:ascii="Times New Roman" w:hAnsi="Times New Roman"/>
                      <w:sz w:val="20"/>
                      <w:szCs w:val="20"/>
                    </w:rPr>
                    <w:t xml:space="preserve"> </w:t>
                  </w:r>
                  <w:proofErr w:type="spellStart"/>
                  <w:r w:rsidRPr="002002CF">
                    <w:rPr>
                      <w:rFonts w:ascii="Times New Roman" w:hAnsi="Times New Roman"/>
                      <w:sz w:val="20"/>
                      <w:szCs w:val="20"/>
                    </w:rPr>
                    <w:t>ц</w:t>
                  </w:r>
                  <w:proofErr w:type="gramStart"/>
                  <w:r w:rsidRPr="002002CF">
                    <w:rPr>
                      <w:rFonts w:ascii="Times New Roman" w:hAnsi="Times New Roman"/>
                      <w:sz w:val="20"/>
                      <w:szCs w:val="20"/>
                    </w:rPr>
                    <w:t>i</w:t>
                  </w:r>
                  <w:proofErr w:type="gramEnd"/>
                  <w:r w:rsidRPr="002002CF">
                    <w:rPr>
                      <w:rFonts w:ascii="Times New Roman" w:hAnsi="Times New Roman"/>
                      <w:sz w:val="20"/>
                      <w:szCs w:val="20"/>
                    </w:rPr>
                    <w:t>нностей</w:t>
                  </w:r>
                  <w:proofErr w:type="spellEnd"/>
                  <w:r w:rsidRPr="002002CF">
                    <w:rPr>
                      <w:rFonts w:ascii="Times New Roman" w:hAnsi="Times New Roman"/>
                      <w:sz w:val="20"/>
                      <w:szCs w:val="20"/>
                    </w:rPr>
                    <w:t xml:space="preserve"> на уроках </w:t>
                  </w:r>
                  <w:proofErr w:type="spellStart"/>
                  <w:r w:rsidRPr="002002CF">
                    <w:rPr>
                      <w:rFonts w:ascii="Times New Roman" w:hAnsi="Times New Roman"/>
                      <w:sz w:val="20"/>
                      <w:szCs w:val="20"/>
                    </w:rPr>
                    <w:t>лiтератури</w:t>
                  </w:r>
                  <w:proofErr w:type="spellEnd"/>
                  <w:r w:rsidRPr="002002CF">
                    <w:rPr>
                      <w:rFonts w:ascii="Times New Roman" w:hAnsi="Times New Roman"/>
                      <w:sz w:val="20"/>
                      <w:szCs w:val="20"/>
                    </w:rPr>
                    <w:t xml:space="preserve"> </w:t>
                  </w:r>
                  <w:proofErr w:type="spellStart"/>
                  <w:r w:rsidRPr="002002CF">
                    <w:rPr>
                      <w:rFonts w:ascii="Times New Roman" w:hAnsi="Times New Roman"/>
                      <w:sz w:val="20"/>
                      <w:szCs w:val="20"/>
                    </w:rPr>
                    <w:t>рiдного</w:t>
                  </w:r>
                  <w:proofErr w:type="spellEnd"/>
                  <w:r w:rsidRPr="002002CF">
                    <w:rPr>
                      <w:rFonts w:ascii="Times New Roman" w:hAnsi="Times New Roman"/>
                      <w:sz w:val="20"/>
                      <w:szCs w:val="20"/>
                    </w:rPr>
                    <w:t xml:space="preserve"> краю» в рамках Республиканской научно-практической конференции «Межкультурная коммуникация: проблемы и перспективы», ПГУ им. Т.Г. Шевченко, 16</w:t>
                  </w:r>
                  <w:r w:rsidR="00AB3166" w:rsidRPr="002002CF">
                    <w:rPr>
                      <w:rFonts w:ascii="Times New Roman" w:hAnsi="Times New Roman"/>
                      <w:sz w:val="20"/>
                      <w:szCs w:val="20"/>
                    </w:rPr>
                    <w:t xml:space="preserve"> октября </w:t>
                  </w:r>
                  <w:r w:rsidRPr="002002CF">
                    <w:rPr>
                      <w:rFonts w:ascii="Times New Roman" w:hAnsi="Times New Roman"/>
                      <w:sz w:val="20"/>
                      <w:szCs w:val="20"/>
                    </w:rPr>
                    <w:t>2014 г</w:t>
                  </w:r>
                  <w:r w:rsidR="00AB3166" w:rsidRPr="002002CF">
                    <w:rPr>
                      <w:rFonts w:ascii="Times New Roman" w:hAnsi="Times New Roman"/>
                      <w:sz w:val="20"/>
                      <w:szCs w:val="20"/>
                    </w:rPr>
                    <w:t>ода</w:t>
                  </w:r>
                  <w:r w:rsidRPr="002002CF">
                    <w:rPr>
                      <w:rFonts w:ascii="Times New Roman" w:hAnsi="Times New Roman"/>
                      <w:sz w:val="20"/>
                      <w:szCs w:val="20"/>
                    </w:rPr>
                    <w:t>;</w:t>
                  </w:r>
                </w:p>
                <w:p w:rsidR="00545474" w:rsidRPr="002002CF" w:rsidRDefault="00545474" w:rsidP="00AB3166">
                  <w:pPr>
                    <w:autoSpaceDE w:val="0"/>
                    <w:autoSpaceDN w:val="0"/>
                    <w:adjustRightInd w:val="0"/>
                    <w:spacing w:after="0" w:line="240" w:lineRule="auto"/>
                    <w:jc w:val="both"/>
                    <w:rPr>
                      <w:rFonts w:ascii="Times New Roman" w:hAnsi="Times New Roman" w:cs="Times New Roman"/>
                      <w:sz w:val="20"/>
                      <w:szCs w:val="20"/>
                    </w:rPr>
                  </w:pPr>
                  <w:r w:rsidRPr="002002CF">
                    <w:rPr>
                      <w:rFonts w:ascii="Times New Roman" w:hAnsi="Times New Roman" w:cs="Times New Roman"/>
                      <w:sz w:val="20"/>
                      <w:szCs w:val="20"/>
                    </w:rPr>
                    <w:t xml:space="preserve">4) Открытый урок </w:t>
                  </w:r>
                  <w:r w:rsidR="00F61F22" w:rsidRPr="002002CF">
                    <w:rPr>
                      <w:rFonts w:ascii="Times New Roman" w:hAnsi="Times New Roman" w:cs="Times New Roman"/>
                      <w:sz w:val="20"/>
                      <w:szCs w:val="20"/>
                    </w:rPr>
                    <w:t xml:space="preserve">(мастер-класс) </w:t>
                  </w:r>
                  <w:r w:rsidRPr="002002CF">
                    <w:rPr>
                      <w:rFonts w:ascii="Times New Roman" w:hAnsi="Times New Roman" w:cs="Times New Roman"/>
                      <w:sz w:val="20"/>
                      <w:szCs w:val="20"/>
                    </w:rPr>
                    <w:t xml:space="preserve">для слушателей </w:t>
                  </w:r>
                  <w:r w:rsidR="00F61F22" w:rsidRPr="002002CF">
                    <w:rPr>
                      <w:rFonts w:ascii="Times New Roman" w:hAnsi="Times New Roman" w:cs="Times New Roman"/>
                      <w:sz w:val="20"/>
                      <w:szCs w:val="20"/>
                    </w:rPr>
                    <w:t>курсов повышения квалификации</w:t>
                  </w:r>
                  <w:r w:rsidRPr="002002CF">
                    <w:rPr>
                      <w:rFonts w:ascii="Times New Roman" w:hAnsi="Times New Roman" w:cs="Times New Roman"/>
                      <w:sz w:val="20"/>
                      <w:szCs w:val="20"/>
                    </w:rPr>
                    <w:t xml:space="preserve"> на тему «Образ </w:t>
                  </w:r>
                  <w:proofErr w:type="spellStart"/>
                  <w:r w:rsidRPr="002002CF">
                    <w:rPr>
                      <w:rFonts w:ascii="Times New Roman" w:hAnsi="Times New Roman" w:cs="Times New Roman"/>
                      <w:sz w:val="20"/>
                      <w:szCs w:val="20"/>
                    </w:rPr>
                    <w:t>р</w:t>
                  </w:r>
                  <w:proofErr w:type="gramStart"/>
                  <w:r w:rsidRPr="002002CF">
                    <w:rPr>
                      <w:rFonts w:ascii="Times New Roman" w:hAnsi="Times New Roman" w:cs="Times New Roman"/>
                      <w:sz w:val="20"/>
                      <w:szCs w:val="20"/>
                    </w:rPr>
                    <w:t>i</w:t>
                  </w:r>
                  <w:proofErr w:type="gramEnd"/>
                  <w:r w:rsidRPr="002002CF">
                    <w:rPr>
                      <w:rFonts w:ascii="Times New Roman" w:hAnsi="Times New Roman" w:cs="Times New Roman"/>
                      <w:sz w:val="20"/>
                      <w:szCs w:val="20"/>
                    </w:rPr>
                    <w:t>дноï</w:t>
                  </w:r>
                  <w:proofErr w:type="spellEnd"/>
                  <w:r w:rsidRPr="002002CF">
                    <w:rPr>
                      <w:rFonts w:ascii="Times New Roman" w:hAnsi="Times New Roman" w:cs="Times New Roman"/>
                      <w:sz w:val="20"/>
                      <w:szCs w:val="20"/>
                    </w:rPr>
                    <w:t xml:space="preserve"> </w:t>
                  </w:r>
                  <w:proofErr w:type="spellStart"/>
                  <w:r w:rsidRPr="002002CF">
                    <w:rPr>
                      <w:rFonts w:ascii="Times New Roman" w:hAnsi="Times New Roman" w:cs="Times New Roman"/>
                      <w:sz w:val="20"/>
                      <w:szCs w:val="20"/>
                    </w:rPr>
                    <w:t>землi</w:t>
                  </w:r>
                  <w:proofErr w:type="spellEnd"/>
                  <w:r w:rsidRPr="002002CF">
                    <w:rPr>
                      <w:rFonts w:ascii="Times New Roman" w:hAnsi="Times New Roman" w:cs="Times New Roman"/>
                      <w:sz w:val="20"/>
                      <w:szCs w:val="20"/>
                    </w:rPr>
                    <w:t xml:space="preserve"> в </w:t>
                  </w:r>
                  <w:proofErr w:type="spellStart"/>
                  <w:r w:rsidRPr="002002CF">
                    <w:rPr>
                      <w:rFonts w:ascii="Times New Roman" w:hAnsi="Times New Roman" w:cs="Times New Roman"/>
                      <w:sz w:val="20"/>
                      <w:szCs w:val="20"/>
                    </w:rPr>
                    <w:t>поетичнiй</w:t>
                  </w:r>
                  <w:proofErr w:type="spellEnd"/>
                  <w:r w:rsidRPr="002002CF">
                    <w:rPr>
                      <w:rFonts w:ascii="Times New Roman" w:hAnsi="Times New Roman" w:cs="Times New Roman"/>
                      <w:sz w:val="20"/>
                      <w:szCs w:val="20"/>
                    </w:rPr>
                    <w:t xml:space="preserve"> </w:t>
                  </w:r>
                  <w:proofErr w:type="spellStart"/>
                  <w:r w:rsidRPr="002002CF">
                    <w:rPr>
                      <w:rFonts w:ascii="Times New Roman" w:hAnsi="Times New Roman" w:cs="Times New Roman"/>
                      <w:sz w:val="20"/>
                      <w:szCs w:val="20"/>
                    </w:rPr>
                    <w:t>творчостi</w:t>
                  </w:r>
                  <w:proofErr w:type="spellEnd"/>
                  <w:r w:rsidRPr="002002CF">
                    <w:rPr>
                      <w:rFonts w:ascii="Times New Roman" w:hAnsi="Times New Roman" w:cs="Times New Roman"/>
                      <w:sz w:val="20"/>
                      <w:szCs w:val="20"/>
                    </w:rPr>
                    <w:t xml:space="preserve"> </w:t>
                  </w:r>
                  <w:proofErr w:type="spellStart"/>
                  <w:r w:rsidRPr="002002CF">
                    <w:rPr>
                      <w:rFonts w:ascii="Times New Roman" w:hAnsi="Times New Roman" w:cs="Times New Roman"/>
                      <w:sz w:val="20"/>
                      <w:szCs w:val="20"/>
                    </w:rPr>
                    <w:t>приднiстровських</w:t>
                  </w:r>
                  <w:proofErr w:type="spellEnd"/>
                  <w:r w:rsidRPr="002002CF">
                    <w:rPr>
                      <w:rFonts w:ascii="Times New Roman" w:hAnsi="Times New Roman" w:cs="Times New Roman"/>
                      <w:sz w:val="20"/>
                      <w:szCs w:val="20"/>
                    </w:rPr>
                    <w:t xml:space="preserve"> </w:t>
                  </w:r>
                  <w:proofErr w:type="spellStart"/>
                  <w:r w:rsidRPr="002002CF">
                    <w:rPr>
                      <w:rFonts w:ascii="Times New Roman" w:hAnsi="Times New Roman" w:cs="Times New Roman"/>
                      <w:sz w:val="20"/>
                      <w:szCs w:val="20"/>
                    </w:rPr>
                    <w:t>письменникiв</w:t>
                  </w:r>
                  <w:proofErr w:type="spellEnd"/>
                  <w:r w:rsidRPr="002002CF">
                    <w:rPr>
                      <w:rFonts w:ascii="Times New Roman" w:hAnsi="Times New Roman" w:cs="Times New Roman"/>
                      <w:sz w:val="20"/>
                      <w:szCs w:val="20"/>
                    </w:rPr>
                    <w:t xml:space="preserve">» </w:t>
                  </w:r>
                  <w:r w:rsidR="00946E29" w:rsidRPr="002002CF">
                    <w:rPr>
                      <w:rFonts w:ascii="Times New Roman" w:hAnsi="Times New Roman" w:cs="Times New Roman"/>
                      <w:sz w:val="20"/>
                      <w:szCs w:val="20"/>
                    </w:rPr>
                    <w:t xml:space="preserve">      </w:t>
                  </w:r>
                  <w:r w:rsidR="00AB3166" w:rsidRPr="002002CF">
                    <w:rPr>
                      <w:rFonts w:ascii="Times New Roman" w:hAnsi="Times New Roman" w:cs="Times New Roman"/>
                      <w:sz w:val="20"/>
                      <w:szCs w:val="20"/>
                    </w:rPr>
                    <w:t xml:space="preserve">               </w:t>
                  </w:r>
                  <w:r w:rsidR="00946E29" w:rsidRPr="002002CF">
                    <w:rPr>
                      <w:rFonts w:ascii="Times New Roman" w:hAnsi="Times New Roman" w:cs="Times New Roman"/>
                      <w:sz w:val="20"/>
                      <w:szCs w:val="20"/>
                    </w:rPr>
                    <w:t xml:space="preserve"> </w:t>
                  </w:r>
                  <w:r w:rsidRPr="002002CF">
                    <w:rPr>
                      <w:rFonts w:ascii="Times New Roman" w:hAnsi="Times New Roman" w:cs="Times New Roman"/>
                      <w:sz w:val="20"/>
                      <w:szCs w:val="20"/>
                    </w:rPr>
                    <w:t>(28</w:t>
                  </w:r>
                  <w:r w:rsidR="00AB3166" w:rsidRPr="002002CF">
                    <w:rPr>
                      <w:rFonts w:ascii="Times New Roman" w:hAnsi="Times New Roman" w:cs="Times New Roman"/>
                      <w:sz w:val="20"/>
                      <w:szCs w:val="20"/>
                    </w:rPr>
                    <w:t xml:space="preserve"> января </w:t>
                  </w:r>
                  <w:r w:rsidRPr="002002CF">
                    <w:rPr>
                      <w:rFonts w:ascii="Times New Roman" w:hAnsi="Times New Roman" w:cs="Times New Roman"/>
                      <w:sz w:val="20"/>
                      <w:szCs w:val="20"/>
                    </w:rPr>
                    <w:t>2015 г</w:t>
                  </w:r>
                  <w:r w:rsidR="00AB3166" w:rsidRPr="002002CF">
                    <w:rPr>
                      <w:rFonts w:ascii="Times New Roman" w:hAnsi="Times New Roman" w:cs="Times New Roman"/>
                      <w:sz w:val="20"/>
                      <w:szCs w:val="20"/>
                    </w:rPr>
                    <w:t>ода</w:t>
                  </w:r>
                  <w:r w:rsidRPr="002002CF">
                    <w:rPr>
                      <w:rFonts w:ascii="Times New Roman" w:hAnsi="Times New Roman" w:cs="Times New Roman"/>
                      <w:sz w:val="20"/>
                      <w:szCs w:val="20"/>
                    </w:rPr>
                    <w:t>)</w:t>
                  </w:r>
                </w:p>
              </w:tc>
            </w:tr>
          </w:tbl>
          <w:p w:rsidR="00D83527" w:rsidRPr="002002CF" w:rsidRDefault="00D83527" w:rsidP="00545474">
            <w:pPr>
              <w:shd w:val="clear" w:color="auto" w:fill="FFFFFF"/>
              <w:jc w:val="both"/>
              <w:rPr>
                <w:rFonts w:ascii="Times New Roman" w:hAnsi="Times New Roman" w:cs="Times New Roman"/>
                <w:sz w:val="20"/>
                <w:szCs w:val="20"/>
              </w:rPr>
            </w:pPr>
          </w:p>
          <w:p w:rsidR="00545474" w:rsidRPr="002002CF" w:rsidRDefault="00545474" w:rsidP="00545474">
            <w:pPr>
              <w:shd w:val="clear" w:color="auto" w:fill="FFFFFF"/>
              <w:jc w:val="both"/>
              <w:rPr>
                <w:rFonts w:ascii="Times New Roman" w:hAnsi="Times New Roman" w:cs="Times New Roman"/>
                <w:sz w:val="20"/>
                <w:szCs w:val="20"/>
              </w:rPr>
            </w:pPr>
            <w:r w:rsidRPr="002002CF">
              <w:rPr>
                <w:rFonts w:ascii="Times New Roman" w:hAnsi="Times New Roman" w:cs="Times New Roman"/>
                <w:sz w:val="20"/>
                <w:szCs w:val="20"/>
              </w:rPr>
              <w:t xml:space="preserve">   </w:t>
            </w:r>
            <w:r w:rsidR="00E97B6B" w:rsidRPr="002002CF">
              <w:rPr>
                <w:rFonts w:ascii="Times New Roman" w:hAnsi="Times New Roman" w:cs="Times New Roman"/>
                <w:sz w:val="20"/>
                <w:szCs w:val="20"/>
              </w:rPr>
              <w:t xml:space="preserve"> </w:t>
            </w:r>
            <w:r w:rsidR="00AD1087" w:rsidRPr="002002CF">
              <w:rPr>
                <w:rFonts w:ascii="Times New Roman" w:hAnsi="Times New Roman" w:cs="Times New Roman"/>
                <w:sz w:val="20"/>
                <w:szCs w:val="20"/>
              </w:rPr>
              <w:t>5</w:t>
            </w:r>
            <w:r w:rsidRPr="002002CF">
              <w:rPr>
                <w:rFonts w:ascii="Times New Roman" w:hAnsi="Times New Roman" w:cs="Times New Roman"/>
                <w:sz w:val="20"/>
                <w:szCs w:val="20"/>
              </w:rPr>
              <w:t xml:space="preserve">. Научные исследования, экспериментальная работа </w:t>
            </w:r>
          </w:p>
          <w:tbl>
            <w:tblPr>
              <w:tblW w:w="94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01"/>
              <w:gridCol w:w="1368"/>
              <w:gridCol w:w="1642"/>
              <w:gridCol w:w="2429"/>
              <w:gridCol w:w="1403"/>
            </w:tblGrid>
            <w:tr w:rsidR="00545474" w:rsidRPr="002002CF" w:rsidTr="00545474">
              <w:trPr>
                <w:trHeight w:val="1046"/>
              </w:trPr>
              <w:tc>
                <w:tcPr>
                  <w:tcW w:w="2601" w:type="dxa"/>
                  <w:vAlign w:val="center"/>
                </w:tcPr>
                <w:p w:rsidR="00545474" w:rsidRPr="002002CF" w:rsidRDefault="00545474" w:rsidP="003309B8">
                  <w:pPr>
                    <w:shd w:val="clear" w:color="auto" w:fill="FFFFFF"/>
                    <w:spacing w:after="0" w:line="240" w:lineRule="auto"/>
                    <w:jc w:val="center"/>
                    <w:rPr>
                      <w:rFonts w:ascii="Times New Roman" w:hAnsi="Times New Roman" w:cs="Times New Roman"/>
                      <w:sz w:val="18"/>
                      <w:szCs w:val="18"/>
                    </w:rPr>
                  </w:pPr>
                  <w:r w:rsidRPr="002002CF">
                    <w:rPr>
                      <w:rFonts w:ascii="Times New Roman" w:hAnsi="Times New Roman" w:cs="Times New Roman"/>
                      <w:sz w:val="18"/>
                      <w:szCs w:val="18"/>
                    </w:rPr>
                    <w:t>Тема научного исследования / экспериментальной работы.</w:t>
                  </w:r>
                </w:p>
                <w:p w:rsidR="00545474" w:rsidRPr="002002CF" w:rsidRDefault="00545474" w:rsidP="003309B8">
                  <w:pPr>
                    <w:shd w:val="clear" w:color="auto" w:fill="FFFFFF"/>
                    <w:spacing w:after="0" w:line="240" w:lineRule="auto"/>
                    <w:jc w:val="center"/>
                    <w:rPr>
                      <w:rFonts w:ascii="Times New Roman" w:hAnsi="Times New Roman" w:cs="Times New Roman"/>
                      <w:sz w:val="18"/>
                      <w:szCs w:val="18"/>
                    </w:rPr>
                  </w:pPr>
                  <w:r w:rsidRPr="002002CF">
                    <w:rPr>
                      <w:rFonts w:ascii="Times New Roman" w:hAnsi="Times New Roman" w:cs="Times New Roman"/>
                      <w:sz w:val="18"/>
                      <w:szCs w:val="18"/>
                    </w:rPr>
                    <w:t>Научная программа, в рамках которой ведется исследование / эксперимент</w:t>
                  </w:r>
                </w:p>
              </w:tc>
              <w:tc>
                <w:tcPr>
                  <w:tcW w:w="1368" w:type="dxa"/>
                  <w:vAlign w:val="center"/>
                </w:tcPr>
                <w:p w:rsidR="00545474" w:rsidRPr="002002CF" w:rsidRDefault="00545474" w:rsidP="003309B8">
                  <w:pPr>
                    <w:shd w:val="clear" w:color="auto" w:fill="FFFFFF"/>
                    <w:spacing w:after="0" w:line="240" w:lineRule="auto"/>
                    <w:jc w:val="center"/>
                    <w:rPr>
                      <w:rFonts w:ascii="Times New Roman" w:hAnsi="Times New Roman" w:cs="Times New Roman"/>
                      <w:sz w:val="18"/>
                      <w:szCs w:val="18"/>
                    </w:rPr>
                  </w:pPr>
                  <w:r w:rsidRPr="002002CF">
                    <w:rPr>
                      <w:rFonts w:ascii="Times New Roman" w:hAnsi="Times New Roman" w:cs="Times New Roman"/>
                      <w:sz w:val="18"/>
                      <w:szCs w:val="18"/>
                    </w:rPr>
                    <w:t>Сроки</w:t>
                  </w:r>
                </w:p>
                <w:p w:rsidR="00545474" w:rsidRPr="002002CF" w:rsidRDefault="00545474" w:rsidP="003309B8">
                  <w:pPr>
                    <w:shd w:val="clear" w:color="auto" w:fill="FFFFFF"/>
                    <w:spacing w:after="0" w:line="240" w:lineRule="auto"/>
                    <w:jc w:val="center"/>
                    <w:rPr>
                      <w:rFonts w:ascii="Times New Roman" w:hAnsi="Times New Roman" w:cs="Times New Roman"/>
                      <w:sz w:val="18"/>
                      <w:szCs w:val="18"/>
                    </w:rPr>
                  </w:pPr>
                  <w:r w:rsidRPr="002002CF">
                    <w:rPr>
                      <w:rFonts w:ascii="Times New Roman" w:hAnsi="Times New Roman" w:cs="Times New Roman"/>
                      <w:sz w:val="18"/>
                      <w:szCs w:val="18"/>
                    </w:rPr>
                    <w:t>научного исследования / эксперимента</w:t>
                  </w:r>
                </w:p>
              </w:tc>
              <w:tc>
                <w:tcPr>
                  <w:tcW w:w="1642" w:type="dxa"/>
                  <w:vAlign w:val="center"/>
                </w:tcPr>
                <w:p w:rsidR="00545474" w:rsidRPr="002002CF" w:rsidRDefault="00545474" w:rsidP="003309B8">
                  <w:pPr>
                    <w:shd w:val="clear" w:color="auto" w:fill="FFFFFF"/>
                    <w:spacing w:after="0" w:line="240" w:lineRule="auto"/>
                    <w:jc w:val="center"/>
                    <w:rPr>
                      <w:rFonts w:ascii="Times New Roman" w:hAnsi="Times New Roman" w:cs="Times New Roman"/>
                      <w:sz w:val="18"/>
                      <w:szCs w:val="18"/>
                    </w:rPr>
                  </w:pPr>
                  <w:r w:rsidRPr="002002CF">
                    <w:rPr>
                      <w:rFonts w:ascii="Times New Roman" w:hAnsi="Times New Roman" w:cs="Times New Roman"/>
                      <w:sz w:val="18"/>
                      <w:szCs w:val="18"/>
                    </w:rPr>
                    <w:t>База научного исследования / эксперимента</w:t>
                  </w:r>
                </w:p>
              </w:tc>
              <w:tc>
                <w:tcPr>
                  <w:tcW w:w="2429" w:type="dxa"/>
                  <w:vAlign w:val="center"/>
                </w:tcPr>
                <w:p w:rsidR="00545474" w:rsidRPr="002002CF" w:rsidRDefault="00545474" w:rsidP="003309B8">
                  <w:pPr>
                    <w:shd w:val="clear" w:color="auto" w:fill="FFFFFF"/>
                    <w:spacing w:after="0" w:line="240" w:lineRule="auto"/>
                    <w:jc w:val="center"/>
                    <w:rPr>
                      <w:rFonts w:ascii="Times New Roman" w:hAnsi="Times New Roman" w:cs="Times New Roman"/>
                      <w:sz w:val="18"/>
                      <w:szCs w:val="18"/>
                    </w:rPr>
                  </w:pPr>
                  <w:r w:rsidRPr="002002CF">
                    <w:rPr>
                      <w:rFonts w:ascii="Times New Roman" w:hAnsi="Times New Roman" w:cs="Times New Roman"/>
                      <w:sz w:val="18"/>
                      <w:szCs w:val="18"/>
                    </w:rPr>
                    <w:t>Цели, задачи научного исследования / эксперимента</w:t>
                  </w:r>
                </w:p>
              </w:tc>
              <w:tc>
                <w:tcPr>
                  <w:tcW w:w="1403" w:type="dxa"/>
                  <w:vAlign w:val="center"/>
                </w:tcPr>
                <w:p w:rsidR="00545474" w:rsidRPr="002002CF" w:rsidRDefault="00545474" w:rsidP="003309B8">
                  <w:pPr>
                    <w:shd w:val="clear" w:color="auto" w:fill="FFFFFF"/>
                    <w:spacing w:after="0" w:line="240" w:lineRule="auto"/>
                    <w:jc w:val="center"/>
                    <w:rPr>
                      <w:rFonts w:ascii="Times New Roman" w:hAnsi="Times New Roman" w:cs="Times New Roman"/>
                      <w:sz w:val="18"/>
                      <w:szCs w:val="18"/>
                    </w:rPr>
                  </w:pPr>
                  <w:r w:rsidRPr="002002CF">
                    <w:rPr>
                      <w:rFonts w:ascii="Times New Roman" w:hAnsi="Times New Roman" w:cs="Times New Roman"/>
                      <w:sz w:val="18"/>
                      <w:szCs w:val="18"/>
                    </w:rPr>
                    <w:t>Результаты</w:t>
                  </w:r>
                </w:p>
                <w:p w:rsidR="00545474" w:rsidRPr="002002CF" w:rsidRDefault="00545474" w:rsidP="003309B8">
                  <w:pPr>
                    <w:shd w:val="clear" w:color="auto" w:fill="FFFFFF"/>
                    <w:spacing w:after="0" w:line="240" w:lineRule="auto"/>
                    <w:jc w:val="center"/>
                    <w:rPr>
                      <w:rFonts w:ascii="Times New Roman" w:hAnsi="Times New Roman" w:cs="Times New Roman"/>
                      <w:sz w:val="18"/>
                      <w:szCs w:val="18"/>
                    </w:rPr>
                  </w:pPr>
                  <w:r w:rsidRPr="002002CF">
                    <w:rPr>
                      <w:rFonts w:ascii="Times New Roman" w:hAnsi="Times New Roman" w:cs="Times New Roman"/>
                      <w:sz w:val="18"/>
                      <w:szCs w:val="18"/>
                    </w:rPr>
                    <w:t>научного исследования / эксперимента</w:t>
                  </w:r>
                </w:p>
              </w:tc>
            </w:tr>
            <w:tr w:rsidR="00545474" w:rsidRPr="002002CF" w:rsidTr="00545474">
              <w:trPr>
                <w:trHeight w:val="4175"/>
              </w:trPr>
              <w:tc>
                <w:tcPr>
                  <w:tcW w:w="2601" w:type="dxa"/>
                </w:tcPr>
                <w:p w:rsidR="00AA66E0" w:rsidRPr="002002CF" w:rsidRDefault="00AA66E0" w:rsidP="003309B8">
                  <w:pPr>
                    <w:shd w:val="clear" w:color="auto" w:fill="FFFFFF"/>
                    <w:spacing w:after="0" w:line="240" w:lineRule="auto"/>
                    <w:jc w:val="both"/>
                    <w:rPr>
                      <w:rFonts w:ascii="Times New Roman" w:hAnsi="Times New Roman" w:cs="Times New Roman"/>
                      <w:sz w:val="20"/>
                      <w:szCs w:val="20"/>
                    </w:rPr>
                  </w:pPr>
                  <w:r w:rsidRPr="002002CF">
                    <w:rPr>
                      <w:rFonts w:ascii="Times New Roman" w:hAnsi="Times New Roman" w:cs="Times New Roman"/>
                      <w:sz w:val="20"/>
                      <w:szCs w:val="20"/>
                    </w:rPr>
                    <w:t xml:space="preserve">Тема республиканского научно-экспериментального исследования: </w:t>
                  </w:r>
                  <w:r w:rsidR="00545474" w:rsidRPr="002002CF">
                    <w:rPr>
                      <w:rFonts w:ascii="Times New Roman" w:hAnsi="Times New Roman" w:cs="Times New Roman"/>
                      <w:sz w:val="20"/>
                      <w:szCs w:val="20"/>
                    </w:rPr>
                    <w:t xml:space="preserve">Развитие коммуникативной и </w:t>
                  </w:r>
                  <w:proofErr w:type="spellStart"/>
                  <w:r w:rsidR="00545474" w:rsidRPr="002002CF">
                    <w:rPr>
                      <w:rFonts w:ascii="Times New Roman" w:hAnsi="Times New Roman" w:cs="Times New Roman"/>
                      <w:sz w:val="20"/>
                      <w:szCs w:val="20"/>
                    </w:rPr>
                    <w:t>культуроведческой</w:t>
                  </w:r>
                  <w:proofErr w:type="spellEnd"/>
                  <w:r w:rsidR="00545474" w:rsidRPr="002002CF">
                    <w:rPr>
                      <w:rFonts w:ascii="Times New Roman" w:hAnsi="Times New Roman" w:cs="Times New Roman"/>
                      <w:sz w:val="20"/>
                      <w:szCs w:val="20"/>
                    </w:rPr>
                    <w:t xml:space="preserve"> компетенции учащи</w:t>
                  </w:r>
                  <w:r w:rsidRPr="002002CF">
                    <w:rPr>
                      <w:rFonts w:ascii="Times New Roman" w:hAnsi="Times New Roman" w:cs="Times New Roman"/>
                      <w:sz w:val="20"/>
                      <w:szCs w:val="20"/>
                    </w:rPr>
                    <w:t xml:space="preserve">хся в условиях диалога культур. </w:t>
                  </w:r>
                </w:p>
                <w:p w:rsidR="00AA66E0" w:rsidRPr="002002CF" w:rsidRDefault="00AA66E0" w:rsidP="003309B8">
                  <w:pPr>
                    <w:shd w:val="clear" w:color="auto" w:fill="FFFFFF"/>
                    <w:spacing w:after="0" w:line="240" w:lineRule="auto"/>
                    <w:jc w:val="both"/>
                    <w:rPr>
                      <w:rFonts w:ascii="Times New Roman" w:hAnsi="Times New Roman" w:cs="Times New Roman"/>
                      <w:sz w:val="20"/>
                      <w:szCs w:val="20"/>
                    </w:rPr>
                  </w:pPr>
                </w:p>
                <w:p w:rsidR="00545474" w:rsidRPr="002002CF" w:rsidRDefault="00545474" w:rsidP="003309B8">
                  <w:pPr>
                    <w:shd w:val="clear" w:color="auto" w:fill="FFFFFF"/>
                    <w:spacing w:after="0" w:line="240" w:lineRule="auto"/>
                    <w:jc w:val="both"/>
                    <w:rPr>
                      <w:rFonts w:ascii="Times New Roman" w:hAnsi="Times New Roman" w:cs="Times New Roman"/>
                      <w:sz w:val="20"/>
                      <w:szCs w:val="20"/>
                    </w:rPr>
                  </w:pPr>
                  <w:r w:rsidRPr="002002CF">
                    <w:rPr>
                      <w:rFonts w:ascii="Times New Roman" w:hAnsi="Times New Roman" w:cs="Times New Roman"/>
                      <w:sz w:val="20"/>
                      <w:szCs w:val="20"/>
                    </w:rPr>
                    <w:t xml:space="preserve">Экспериментальная работа осуществлялась под руководством научных сотрудников ГОУ </w:t>
                  </w:r>
                  <w:r w:rsidR="0053236E" w:rsidRPr="002002CF">
                    <w:rPr>
                      <w:rFonts w:ascii="Times New Roman" w:hAnsi="Times New Roman" w:cs="Times New Roman"/>
                      <w:sz w:val="20"/>
                      <w:szCs w:val="20"/>
                    </w:rPr>
                    <w:t>«</w:t>
                  </w:r>
                  <w:r w:rsidRPr="002002CF">
                    <w:rPr>
                      <w:rFonts w:ascii="Times New Roman" w:hAnsi="Times New Roman" w:cs="Times New Roman"/>
                      <w:sz w:val="20"/>
                      <w:szCs w:val="20"/>
                    </w:rPr>
                    <w:t>ПГИРО</w:t>
                  </w:r>
                  <w:r w:rsidR="0053236E" w:rsidRPr="002002CF">
                    <w:rPr>
                      <w:rFonts w:ascii="Times New Roman" w:hAnsi="Times New Roman" w:cs="Times New Roman"/>
                      <w:sz w:val="20"/>
                      <w:szCs w:val="20"/>
                    </w:rPr>
                    <w:t>»</w:t>
                  </w:r>
                  <w:r w:rsidR="00AA66E0" w:rsidRPr="002002CF">
                    <w:rPr>
                      <w:rFonts w:ascii="Times New Roman" w:hAnsi="Times New Roman" w:cs="Times New Roman"/>
                      <w:sz w:val="20"/>
                      <w:szCs w:val="20"/>
                    </w:rPr>
                    <w:t xml:space="preserve"> Н.П. </w:t>
                  </w:r>
                  <w:proofErr w:type="spellStart"/>
                  <w:r w:rsidR="00AA66E0" w:rsidRPr="002002CF">
                    <w:rPr>
                      <w:rFonts w:ascii="Times New Roman" w:hAnsi="Times New Roman" w:cs="Times New Roman"/>
                      <w:sz w:val="20"/>
                      <w:szCs w:val="20"/>
                    </w:rPr>
                    <w:t>Матрёницкой</w:t>
                  </w:r>
                  <w:proofErr w:type="spellEnd"/>
                  <w:r w:rsidR="00AA66E0" w:rsidRPr="002002CF">
                    <w:rPr>
                      <w:rFonts w:ascii="Times New Roman" w:hAnsi="Times New Roman" w:cs="Times New Roman"/>
                      <w:sz w:val="20"/>
                      <w:szCs w:val="20"/>
                    </w:rPr>
                    <w:t xml:space="preserve"> и Д.А. </w:t>
                  </w:r>
                  <w:proofErr w:type="spellStart"/>
                  <w:r w:rsidR="00AA66E0" w:rsidRPr="002002CF">
                    <w:rPr>
                      <w:rFonts w:ascii="Times New Roman" w:hAnsi="Times New Roman" w:cs="Times New Roman"/>
                      <w:sz w:val="20"/>
                      <w:szCs w:val="20"/>
                    </w:rPr>
                    <w:t>Габужа</w:t>
                  </w:r>
                  <w:proofErr w:type="spellEnd"/>
                </w:p>
              </w:tc>
              <w:tc>
                <w:tcPr>
                  <w:tcW w:w="1368" w:type="dxa"/>
                </w:tcPr>
                <w:p w:rsidR="00545474" w:rsidRPr="002002CF" w:rsidRDefault="00545474" w:rsidP="003309B8">
                  <w:pPr>
                    <w:shd w:val="clear" w:color="auto" w:fill="FFFFFF"/>
                    <w:spacing w:after="0" w:line="240" w:lineRule="auto"/>
                    <w:jc w:val="both"/>
                    <w:rPr>
                      <w:rFonts w:ascii="Times New Roman" w:hAnsi="Times New Roman" w:cs="Times New Roman"/>
                      <w:sz w:val="20"/>
                      <w:szCs w:val="20"/>
                    </w:rPr>
                  </w:pPr>
                  <w:r w:rsidRPr="002002CF">
                    <w:rPr>
                      <w:rFonts w:ascii="Times New Roman" w:hAnsi="Times New Roman" w:cs="Times New Roman"/>
                      <w:sz w:val="20"/>
                      <w:szCs w:val="20"/>
                    </w:rPr>
                    <w:t>2010-2015 гг.</w:t>
                  </w:r>
                </w:p>
              </w:tc>
              <w:tc>
                <w:tcPr>
                  <w:tcW w:w="1642" w:type="dxa"/>
                </w:tcPr>
                <w:p w:rsidR="00545474" w:rsidRPr="002002CF" w:rsidRDefault="00545474" w:rsidP="003309B8">
                  <w:pPr>
                    <w:shd w:val="clear" w:color="auto" w:fill="FFFFFF"/>
                    <w:spacing w:after="0" w:line="240" w:lineRule="auto"/>
                    <w:jc w:val="both"/>
                    <w:rPr>
                      <w:rFonts w:ascii="Times New Roman" w:hAnsi="Times New Roman" w:cs="Times New Roman"/>
                      <w:sz w:val="20"/>
                      <w:szCs w:val="20"/>
                    </w:rPr>
                  </w:pPr>
                  <w:r w:rsidRPr="002002CF">
                    <w:rPr>
                      <w:rFonts w:ascii="Times New Roman" w:hAnsi="Times New Roman" w:cs="Times New Roman"/>
                      <w:sz w:val="20"/>
                      <w:szCs w:val="20"/>
                    </w:rPr>
                    <w:t>ГОУ «РУТЛ-К»,</w:t>
                  </w:r>
                </w:p>
                <w:p w:rsidR="00545474" w:rsidRPr="002002CF" w:rsidRDefault="00545474" w:rsidP="003309B8">
                  <w:pPr>
                    <w:shd w:val="clear" w:color="auto" w:fill="FFFFFF"/>
                    <w:spacing w:after="0" w:line="240" w:lineRule="auto"/>
                    <w:jc w:val="both"/>
                    <w:rPr>
                      <w:rFonts w:ascii="Times New Roman" w:hAnsi="Times New Roman" w:cs="Times New Roman"/>
                      <w:sz w:val="20"/>
                      <w:szCs w:val="20"/>
                    </w:rPr>
                  </w:pPr>
                  <w:r w:rsidRPr="002002CF">
                    <w:rPr>
                      <w:rFonts w:ascii="Times New Roman" w:hAnsi="Times New Roman" w:cs="Times New Roman"/>
                      <w:sz w:val="20"/>
                      <w:szCs w:val="20"/>
                    </w:rPr>
                    <w:t>МОУ «</w:t>
                  </w:r>
                  <w:proofErr w:type="spellStart"/>
                  <w:r w:rsidRPr="002002CF">
                    <w:rPr>
                      <w:rFonts w:ascii="Times New Roman" w:hAnsi="Times New Roman" w:cs="Times New Roman"/>
                      <w:sz w:val="20"/>
                      <w:szCs w:val="20"/>
                    </w:rPr>
                    <w:t>Ташлыкская</w:t>
                  </w:r>
                  <w:proofErr w:type="spellEnd"/>
                  <w:r w:rsidRPr="002002CF">
                    <w:rPr>
                      <w:rFonts w:ascii="Times New Roman" w:hAnsi="Times New Roman" w:cs="Times New Roman"/>
                      <w:sz w:val="20"/>
                      <w:szCs w:val="20"/>
                    </w:rPr>
                    <w:t xml:space="preserve"> ОСШ» </w:t>
                  </w:r>
                </w:p>
                <w:p w:rsidR="00545474" w:rsidRPr="002002CF" w:rsidRDefault="00545474" w:rsidP="003309B8">
                  <w:pPr>
                    <w:shd w:val="clear" w:color="auto" w:fill="FFFFFF"/>
                    <w:spacing w:after="0" w:line="240" w:lineRule="auto"/>
                    <w:jc w:val="both"/>
                    <w:rPr>
                      <w:rFonts w:ascii="Times New Roman" w:hAnsi="Times New Roman" w:cs="Times New Roman"/>
                      <w:sz w:val="20"/>
                      <w:szCs w:val="20"/>
                    </w:rPr>
                  </w:pPr>
                </w:p>
              </w:tc>
              <w:tc>
                <w:tcPr>
                  <w:tcW w:w="2429" w:type="dxa"/>
                </w:tcPr>
                <w:p w:rsidR="00545474" w:rsidRPr="002002CF" w:rsidRDefault="00545474" w:rsidP="00AA66E0">
                  <w:pPr>
                    <w:shd w:val="clear" w:color="auto" w:fill="FFFFFF"/>
                    <w:spacing w:after="0" w:line="240" w:lineRule="auto"/>
                    <w:jc w:val="both"/>
                    <w:rPr>
                      <w:rFonts w:ascii="Times New Roman" w:hAnsi="Times New Roman" w:cs="Times New Roman"/>
                      <w:sz w:val="20"/>
                      <w:szCs w:val="20"/>
                    </w:rPr>
                  </w:pPr>
                  <w:r w:rsidRPr="002002CF">
                    <w:rPr>
                      <w:rFonts w:ascii="Times New Roman" w:hAnsi="Times New Roman" w:cs="Times New Roman"/>
                      <w:sz w:val="20"/>
                      <w:szCs w:val="20"/>
                    </w:rPr>
                    <w:t>Нравственное воспитание и формирование толерантности у учащихся на основе диалога культур; обогащение духовного мира учащихся путем приобщения их к нравственным ценностям и художественному многообразию русской, украинской и молдавской литературы, воспита</w:t>
                  </w:r>
                  <w:r w:rsidR="00AA66E0" w:rsidRPr="002002CF">
                    <w:rPr>
                      <w:rFonts w:ascii="Times New Roman" w:hAnsi="Times New Roman" w:cs="Times New Roman"/>
                      <w:sz w:val="20"/>
                      <w:szCs w:val="20"/>
                    </w:rPr>
                    <w:t>н</w:t>
                  </w:r>
                  <w:r w:rsidRPr="002002CF">
                    <w:rPr>
                      <w:rFonts w:ascii="Times New Roman" w:hAnsi="Times New Roman" w:cs="Times New Roman"/>
                      <w:sz w:val="20"/>
                      <w:szCs w:val="20"/>
                    </w:rPr>
                    <w:t>ие уважения и интереса к культуре народов, населяющих ПМР; расширение знаний учащихся об истории, культуре народов ПМР</w:t>
                  </w:r>
                </w:p>
              </w:tc>
              <w:tc>
                <w:tcPr>
                  <w:tcW w:w="1403" w:type="dxa"/>
                </w:tcPr>
                <w:p w:rsidR="00545474" w:rsidRPr="002002CF" w:rsidRDefault="00545474" w:rsidP="003309B8">
                  <w:pPr>
                    <w:shd w:val="clear" w:color="auto" w:fill="FFFFFF"/>
                    <w:spacing w:after="0" w:line="240" w:lineRule="auto"/>
                    <w:jc w:val="both"/>
                    <w:rPr>
                      <w:rFonts w:ascii="Times New Roman" w:hAnsi="Times New Roman" w:cs="Times New Roman"/>
                      <w:sz w:val="20"/>
                      <w:szCs w:val="20"/>
                    </w:rPr>
                  </w:pPr>
                  <w:proofErr w:type="gramStart"/>
                  <w:r w:rsidRPr="002002CF">
                    <w:rPr>
                      <w:rFonts w:ascii="Times New Roman" w:hAnsi="Times New Roman" w:cs="Times New Roman"/>
                      <w:sz w:val="20"/>
                      <w:szCs w:val="20"/>
                    </w:rPr>
                    <w:t xml:space="preserve">Рост уровня развития коммуникативной и </w:t>
                  </w:r>
                  <w:proofErr w:type="spellStart"/>
                  <w:r w:rsidRPr="002002CF">
                    <w:rPr>
                      <w:rFonts w:ascii="Times New Roman" w:hAnsi="Times New Roman" w:cs="Times New Roman"/>
                      <w:sz w:val="20"/>
                      <w:szCs w:val="20"/>
                    </w:rPr>
                    <w:t>культуровед-ческой</w:t>
                  </w:r>
                  <w:proofErr w:type="spellEnd"/>
                  <w:r w:rsidRPr="002002CF">
                    <w:rPr>
                      <w:rFonts w:ascii="Times New Roman" w:hAnsi="Times New Roman" w:cs="Times New Roman"/>
                      <w:sz w:val="20"/>
                      <w:szCs w:val="20"/>
                    </w:rPr>
                    <w:t xml:space="preserve"> компетенций учащихся, обогащение кругозора и знаний по истории и о культуре народов ПМР</w:t>
                  </w:r>
                  <w:r w:rsidR="00F519B6" w:rsidRPr="002002CF">
                    <w:rPr>
                      <w:rFonts w:ascii="Times New Roman" w:hAnsi="Times New Roman" w:cs="Times New Roman"/>
                      <w:sz w:val="20"/>
                      <w:szCs w:val="20"/>
                    </w:rPr>
                    <w:t>*</w:t>
                  </w:r>
                  <w:proofErr w:type="gramEnd"/>
                </w:p>
              </w:tc>
            </w:tr>
          </w:tbl>
          <w:p w:rsidR="00545474" w:rsidRPr="002002CF" w:rsidRDefault="00F519B6" w:rsidP="00F519B6">
            <w:pPr>
              <w:pStyle w:val="ae"/>
              <w:numPr>
                <w:ilvl w:val="0"/>
                <w:numId w:val="15"/>
              </w:numPr>
              <w:shd w:val="clear" w:color="auto" w:fill="FFFFFF"/>
              <w:ind w:left="284" w:hanging="29"/>
              <w:jc w:val="both"/>
              <w:rPr>
                <w:rFonts w:ascii="Times New Roman" w:hAnsi="Times New Roman"/>
              </w:rPr>
            </w:pPr>
            <w:r w:rsidRPr="002002CF">
              <w:rPr>
                <w:rFonts w:ascii="Times New Roman" w:hAnsi="Times New Roman"/>
              </w:rPr>
              <w:t xml:space="preserve">* </w:t>
            </w:r>
            <w:r w:rsidRPr="002002CF">
              <w:rPr>
                <w:rFonts w:ascii="Times New Roman" w:hAnsi="Times New Roman"/>
                <w:sz w:val="20"/>
                <w:szCs w:val="20"/>
              </w:rPr>
              <w:t xml:space="preserve">Диагностический инструментарий, представляющий динамику развития коммуникативной и </w:t>
            </w:r>
            <w:proofErr w:type="spellStart"/>
            <w:r w:rsidRPr="002002CF">
              <w:rPr>
                <w:rFonts w:ascii="Times New Roman" w:hAnsi="Times New Roman"/>
                <w:sz w:val="20"/>
                <w:szCs w:val="20"/>
              </w:rPr>
              <w:t>культуроведческой</w:t>
            </w:r>
            <w:proofErr w:type="spellEnd"/>
            <w:r w:rsidRPr="002002CF">
              <w:rPr>
                <w:rFonts w:ascii="Times New Roman" w:hAnsi="Times New Roman"/>
                <w:sz w:val="20"/>
                <w:szCs w:val="20"/>
              </w:rPr>
              <w:t xml:space="preserve"> компетенций учащихся, обогащение кругозора и знаний по истории родного края и о культуре народов ПМР прилагается к экспертному заключению (анкета, тест, </w:t>
            </w:r>
            <w:proofErr w:type="spellStart"/>
            <w:r w:rsidRPr="002002CF">
              <w:rPr>
                <w:rFonts w:ascii="Times New Roman" w:hAnsi="Times New Roman"/>
                <w:sz w:val="20"/>
                <w:szCs w:val="20"/>
              </w:rPr>
              <w:t>опросник</w:t>
            </w:r>
            <w:proofErr w:type="spellEnd"/>
            <w:r w:rsidRPr="002002CF">
              <w:rPr>
                <w:rFonts w:ascii="Times New Roman" w:hAnsi="Times New Roman"/>
                <w:sz w:val="20"/>
                <w:szCs w:val="20"/>
              </w:rPr>
              <w:t xml:space="preserve"> и т.п. и обобщенные результаты по данным исследованиям).  </w:t>
            </w:r>
          </w:p>
          <w:p w:rsidR="00946E29" w:rsidRPr="002002CF" w:rsidRDefault="00946E29" w:rsidP="00946E29">
            <w:pPr>
              <w:shd w:val="clear" w:color="auto" w:fill="FFFFFF"/>
              <w:jc w:val="both"/>
              <w:rPr>
                <w:rFonts w:ascii="Times New Roman" w:hAnsi="Times New Roman"/>
              </w:rPr>
            </w:pPr>
          </w:p>
          <w:p w:rsidR="00545474" w:rsidRPr="002002CF" w:rsidRDefault="00545474" w:rsidP="00545474">
            <w:pPr>
              <w:pStyle w:val="24"/>
              <w:shd w:val="clear" w:color="auto" w:fill="FFFFFF"/>
              <w:tabs>
                <w:tab w:val="left" w:pos="426"/>
                <w:tab w:val="left" w:pos="851"/>
              </w:tabs>
              <w:spacing w:after="0" w:line="240" w:lineRule="auto"/>
              <w:jc w:val="both"/>
              <w:rPr>
                <w:rFonts w:ascii="Times New Roman" w:hAnsi="Times New Roman" w:cs="Times New Roman"/>
                <w:sz w:val="20"/>
                <w:szCs w:val="20"/>
              </w:rPr>
            </w:pPr>
            <w:r w:rsidRPr="002002CF">
              <w:rPr>
                <w:rFonts w:ascii="Times New Roman" w:hAnsi="Times New Roman" w:cs="Times New Roman"/>
                <w:sz w:val="20"/>
                <w:szCs w:val="20"/>
              </w:rPr>
              <w:t xml:space="preserve">   </w:t>
            </w:r>
            <w:r w:rsidR="00E97B6B" w:rsidRPr="002002CF">
              <w:rPr>
                <w:rFonts w:ascii="Times New Roman" w:hAnsi="Times New Roman" w:cs="Times New Roman"/>
                <w:sz w:val="20"/>
                <w:szCs w:val="20"/>
              </w:rPr>
              <w:t xml:space="preserve"> </w:t>
            </w:r>
            <w:r w:rsidR="00AD1087" w:rsidRPr="002002CF">
              <w:rPr>
                <w:rFonts w:ascii="Times New Roman" w:hAnsi="Times New Roman" w:cs="Times New Roman"/>
                <w:sz w:val="20"/>
                <w:szCs w:val="20"/>
              </w:rPr>
              <w:t>6</w:t>
            </w:r>
            <w:r w:rsidRPr="002002CF">
              <w:rPr>
                <w:rFonts w:ascii="Times New Roman" w:hAnsi="Times New Roman" w:cs="Times New Roman"/>
                <w:sz w:val="20"/>
                <w:szCs w:val="20"/>
              </w:rPr>
              <w:t xml:space="preserve">. Организация </w:t>
            </w:r>
            <w:proofErr w:type="gramStart"/>
            <w:r w:rsidRPr="002002CF">
              <w:rPr>
                <w:rFonts w:ascii="Times New Roman" w:hAnsi="Times New Roman" w:cs="Times New Roman"/>
                <w:sz w:val="20"/>
                <w:szCs w:val="20"/>
              </w:rPr>
              <w:t>аттестуемым</w:t>
            </w:r>
            <w:proofErr w:type="gramEnd"/>
            <w:r w:rsidRPr="002002CF">
              <w:rPr>
                <w:rFonts w:ascii="Times New Roman" w:hAnsi="Times New Roman" w:cs="Times New Roman"/>
                <w:sz w:val="20"/>
                <w:szCs w:val="20"/>
              </w:rPr>
              <w:t xml:space="preserve"> мероприятий научного, учебно-методического и воспитательного  характера </w:t>
            </w:r>
          </w:p>
          <w:tbl>
            <w:tblPr>
              <w:tblW w:w="94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98"/>
              <w:gridCol w:w="1499"/>
              <w:gridCol w:w="1970"/>
              <w:gridCol w:w="1438"/>
            </w:tblGrid>
            <w:tr w:rsidR="00545474" w:rsidRPr="002002CF" w:rsidTr="00E97B6B">
              <w:trPr>
                <w:cantSplit/>
                <w:trHeight w:val="731"/>
              </w:trPr>
              <w:tc>
                <w:tcPr>
                  <w:tcW w:w="4498" w:type="dxa"/>
                  <w:vAlign w:val="center"/>
                </w:tcPr>
                <w:p w:rsidR="00545474" w:rsidRPr="002002CF" w:rsidRDefault="00545474" w:rsidP="003309B8">
                  <w:pPr>
                    <w:shd w:val="clear" w:color="auto" w:fill="FFFFFF"/>
                    <w:spacing w:after="0" w:line="240" w:lineRule="auto"/>
                    <w:jc w:val="center"/>
                    <w:rPr>
                      <w:rFonts w:ascii="Times New Roman" w:hAnsi="Times New Roman" w:cs="Times New Roman"/>
                      <w:sz w:val="20"/>
                      <w:szCs w:val="20"/>
                    </w:rPr>
                  </w:pPr>
                  <w:r w:rsidRPr="002002CF">
                    <w:rPr>
                      <w:rFonts w:ascii="Times New Roman" w:hAnsi="Times New Roman" w:cs="Times New Roman"/>
                      <w:sz w:val="20"/>
                      <w:szCs w:val="20"/>
                    </w:rPr>
                    <w:t xml:space="preserve">Тип, тематика мероприятия, </w:t>
                  </w:r>
                </w:p>
                <w:p w:rsidR="00545474" w:rsidRPr="002002CF" w:rsidRDefault="00545474" w:rsidP="003309B8">
                  <w:pPr>
                    <w:shd w:val="clear" w:color="auto" w:fill="FFFFFF"/>
                    <w:spacing w:after="0" w:line="240" w:lineRule="auto"/>
                    <w:jc w:val="center"/>
                    <w:rPr>
                      <w:rFonts w:ascii="Times New Roman" w:hAnsi="Times New Roman" w:cs="Times New Roman"/>
                      <w:sz w:val="20"/>
                      <w:szCs w:val="20"/>
                    </w:rPr>
                  </w:pPr>
                  <w:r w:rsidRPr="002002CF">
                    <w:rPr>
                      <w:rFonts w:ascii="Times New Roman" w:hAnsi="Times New Roman" w:cs="Times New Roman"/>
                      <w:sz w:val="20"/>
                      <w:szCs w:val="20"/>
                    </w:rPr>
                    <w:t>его уровень (международный, республиканский, муниципальный, институциональный)</w:t>
                  </w:r>
                </w:p>
              </w:tc>
              <w:tc>
                <w:tcPr>
                  <w:tcW w:w="1499" w:type="dxa"/>
                  <w:vAlign w:val="center"/>
                </w:tcPr>
                <w:p w:rsidR="00545474" w:rsidRPr="002002CF" w:rsidRDefault="00545474" w:rsidP="003309B8">
                  <w:pPr>
                    <w:shd w:val="clear" w:color="auto" w:fill="FFFFFF"/>
                    <w:spacing w:after="0" w:line="240" w:lineRule="auto"/>
                    <w:jc w:val="center"/>
                    <w:rPr>
                      <w:rFonts w:ascii="Times New Roman" w:hAnsi="Times New Roman" w:cs="Times New Roman"/>
                      <w:sz w:val="20"/>
                      <w:szCs w:val="20"/>
                    </w:rPr>
                  </w:pPr>
                  <w:r w:rsidRPr="002002CF">
                    <w:rPr>
                      <w:rFonts w:ascii="Times New Roman" w:hAnsi="Times New Roman" w:cs="Times New Roman"/>
                      <w:sz w:val="20"/>
                      <w:szCs w:val="20"/>
                    </w:rPr>
                    <w:t>Место, дата проведения (число, месяц)</w:t>
                  </w:r>
                </w:p>
              </w:tc>
              <w:tc>
                <w:tcPr>
                  <w:tcW w:w="1970" w:type="dxa"/>
                  <w:vAlign w:val="center"/>
                </w:tcPr>
                <w:p w:rsidR="00545474" w:rsidRPr="002002CF" w:rsidRDefault="00545474" w:rsidP="003309B8">
                  <w:pPr>
                    <w:shd w:val="clear" w:color="auto" w:fill="FFFFFF"/>
                    <w:spacing w:after="0" w:line="240" w:lineRule="auto"/>
                    <w:jc w:val="center"/>
                    <w:rPr>
                      <w:rFonts w:ascii="Times New Roman" w:hAnsi="Times New Roman" w:cs="Times New Roman"/>
                      <w:sz w:val="20"/>
                      <w:szCs w:val="20"/>
                    </w:rPr>
                  </w:pPr>
                  <w:r w:rsidRPr="002002CF">
                    <w:rPr>
                      <w:rFonts w:ascii="Times New Roman" w:hAnsi="Times New Roman" w:cs="Times New Roman"/>
                      <w:sz w:val="20"/>
                      <w:szCs w:val="20"/>
                    </w:rPr>
                    <w:t>Цели, задачи мероприятия</w:t>
                  </w:r>
                </w:p>
              </w:tc>
              <w:tc>
                <w:tcPr>
                  <w:tcW w:w="1438" w:type="dxa"/>
                  <w:vAlign w:val="center"/>
                </w:tcPr>
                <w:p w:rsidR="00545474" w:rsidRPr="002002CF" w:rsidRDefault="00545474" w:rsidP="003309B8">
                  <w:pPr>
                    <w:shd w:val="clear" w:color="auto" w:fill="FFFFFF"/>
                    <w:spacing w:after="0" w:line="240" w:lineRule="auto"/>
                    <w:jc w:val="center"/>
                    <w:rPr>
                      <w:rFonts w:ascii="Times New Roman" w:hAnsi="Times New Roman" w:cs="Times New Roman"/>
                      <w:sz w:val="20"/>
                      <w:szCs w:val="20"/>
                    </w:rPr>
                  </w:pPr>
                  <w:r w:rsidRPr="002002CF">
                    <w:rPr>
                      <w:rFonts w:ascii="Times New Roman" w:hAnsi="Times New Roman" w:cs="Times New Roman"/>
                      <w:sz w:val="20"/>
                      <w:szCs w:val="20"/>
                    </w:rPr>
                    <w:t>Количество участников мероприятия</w:t>
                  </w:r>
                </w:p>
              </w:tc>
            </w:tr>
            <w:tr w:rsidR="00545474" w:rsidRPr="002002CF" w:rsidTr="00E97B6B">
              <w:trPr>
                <w:cantSplit/>
                <w:trHeight w:val="275"/>
              </w:trPr>
              <w:tc>
                <w:tcPr>
                  <w:tcW w:w="4498" w:type="dxa"/>
                </w:tcPr>
                <w:p w:rsidR="00545474" w:rsidRPr="002002CF" w:rsidRDefault="00545474" w:rsidP="003309B8">
                  <w:pPr>
                    <w:shd w:val="clear" w:color="auto" w:fill="FFFFFF"/>
                    <w:spacing w:after="0" w:line="240" w:lineRule="auto"/>
                    <w:jc w:val="both"/>
                    <w:rPr>
                      <w:rFonts w:ascii="Times New Roman" w:hAnsi="Times New Roman" w:cs="Times New Roman"/>
                      <w:sz w:val="20"/>
                      <w:szCs w:val="20"/>
                    </w:rPr>
                  </w:pPr>
                  <w:r w:rsidRPr="002002CF">
                    <w:rPr>
                      <w:rFonts w:ascii="Times New Roman" w:hAnsi="Times New Roman" w:cs="Times New Roman"/>
                      <w:sz w:val="20"/>
                      <w:szCs w:val="20"/>
                    </w:rPr>
                    <w:t xml:space="preserve">Открытый урок на тему «Обаяние порока» в романе </w:t>
                  </w:r>
                  <w:proofErr w:type="spellStart"/>
                  <w:proofErr w:type="gramStart"/>
                  <w:r w:rsidRPr="002002CF">
                    <w:rPr>
                      <w:rFonts w:ascii="Times New Roman" w:hAnsi="Times New Roman" w:cs="Times New Roman"/>
                      <w:sz w:val="20"/>
                      <w:szCs w:val="20"/>
                    </w:rPr>
                    <w:t>Ги</w:t>
                  </w:r>
                  <w:proofErr w:type="spellEnd"/>
                  <w:r w:rsidRPr="002002CF">
                    <w:rPr>
                      <w:rFonts w:ascii="Times New Roman" w:hAnsi="Times New Roman" w:cs="Times New Roman"/>
                      <w:sz w:val="20"/>
                      <w:szCs w:val="20"/>
                    </w:rPr>
                    <w:t xml:space="preserve"> де</w:t>
                  </w:r>
                  <w:proofErr w:type="gramEnd"/>
                  <w:r w:rsidRPr="002002CF">
                    <w:rPr>
                      <w:rFonts w:ascii="Times New Roman" w:hAnsi="Times New Roman" w:cs="Times New Roman"/>
                      <w:sz w:val="20"/>
                      <w:szCs w:val="20"/>
                    </w:rPr>
                    <w:t xml:space="preserve"> Мопассана «Милый друг» в рамках Республиканского семинара-практикума для слушателей курсов повышения квалификации ГОУ </w:t>
                  </w:r>
                  <w:r w:rsidR="000A0E44" w:rsidRPr="002002CF">
                    <w:rPr>
                      <w:rFonts w:ascii="Times New Roman" w:hAnsi="Times New Roman" w:cs="Times New Roman"/>
                      <w:sz w:val="20"/>
                      <w:szCs w:val="20"/>
                    </w:rPr>
                    <w:t>«</w:t>
                  </w:r>
                  <w:r w:rsidRPr="002002CF">
                    <w:rPr>
                      <w:rFonts w:ascii="Times New Roman" w:hAnsi="Times New Roman" w:cs="Times New Roman"/>
                      <w:sz w:val="20"/>
                      <w:szCs w:val="20"/>
                    </w:rPr>
                    <w:t>ПГИРО</w:t>
                  </w:r>
                  <w:r w:rsidR="000A0E44" w:rsidRPr="002002CF">
                    <w:rPr>
                      <w:rFonts w:ascii="Times New Roman" w:hAnsi="Times New Roman" w:cs="Times New Roman"/>
                      <w:sz w:val="20"/>
                      <w:szCs w:val="20"/>
                    </w:rPr>
                    <w:t>»</w:t>
                  </w:r>
                  <w:r w:rsidRPr="002002CF">
                    <w:rPr>
                      <w:rFonts w:ascii="Times New Roman" w:hAnsi="Times New Roman" w:cs="Times New Roman"/>
                      <w:sz w:val="20"/>
                      <w:szCs w:val="20"/>
                    </w:rPr>
                    <w:t xml:space="preserve"> </w:t>
                  </w:r>
                </w:p>
              </w:tc>
              <w:tc>
                <w:tcPr>
                  <w:tcW w:w="1499" w:type="dxa"/>
                </w:tcPr>
                <w:p w:rsidR="00545474" w:rsidRPr="002002CF" w:rsidRDefault="00545474" w:rsidP="003309B8">
                  <w:pPr>
                    <w:shd w:val="clear" w:color="auto" w:fill="FFFFFF"/>
                    <w:spacing w:after="0" w:line="240" w:lineRule="auto"/>
                    <w:rPr>
                      <w:rFonts w:ascii="Times New Roman" w:hAnsi="Times New Roman" w:cs="Times New Roman"/>
                      <w:sz w:val="20"/>
                      <w:szCs w:val="20"/>
                    </w:rPr>
                  </w:pPr>
                  <w:r w:rsidRPr="002002CF">
                    <w:rPr>
                      <w:rFonts w:ascii="Times New Roman" w:hAnsi="Times New Roman" w:cs="Times New Roman"/>
                      <w:sz w:val="20"/>
                      <w:szCs w:val="20"/>
                    </w:rPr>
                    <w:t>МОУ «ТОТЛ»,</w:t>
                  </w:r>
                </w:p>
                <w:p w:rsidR="00545474" w:rsidRPr="002002CF" w:rsidRDefault="00545474" w:rsidP="003309B8">
                  <w:pPr>
                    <w:shd w:val="clear" w:color="auto" w:fill="FFFFFF"/>
                    <w:spacing w:after="0" w:line="240" w:lineRule="auto"/>
                    <w:rPr>
                      <w:rFonts w:ascii="Times New Roman" w:hAnsi="Times New Roman" w:cs="Times New Roman"/>
                      <w:sz w:val="20"/>
                      <w:szCs w:val="20"/>
                    </w:rPr>
                  </w:pPr>
                  <w:r w:rsidRPr="002002CF">
                    <w:rPr>
                      <w:rFonts w:ascii="Times New Roman" w:hAnsi="Times New Roman" w:cs="Times New Roman"/>
                      <w:sz w:val="20"/>
                      <w:szCs w:val="20"/>
                    </w:rPr>
                    <w:t xml:space="preserve">23 сентября </w:t>
                  </w:r>
                </w:p>
                <w:p w:rsidR="00545474" w:rsidRPr="002002CF" w:rsidRDefault="00545474" w:rsidP="003309B8">
                  <w:pPr>
                    <w:shd w:val="clear" w:color="auto" w:fill="FFFFFF"/>
                    <w:spacing w:after="0" w:line="240" w:lineRule="auto"/>
                    <w:rPr>
                      <w:rFonts w:ascii="Times New Roman" w:hAnsi="Times New Roman" w:cs="Times New Roman"/>
                      <w:sz w:val="20"/>
                      <w:szCs w:val="20"/>
                    </w:rPr>
                  </w:pPr>
                  <w:r w:rsidRPr="002002CF">
                    <w:rPr>
                      <w:rFonts w:ascii="Times New Roman" w:hAnsi="Times New Roman" w:cs="Times New Roman"/>
                      <w:sz w:val="20"/>
                      <w:szCs w:val="20"/>
                    </w:rPr>
                    <w:t>2014 года</w:t>
                  </w:r>
                </w:p>
              </w:tc>
              <w:tc>
                <w:tcPr>
                  <w:tcW w:w="1970" w:type="dxa"/>
                </w:tcPr>
                <w:p w:rsidR="00545474" w:rsidRPr="002002CF" w:rsidRDefault="00545474" w:rsidP="003309B8">
                  <w:pPr>
                    <w:shd w:val="clear" w:color="auto" w:fill="FFFFFF"/>
                    <w:spacing w:after="0" w:line="240" w:lineRule="auto"/>
                    <w:jc w:val="both"/>
                    <w:rPr>
                      <w:rFonts w:ascii="Times New Roman" w:hAnsi="Times New Roman" w:cs="Times New Roman"/>
                      <w:sz w:val="20"/>
                      <w:szCs w:val="20"/>
                    </w:rPr>
                  </w:pPr>
                  <w:r w:rsidRPr="002002CF">
                    <w:rPr>
                      <w:rFonts w:ascii="Times New Roman" w:hAnsi="Times New Roman" w:cs="Times New Roman"/>
                      <w:sz w:val="20"/>
                      <w:szCs w:val="20"/>
                    </w:rPr>
                    <w:t xml:space="preserve">Изучение (обобщение) передового педагогического опыта </w:t>
                  </w:r>
                </w:p>
              </w:tc>
              <w:tc>
                <w:tcPr>
                  <w:tcW w:w="1438" w:type="dxa"/>
                </w:tcPr>
                <w:p w:rsidR="00545474" w:rsidRPr="002002CF" w:rsidRDefault="00545474" w:rsidP="003309B8">
                  <w:pPr>
                    <w:shd w:val="clear" w:color="auto" w:fill="FFFFFF"/>
                    <w:spacing w:after="0" w:line="240" w:lineRule="auto"/>
                    <w:rPr>
                      <w:rFonts w:ascii="Times New Roman" w:hAnsi="Times New Roman" w:cs="Times New Roman"/>
                      <w:sz w:val="20"/>
                      <w:szCs w:val="20"/>
                    </w:rPr>
                  </w:pPr>
                  <w:r w:rsidRPr="002002CF">
                    <w:rPr>
                      <w:rFonts w:ascii="Times New Roman" w:hAnsi="Times New Roman" w:cs="Times New Roman"/>
                      <w:sz w:val="20"/>
                      <w:szCs w:val="20"/>
                    </w:rPr>
                    <w:t>36 человек</w:t>
                  </w:r>
                </w:p>
              </w:tc>
            </w:tr>
            <w:tr w:rsidR="00545474" w:rsidRPr="002002CF" w:rsidTr="00E97B6B">
              <w:trPr>
                <w:cantSplit/>
                <w:trHeight w:val="329"/>
              </w:trPr>
              <w:tc>
                <w:tcPr>
                  <w:tcW w:w="4498" w:type="dxa"/>
                </w:tcPr>
                <w:p w:rsidR="00545474" w:rsidRPr="002002CF" w:rsidRDefault="007F7A6C" w:rsidP="00946E29">
                  <w:pPr>
                    <w:shd w:val="clear" w:color="auto" w:fill="FFFFFF"/>
                    <w:spacing w:after="0" w:line="240" w:lineRule="auto"/>
                    <w:jc w:val="both"/>
                    <w:rPr>
                      <w:rFonts w:ascii="Times New Roman" w:hAnsi="Times New Roman" w:cs="Times New Roman"/>
                      <w:sz w:val="20"/>
                      <w:szCs w:val="20"/>
                    </w:rPr>
                  </w:pPr>
                  <w:r w:rsidRPr="002002CF">
                    <w:rPr>
                      <w:rFonts w:ascii="Times New Roman" w:hAnsi="Times New Roman" w:cs="Times New Roman"/>
                      <w:sz w:val="20"/>
                      <w:szCs w:val="20"/>
                    </w:rPr>
                    <w:lastRenderedPageBreak/>
                    <w:t>Выступление на тему «Использование схемно-графической наглядности для формирования ключевых компетенций учащихся на уроках истории»</w:t>
                  </w:r>
                  <w:r w:rsidR="00545474" w:rsidRPr="002002CF">
                    <w:rPr>
                      <w:rFonts w:ascii="Times New Roman" w:hAnsi="Times New Roman" w:cs="Times New Roman"/>
                      <w:sz w:val="20"/>
                      <w:szCs w:val="20"/>
                    </w:rPr>
                    <w:t xml:space="preserve"> </w:t>
                  </w:r>
                  <w:r w:rsidRPr="002002CF">
                    <w:rPr>
                      <w:rFonts w:ascii="Times New Roman" w:hAnsi="Times New Roman" w:cs="Times New Roman"/>
                      <w:sz w:val="20"/>
                      <w:szCs w:val="20"/>
                    </w:rPr>
                    <w:t xml:space="preserve"> в рамках Республиканского методического объединения преподавателей истории и обществознания  </w:t>
                  </w:r>
                </w:p>
              </w:tc>
              <w:tc>
                <w:tcPr>
                  <w:tcW w:w="1499" w:type="dxa"/>
                </w:tcPr>
                <w:p w:rsidR="00946E29" w:rsidRPr="002002CF" w:rsidRDefault="007F7A6C" w:rsidP="00946E29">
                  <w:pPr>
                    <w:shd w:val="clear" w:color="auto" w:fill="FFFFFF"/>
                    <w:spacing w:after="0" w:line="240" w:lineRule="auto"/>
                    <w:rPr>
                      <w:rFonts w:ascii="Times New Roman" w:hAnsi="Times New Roman" w:cs="Times New Roman"/>
                      <w:sz w:val="20"/>
                      <w:szCs w:val="20"/>
                    </w:rPr>
                  </w:pPr>
                  <w:r w:rsidRPr="002002CF">
                    <w:rPr>
                      <w:rFonts w:ascii="Times New Roman" w:hAnsi="Times New Roman" w:cs="Times New Roman"/>
                      <w:sz w:val="20"/>
                      <w:szCs w:val="20"/>
                    </w:rPr>
                    <w:t xml:space="preserve">ГОУ </w:t>
                  </w:r>
                  <w:r w:rsidR="00946E29" w:rsidRPr="002002CF">
                    <w:rPr>
                      <w:rFonts w:ascii="Times New Roman" w:hAnsi="Times New Roman" w:cs="Times New Roman"/>
                      <w:sz w:val="20"/>
                      <w:szCs w:val="20"/>
                    </w:rPr>
                    <w:t xml:space="preserve">СПО </w:t>
                  </w:r>
                  <w:r w:rsidRPr="002002CF">
                    <w:rPr>
                      <w:rFonts w:ascii="Times New Roman" w:hAnsi="Times New Roman" w:cs="Times New Roman"/>
                      <w:sz w:val="20"/>
                      <w:szCs w:val="20"/>
                    </w:rPr>
                    <w:t>«</w:t>
                  </w:r>
                  <w:r w:rsidR="00946E29" w:rsidRPr="002002CF">
                    <w:rPr>
                      <w:rFonts w:ascii="Times New Roman" w:hAnsi="Times New Roman" w:cs="Times New Roman"/>
                      <w:spacing w:val="-10"/>
                      <w:sz w:val="20"/>
                      <w:szCs w:val="20"/>
                    </w:rPr>
                    <w:t>Тираспольский</w:t>
                  </w:r>
                  <w:r w:rsidR="00946E29" w:rsidRPr="002002CF">
                    <w:rPr>
                      <w:rFonts w:ascii="Times New Roman" w:hAnsi="Times New Roman" w:cs="Times New Roman"/>
                      <w:sz w:val="20"/>
                      <w:szCs w:val="20"/>
                    </w:rPr>
                    <w:t xml:space="preserve"> медицинский колледж </w:t>
                  </w:r>
                </w:p>
                <w:p w:rsidR="00545474" w:rsidRPr="002002CF" w:rsidRDefault="000A0E44" w:rsidP="00946E29">
                  <w:pPr>
                    <w:shd w:val="clear" w:color="auto" w:fill="FFFFFF"/>
                    <w:spacing w:after="0" w:line="240" w:lineRule="auto"/>
                    <w:rPr>
                      <w:rFonts w:ascii="Times New Roman" w:hAnsi="Times New Roman" w:cs="Times New Roman"/>
                      <w:sz w:val="20"/>
                      <w:szCs w:val="20"/>
                    </w:rPr>
                  </w:pPr>
                  <w:r w:rsidRPr="002002CF">
                    <w:rPr>
                      <w:rFonts w:ascii="Times New Roman" w:hAnsi="Times New Roman" w:cs="Times New Roman"/>
                      <w:sz w:val="20"/>
                      <w:szCs w:val="20"/>
                    </w:rPr>
                    <w:t>им</w:t>
                  </w:r>
                  <w:r w:rsidR="00946E29" w:rsidRPr="002002CF">
                    <w:rPr>
                      <w:rFonts w:ascii="Times New Roman" w:hAnsi="Times New Roman" w:cs="Times New Roman"/>
                      <w:sz w:val="20"/>
                      <w:szCs w:val="20"/>
                    </w:rPr>
                    <w:t>.</w:t>
                  </w:r>
                  <w:r w:rsidRPr="002002CF">
                    <w:rPr>
                      <w:rFonts w:ascii="Times New Roman" w:hAnsi="Times New Roman" w:cs="Times New Roman"/>
                      <w:sz w:val="20"/>
                      <w:szCs w:val="20"/>
                    </w:rPr>
                    <w:t xml:space="preserve"> </w:t>
                  </w:r>
                  <w:r w:rsidR="00946E29" w:rsidRPr="002002CF">
                    <w:rPr>
                      <w:rFonts w:ascii="Times New Roman" w:hAnsi="Times New Roman" w:cs="Times New Roman"/>
                      <w:sz w:val="20"/>
                      <w:szCs w:val="20"/>
                    </w:rPr>
                    <w:t>Л.А. Тарасевича</w:t>
                  </w:r>
                  <w:r w:rsidR="007F7A6C" w:rsidRPr="002002CF">
                    <w:rPr>
                      <w:rFonts w:ascii="Times New Roman" w:hAnsi="Times New Roman" w:cs="Times New Roman"/>
                      <w:sz w:val="20"/>
                      <w:szCs w:val="20"/>
                    </w:rPr>
                    <w:t>»</w:t>
                  </w:r>
                </w:p>
                <w:p w:rsidR="000A0E44" w:rsidRPr="002002CF" w:rsidRDefault="0053236E" w:rsidP="00946E29">
                  <w:pPr>
                    <w:shd w:val="clear" w:color="auto" w:fill="FFFFFF"/>
                    <w:spacing w:after="0" w:line="240" w:lineRule="auto"/>
                    <w:rPr>
                      <w:rFonts w:ascii="Times New Roman" w:hAnsi="Times New Roman" w:cs="Times New Roman"/>
                      <w:sz w:val="20"/>
                      <w:szCs w:val="20"/>
                    </w:rPr>
                  </w:pPr>
                  <w:r w:rsidRPr="002002CF">
                    <w:rPr>
                      <w:rFonts w:ascii="Times New Roman" w:hAnsi="Times New Roman" w:cs="Times New Roman"/>
                      <w:sz w:val="20"/>
                      <w:szCs w:val="20"/>
                    </w:rPr>
                    <w:t xml:space="preserve">15 января </w:t>
                  </w:r>
                </w:p>
                <w:p w:rsidR="0053236E" w:rsidRPr="002002CF" w:rsidRDefault="0053236E" w:rsidP="00946E29">
                  <w:pPr>
                    <w:shd w:val="clear" w:color="auto" w:fill="FFFFFF"/>
                    <w:spacing w:after="0" w:line="240" w:lineRule="auto"/>
                    <w:rPr>
                      <w:rFonts w:ascii="Times New Roman" w:hAnsi="Times New Roman" w:cs="Times New Roman"/>
                      <w:sz w:val="20"/>
                      <w:szCs w:val="20"/>
                    </w:rPr>
                  </w:pPr>
                  <w:r w:rsidRPr="002002CF">
                    <w:rPr>
                      <w:rFonts w:ascii="Times New Roman" w:hAnsi="Times New Roman" w:cs="Times New Roman"/>
                      <w:sz w:val="20"/>
                      <w:szCs w:val="20"/>
                    </w:rPr>
                    <w:t>2015 года</w:t>
                  </w:r>
                </w:p>
              </w:tc>
              <w:tc>
                <w:tcPr>
                  <w:tcW w:w="1970" w:type="dxa"/>
                </w:tcPr>
                <w:p w:rsidR="00545474" w:rsidRPr="002002CF" w:rsidRDefault="00545474" w:rsidP="003309B8">
                  <w:pPr>
                    <w:shd w:val="clear" w:color="auto" w:fill="FFFFFF"/>
                    <w:spacing w:after="0" w:line="240" w:lineRule="auto"/>
                    <w:jc w:val="both"/>
                    <w:rPr>
                      <w:rFonts w:ascii="Times New Roman" w:hAnsi="Times New Roman" w:cs="Times New Roman"/>
                      <w:sz w:val="20"/>
                      <w:szCs w:val="20"/>
                    </w:rPr>
                  </w:pPr>
                  <w:r w:rsidRPr="002002CF">
                    <w:rPr>
                      <w:rFonts w:ascii="Times New Roman" w:hAnsi="Times New Roman" w:cs="Times New Roman"/>
                      <w:sz w:val="20"/>
                      <w:szCs w:val="20"/>
                    </w:rPr>
                    <w:t>Изучение (обобщение) передового педагогического опыта</w:t>
                  </w:r>
                </w:p>
              </w:tc>
              <w:tc>
                <w:tcPr>
                  <w:tcW w:w="1438" w:type="dxa"/>
                </w:tcPr>
                <w:p w:rsidR="00545474" w:rsidRPr="002002CF" w:rsidRDefault="00545474" w:rsidP="003309B8">
                  <w:pPr>
                    <w:shd w:val="clear" w:color="auto" w:fill="FFFFFF"/>
                    <w:spacing w:after="0" w:line="240" w:lineRule="auto"/>
                    <w:rPr>
                      <w:rFonts w:ascii="Times New Roman" w:hAnsi="Times New Roman" w:cs="Times New Roman"/>
                      <w:sz w:val="20"/>
                      <w:szCs w:val="20"/>
                    </w:rPr>
                  </w:pPr>
                  <w:r w:rsidRPr="002002CF">
                    <w:rPr>
                      <w:rFonts w:ascii="Times New Roman" w:hAnsi="Times New Roman" w:cs="Times New Roman"/>
                      <w:sz w:val="20"/>
                      <w:szCs w:val="20"/>
                    </w:rPr>
                    <w:t xml:space="preserve">30 человек </w:t>
                  </w:r>
                </w:p>
              </w:tc>
            </w:tr>
          </w:tbl>
          <w:p w:rsidR="00545474" w:rsidRPr="002002CF" w:rsidRDefault="00545474" w:rsidP="00545474">
            <w:pPr>
              <w:shd w:val="clear" w:color="auto" w:fill="FFFFFF"/>
              <w:rPr>
                <w:rFonts w:ascii="Times New Roman" w:hAnsi="Times New Roman" w:cs="Times New Roman"/>
                <w:b/>
              </w:rPr>
            </w:pPr>
          </w:p>
          <w:p w:rsidR="00545474" w:rsidRPr="002002CF" w:rsidRDefault="00E97B6B" w:rsidP="00545474">
            <w:pPr>
              <w:pStyle w:val="24"/>
              <w:shd w:val="clear" w:color="auto" w:fill="FFFFFF"/>
              <w:tabs>
                <w:tab w:val="left" w:pos="426"/>
                <w:tab w:val="left" w:pos="851"/>
              </w:tabs>
              <w:spacing w:after="0" w:line="240" w:lineRule="auto"/>
              <w:jc w:val="both"/>
              <w:rPr>
                <w:rFonts w:ascii="Times New Roman" w:hAnsi="Times New Roman" w:cs="Times New Roman"/>
                <w:sz w:val="20"/>
                <w:szCs w:val="20"/>
              </w:rPr>
            </w:pPr>
            <w:r w:rsidRPr="002002CF">
              <w:rPr>
                <w:rFonts w:ascii="Times New Roman" w:hAnsi="Times New Roman" w:cs="Times New Roman"/>
                <w:sz w:val="20"/>
                <w:szCs w:val="20"/>
              </w:rPr>
              <w:t xml:space="preserve">    </w:t>
            </w:r>
            <w:r w:rsidR="00AD1087" w:rsidRPr="002002CF">
              <w:rPr>
                <w:rFonts w:ascii="Times New Roman" w:hAnsi="Times New Roman" w:cs="Times New Roman"/>
                <w:sz w:val="20"/>
                <w:szCs w:val="20"/>
              </w:rPr>
              <w:t>7</w:t>
            </w:r>
            <w:r w:rsidR="00545474" w:rsidRPr="002002CF">
              <w:rPr>
                <w:rFonts w:ascii="Times New Roman" w:hAnsi="Times New Roman" w:cs="Times New Roman"/>
                <w:sz w:val="20"/>
                <w:szCs w:val="20"/>
              </w:rPr>
              <w:t xml:space="preserve">. Участие аттестуемого в мероприятиях научного, учебно-методического и иного характера </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1984"/>
              <w:gridCol w:w="3856"/>
            </w:tblGrid>
            <w:tr w:rsidR="00545474" w:rsidRPr="002002CF" w:rsidTr="00E30924">
              <w:trPr>
                <w:cantSplit/>
                <w:trHeight w:val="727"/>
              </w:trPr>
              <w:tc>
                <w:tcPr>
                  <w:tcW w:w="3686" w:type="dxa"/>
                </w:tcPr>
                <w:p w:rsidR="00545474" w:rsidRPr="002002CF" w:rsidRDefault="00545474" w:rsidP="003309B8">
                  <w:pPr>
                    <w:shd w:val="clear" w:color="auto" w:fill="FFFFFF"/>
                    <w:spacing w:after="0" w:line="240" w:lineRule="auto"/>
                    <w:jc w:val="center"/>
                    <w:rPr>
                      <w:rFonts w:ascii="Times New Roman" w:hAnsi="Times New Roman" w:cs="Times New Roman"/>
                      <w:sz w:val="20"/>
                      <w:szCs w:val="20"/>
                    </w:rPr>
                  </w:pPr>
                  <w:r w:rsidRPr="002002CF">
                    <w:rPr>
                      <w:rFonts w:ascii="Times New Roman" w:hAnsi="Times New Roman" w:cs="Times New Roman"/>
                      <w:sz w:val="20"/>
                      <w:szCs w:val="20"/>
                    </w:rPr>
                    <w:t xml:space="preserve">Тип, тематика мероприятия, </w:t>
                  </w:r>
                </w:p>
                <w:p w:rsidR="00545474" w:rsidRPr="002002CF" w:rsidRDefault="00545474" w:rsidP="003309B8">
                  <w:pPr>
                    <w:shd w:val="clear" w:color="auto" w:fill="FFFFFF"/>
                    <w:spacing w:after="0" w:line="240" w:lineRule="auto"/>
                    <w:jc w:val="center"/>
                    <w:rPr>
                      <w:rFonts w:ascii="Times New Roman" w:hAnsi="Times New Roman" w:cs="Times New Roman"/>
                      <w:sz w:val="20"/>
                      <w:szCs w:val="20"/>
                    </w:rPr>
                  </w:pPr>
                  <w:r w:rsidRPr="002002CF">
                    <w:rPr>
                      <w:rFonts w:ascii="Times New Roman" w:hAnsi="Times New Roman" w:cs="Times New Roman"/>
                      <w:sz w:val="20"/>
                      <w:szCs w:val="20"/>
                    </w:rPr>
                    <w:t>его уровень (международный, республиканский, муниципальный, институциональный)</w:t>
                  </w:r>
                </w:p>
              </w:tc>
              <w:tc>
                <w:tcPr>
                  <w:tcW w:w="1984" w:type="dxa"/>
                </w:tcPr>
                <w:p w:rsidR="00545474" w:rsidRPr="002002CF" w:rsidRDefault="00545474" w:rsidP="003309B8">
                  <w:pPr>
                    <w:shd w:val="clear" w:color="auto" w:fill="FFFFFF"/>
                    <w:spacing w:after="0" w:line="240" w:lineRule="auto"/>
                    <w:jc w:val="center"/>
                    <w:rPr>
                      <w:rFonts w:ascii="Times New Roman" w:hAnsi="Times New Roman" w:cs="Times New Roman"/>
                      <w:sz w:val="20"/>
                      <w:szCs w:val="20"/>
                    </w:rPr>
                  </w:pPr>
                  <w:r w:rsidRPr="002002CF">
                    <w:rPr>
                      <w:rFonts w:ascii="Times New Roman" w:hAnsi="Times New Roman" w:cs="Times New Roman"/>
                      <w:sz w:val="20"/>
                      <w:szCs w:val="20"/>
                    </w:rPr>
                    <w:t xml:space="preserve">Место, дата проведения </w:t>
                  </w:r>
                </w:p>
                <w:p w:rsidR="00545474" w:rsidRPr="002002CF" w:rsidRDefault="00545474" w:rsidP="003309B8">
                  <w:pPr>
                    <w:shd w:val="clear" w:color="auto" w:fill="FFFFFF"/>
                    <w:spacing w:after="0" w:line="240" w:lineRule="auto"/>
                    <w:jc w:val="center"/>
                    <w:rPr>
                      <w:rFonts w:ascii="Times New Roman" w:hAnsi="Times New Roman" w:cs="Times New Roman"/>
                      <w:sz w:val="20"/>
                      <w:szCs w:val="20"/>
                    </w:rPr>
                  </w:pPr>
                  <w:r w:rsidRPr="002002CF">
                    <w:rPr>
                      <w:rFonts w:ascii="Times New Roman" w:hAnsi="Times New Roman" w:cs="Times New Roman"/>
                      <w:sz w:val="20"/>
                      <w:szCs w:val="20"/>
                    </w:rPr>
                    <w:t>(число, месяц)</w:t>
                  </w:r>
                </w:p>
              </w:tc>
              <w:tc>
                <w:tcPr>
                  <w:tcW w:w="3856" w:type="dxa"/>
                  <w:vAlign w:val="center"/>
                </w:tcPr>
                <w:p w:rsidR="00545474" w:rsidRPr="002002CF" w:rsidRDefault="00545474" w:rsidP="003309B8">
                  <w:pPr>
                    <w:shd w:val="clear" w:color="auto" w:fill="FFFFFF"/>
                    <w:spacing w:after="0" w:line="240" w:lineRule="auto"/>
                    <w:jc w:val="center"/>
                    <w:rPr>
                      <w:rFonts w:ascii="Times New Roman" w:hAnsi="Times New Roman" w:cs="Times New Roman"/>
                      <w:sz w:val="20"/>
                      <w:szCs w:val="20"/>
                    </w:rPr>
                  </w:pPr>
                  <w:r w:rsidRPr="002002CF">
                    <w:rPr>
                      <w:rFonts w:ascii="Times New Roman" w:hAnsi="Times New Roman" w:cs="Times New Roman"/>
                      <w:sz w:val="20"/>
                      <w:szCs w:val="20"/>
                    </w:rPr>
                    <w:t>Форма участия (пленарное/секционное выступление, стендовый доклад, участие в дискуссии), тема выступления</w:t>
                  </w:r>
                </w:p>
              </w:tc>
            </w:tr>
            <w:tr w:rsidR="00545474" w:rsidRPr="002002CF" w:rsidTr="00E30924">
              <w:trPr>
                <w:cantSplit/>
                <w:trHeight w:val="277"/>
              </w:trPr>
              <w:tc>
                <w:tcPr>
                  <w:tcW w:w="3686" w:type="dxa"/>
                </w:tcPr>
                <w:p w:rsidR="00545474" w:rsidRPr="002002CF" w:rsidRDefault="00545474" w:rsidP="003309B8">
                  <w:pPr>
                    <w:shd w:val="clear" w:color="auto" w:fill="FFFFFF"/>
                    <w:spacing w:after="0" w:line="240" w:lineRule="auto"/>
                    <w:rPr>
                      <w:rFonts w:ascii="Times New Roman" w:hAnsi="Times New Roman" w:cs="Times New Roman"/>
                      <w:sz w:val="20"/>
                      <w:szCs w:val="20"/>
                    </w:rPr>
                  </w:pPr>
                  <w:r w:rsidRPr="002002CF">
                    <w:rPr>
                      <w:rFonts w:ascii="Times New Roman" w:hAnsi="Times New Roman" w:cs="Times New Roman"/>
                      <w:sz w:val="20"/>
                      <w:szCs w:val="20"/>
                    </w:rPr>
                    <w:t>Республиканский научно-методический семинар кафедры «</w:t>
                  </w:r>
                  <w:proofErr w:type="spellStart"/>
                  <w:r w:rsidRPr="002002CF">
                    <w:rPr>
                      <w:rFonts w:ascii="Times New Roman" w:hAnsi="Times New Roman" w:cs="Times New Roman"/>
                      <w:sz w:val="20"/>
                      <w:szCs w:val="20"/>
                    </w:rPr>
                    <w:t>ОМиЕНД</w:t>
                  </w:r>
                  <w:proofErr w:type="spellEnd"/>
                  <w:r w:rsidRPr="002002CF">
                    <w:rPr>
                      <w:rFonts w:ascii="Times New Roman" w:hAnsi="Times New Roman" w:cs="Times New Roman"/>
                      <w:sz w:val="20"/>
                      <w:szCs w:val="20"/>
                    </w:rPr>
                    <w:t>» БПФ ГОУ ПГУ им. Т.Г. Шевченко «Проблемное обучение»</w:t>
                  </w:r>
                </w:p>
              </w:tc>
              <w:tc>
                <w:tcPr>
                  <w:tcW w:w="1984" w:type="dxa"/>
                </w:tcPr>
                <w:p w:rsidR="00545474" w:rsidRPr="002002CF" w:rsidRDefault="00545474" w:rsidP="00E30924">
                  <w:pPr>
                    <w:shd w:val="clear" w:color="auto" w:fill="FFFFFF"/>
                    <w:spacing w:after="0" w:line="240" w:lineRule="auto"/>
                    <w:jc w:val="center"/>
                    <w:rPr>
                      <w:rFonts w:ascii="Times New Roman" w:hAnsi="Times New Roman" w:cs="Times New Roman"/>
                      <w:sz w:val="20"/>
                      <w:szCs w:val="20"/>
                    </w:rPr>
                  </w:pPr>
                  <w:r w:rsidRPr="002002CF">
                    <w:rPr>
                      <w:rFonts w:ascii="Times New Roman" w:hAnsi="Times New Roman" w:cs="Times New Roman"/>
                      <w:sz w:val="20"/>
                      <w:szCs w:val="20"/>
                    </w:rPr>
                    <w:t>г. Бендеры, БПФ ПГУ им. Т.Г. Шевченко,</w:t>
                  </w:r>
                </w:p>
                <w:p w:rsidR="00545474" w:rsidRPr="002002CF" w:rsidRDefault="00545474" w:rsidP="000A0E44">
                  <w:pPr>
                    <w:shd w:val="clear" w:color="auto" w:fill="FFFFFF"/>
                    <w:spacing w:after="0" w:line="240" w:lineRule="auto"/>
                    <w:jc w:val="center"/>
                    <w:rPr>
                      <w:rFonts w:ascii="Times New Roman" w:hAnsi="Times New Roman" w:cs="Times New Roman"/>
                      <w:sz w:val="20"/>
                      <w:szCs w:val="20"/>
                    </w:rPr>
                  </w:pPr>
                  <w:r w:rsidRPr="002002CF">
                    <w:rPr>
                      <w:rFonts w:ascii="Times New Roman" w:hAnsi="Times New Roman" w:cs="Times New Roman"/>
                      <w:sz w:val="20"/>
                      <w:szCs w:val="20"/>
                    </w:rPr>
                    <w:t>29 марта 2012 г</w:t>
                  </w:r>
                  <w:r w:rsidR="000A0E44" w:rsidRPr="002002CF">
                    <w:rPr>
                      <w:rFonts w:ascii="Times New Roman" w:hAnsi="Times New Roman" w:cs="Times New Roman"/>
                      <w:sz w:val="20"/>
                      <w:szCs w:val="20"/>
                    </w:rPr>
                    <w:t>ода</w:t>
                  </w:r>
                </w:p>
              </w:tc>
              <w:tc>
                <w:tcPr>
                  <w:tcW w:w="3856" w:type="dxa"/>
                </w:tcPr>
                <w:p w:rsidR="00545474" w:rsidRPr="002002CF" w:rsidRDefault="00545474" w:rsidP="00E30924">
                  <w:pPr>
                    <w:shd w:val="clear" w:color="auto" w:fill="FFFFFF"/>
                    <w:spacing w:after="0" w:line="240" w:lineRule="auto"/>
                    <w:jc w:val="both"/>
                    <w:rPr>
                      <w:rFonts w:ascii="Times New Roman" w:hAnsi="Times New Roman" w:cs="Times New Roman"/>
                      <w:sz w:val="20"/>
                      <w:szCs w:val="20"/>
                    </w:rPr>
                  </w:pPr>
                  <w:r w:rsidRPr="002002CF">
                    <w:rPr>
                      <w:rFonts w:ascii="Times New Roman" w:hAnsi="Times New Roman" w:cs="Times New Roman"/>
                      <w:sz w:val="20"/>
                      <w:szCs w:val="20"/>
                    </w:rPr>
                    <w:t>Выступление на тему «Проблемное обучение как способ активизации познавательной деятельности учащихся»</w:t>
                  </w:r>
                </w:p>
              </w:tc>
            </w:tr>
            <w:tr w:rsidR="00545474" w:rsidRPr="002002CF" w:rsidTr="00E30924">
              <w:trPr>
                <w:cantSplit/>
                <w:trHeight w:val="902"/>
              </w:trPr>
              <w:tc>
                <w:tcPr>
                  <w:tcW w:w="3686" w:type="dxa"/>
                </w:tcPr>
                <w:p w:rsidR="00545474" w:rsidRPr="002002CF" w:rsidRDefault="00545474" w:rsidP="003309B8">
                  <w:pPr>
                    <w:autoSpaceDE w:val="0"/>
                    <w:autoSpaceDN w:val="0"/>
                    <w:adjustRightInd w:val="0"/>
                    <w:spacing w:after="0" w:line="240" w:lineRule="auto"/>
                    <w:jc w:val="both"/>
                    <w:rPr>
                      <w:rFonts w:ascii="Times New Roman" w:hAnsi="Times New Roman"/>
                      <w:sz w:val="20"/>
                      <w:szCs w:val="20"/>
                    </w:rPr>
                  </w:pPr>
                  <w:r w:rsidRPr="002002CF">
                    <w:rPr>
                      <w:rFonts w:ascii="Times New Roman" w:hAnsi="Times New Roman" w:cs="Times New Roman"/>
                      <w:sz w:val="20"/>
                      <w:szCs w:val="20"/>
                    </w:rPr>
                    <w:t xml:space="preserve">Республиканская научно-практическая конференция  </w:t>
                  </w:r>
                  <w:r w:rsidRPr="002002CF">
                    <w:rPr>
                      <w:rFonts w:ascii="Times New Roman" w:hAnsi="Times New Roman"/>
                      <w:sz w:val="20"/>
                      <w:szCs w:val="20"/>
                    </w:rPr>
                    <w:t>«Межкультурная коммуникация: проблемы и перспективы»</w:t>
                  </w:r>
                </w:p>
              </w:tc>
              <w:tc>
                <w:tcPr>
                  <w:tcW w:w="1984" w:type="dxa"/>
                </w:tcPr>
                <w:p w:rsidR="00545474" w:rsidRPr="002002CF" w:rsidRDefault="00545474" w:rsidP="00E30924">
                  <w:pPr>
                    <w:shd w:val="clear" w:color="auto" w:fill="FFFFFF"/>
                    <w:spacing w:after="0" w:line="240" w:lineRule="auto"/>
                    <w:jc w:val="center"/>
                    <w:rPr>
                      <w:rFonts w:ascii="Times New Roman" w:hAnsi="Times New Roman"/>
                      <w:sz w:val="20"/>
                      <w:szCs w:val="20"/>
                    </w:rPr>
                  </w:pPr>
                  <w:r w:rsidRPr="002002CF">
                    <w:rPr>
                      <w:rFonts w:ascii="Times New Roman" w:hAnsi="Times New Roman"/>
                      <w:sz w:val="20"/>
                      <w:szCs w:val="20"/>
                    </w:rPr>
                    <w:t>ПГУ им. Т.Г. Шевченко,</w:t>
                  </w:r>
                </w:p>
                <w:p w:rsidR="000A0E44" w:rsidRPr="002002CF" w:rsidRDefault="00545474" w:rsidP="000A0E44">
                  <w:pPr>
                    <w:shd w:val="clear" w:color="auto" w:fill="FFFFFF"/>
                    <w:spacing w:after="0" w:line="240" w:lineRule="auto"/>
                    <w:jc w:val="center"/>
                    <w:rPr>
                      <w:rFonts w:ascii="Times New Roman" w:hAnsi="Times New Roman"/>
                      <w:sz w:val="20"/>
                      <w:szCs w:val="20"/>
                    </w:rPr>
                  </w:pPr>
                  <w:r w:rsidRPr="002002CF">
                    <w:rPr>
                      <w:rFonts w:ascii="Times New Roman" w:hAnsi="Times New Roman"/>
                      <w:sz w:val="20"/>
                      <w:szCs w:val="20"/>
                    </w:rPr>
                    <w:t xml:space="preserve">16 октября </w:t>
                  </w:r>
                </w:p>
                <w:p w:rsidR="00545474" w:rsidRPr="002002CF" w:rsidRDefault="00545474" w:rsidP="000A0E44">
                  <w:pPr>
                    <w:shd w:val="clear" w:color="auto" w:fill="FFFFFF"/>
                    <w:spacing w:after="0" w:line="240" w:lineRule="auto"/>
                    <w:jc w:val="center"/>
                    <w:rPr>
                      <w:rFonts w:ascii="Times New Roman" w:hAnsi="Times New Roman" w:cs="Times New Roman"/>
                      <w:sz w:val="20"/>
                      <w:szCs w:val="20"/>
                    </w:rPr>
                  </w:pPr>
                  <w:r w:rsidRPr="002002CF">
                    <w:rPr>
                      <w:rFonts w:ascii="Times New Roman" w:hAnsi="Times New Roman"/>
                      <w:sz w:val="20"/>
                      <w:szCs w:val="20"/>
                    </w:rPr>
                    <w:t>2014 г</w:t>
                  </w:r>
                  <w:r w:rsidR="000A0E44" w:rsidRPr="002002CF">
                    <w:rPr>
                      <w:rFonts w:ascii="Times New Roman" w:hAnsi="Times New Roman"/>
                      <w:sz w:val="20"/>
                      <w:szCs w:val="20"/>
                    </w:rPr>
                    <w:t>ода</w:t>
                  </w:r>
                </w:p>
              </w:tc>
              <w:tc>
                <w:tcPr>
                  <w:tcW w:w="3856" w:type="dxa"/>
                </w:tcPr>
                <w:p w:rsidR="00545474" w:rsidRPr="002002CF" w:rsidRDefault="00545474" w:rsidP="00E30924">
                  <w:pPr>
                    <w:shd w:val="clear" w:color="auto" w:fill="FFFFFF"/>
                    <w:spacing w:after="0" w:line="240" w:lineRule="auto"/>
                    <w:jc w:val="both"/>
                    <w:rPr>
                      <w:rFonts w:ascii="Times New Roman" w:hAnsi="Times New Roman" w:cs="Times New Roman"/>
                      <w:sz w:val="20"/>
                      <w:szCs w:val="20"/>
                    </w:rPr>
                  </w:pPr>
                  <w:r w:rsidRPr="002002CF">
                    <w:rPr>
                      <w:rFonts w:ascii="Times New Roman" w:hAnsi="Times New Roman"/>
                      <w:sz w:val="20"/>
                      <w:szCs w:val="20"/>
                    </w:rPr>
                    <w:t>Секционное выступление на тему «</w:t>
                  </w:r>
                  <w:r w:rsidRPr="002002CF">
                    <w:rPr>
                      <w:rFonts w:ascii="Times New Roman" w:hAnsi="Times New Roman"/>
                      <w:sz w:val="20"/>
                      <w:szCs w:val="20"/>
                      <w:lang w:val="uk-UA"/>
                    </w:rPr>
                    <w:t>Формування загальнолюдських духовних</w:t>
                  </w:r>
                  <w:r w:rsidRPr="002002CF">
                    <w:rPr>
                      <w:rFonts w:ascii="Times New Roman" w:hAnsi="Times New Roman"/>
                      <w:sz w:val="20"/>
                      <w:szCs w:val="20"/>
                    </w:rPr>
                    <w:t xml:space="preserve"> </w:t>
                  </w:r>
                  <w:proofErr w:type="spellStart"/>
                  <w:r w:rsidRPr="002002CF">
                    <w:rPr>
                      <w:rFonts w:ascii="Times New Roman" w:hAnsi="Times New Roman"/>
                      <w:sz w:val="20"/>
                      <w:szCs w:val="20"/>
                    </w:rPr>
                    <w:t>ц</w:t>
                  </w:r>
                  <w:proofErr w:type="gramStart"/>
                  <w:r w:rsidRPr="002002CF">
                    <w:rPr>
                      <w:rFonts w:ascii="Times New Roman" w:hAnsi="Times New Roman"/>
                      <w:sz w:val="20"/>
                      <w:szCs w:val="20"/>
                    </w:rPr>
                    <w:t>i</w:t>
                  </w:r>
                  <w:proofErr w:type="gramEnd"/>
                  <w:r w:rsidRPr="002002CF">
                    <w:rPr>
                      <w:rFonts w:ascii="Times New Roman" w:hAnsi="Times New Roman"/>
                      <w:sz w:val="20"/>
                      <w:szCs w:val="20"/>
                    </w:rPr>
                    <w:t>нностей</w:t>
                  </w:r>
                  <w:proofErr w:type="spellEnd"/>
                  <w:r w:rsidRPr="002002CF">
                    <w:rPr>
                      <w:rFonts w:ascii="Times New Roman" w:hAnsi="Times New Roman"/>
                      <w:sz w:val="20"/>
                      <w:szCs w:val="20"/>
                    </w:rPr>
                    <w:t xml:space="preserve"> на уроках </w:t>
                  </w:r>
                  <w:proofErr w:type="spellStart"/>
                  <w:r w:rsidRPr="002002CF">
                    <w:rPr>
                      <w:rFonts w:ascii="Times New Roman" w:hAnsi="Times New Roman"/>
                      <w:sz w:val="20"/>
                      <w:szCs w:val="20"/>
                    </w:rPr>
                    <w:t>лiтератури</w:t>
                  </w:r>
                  <w:proofErr w:type="spellEnd"/>
                  <w:r w:rsidRPr="002002CF">
                    <w:rPr>
                      <w:rFonts w:ascii="Times New Roman" w:hAnsi="Times New Roman"/>
                      <w:sz w:val="20"/>
                      <w:szCs w:val="20"/>
                    </w:rPr>
                    <w:t xml:space="preserve"> </w:t>
                  </w:r>
                  <w:proofErr w:type="spellStart"/>
                  <w:r w:rsidRPr="002002CF">
                    <w:rPr>
                      <w:rFonts w:ascii="Times New Roman" w:hAnsi="Times New Roman"/>
                      <w:sz w:val="20"/>
                      <w:szCs w:val="20"/>
                    </w:rPr>
                    <w:t>рiдного</w:t>
                  </w:r>
                  <w:proofErr w:type="spellEnd"/>
                  <w:r w:rsidRPr="002002CF">
                    <w:rPr>
                      <w:rFonts w:ascii="Times New Roman" w:hAnsi="Times New Roman"/>
                      <w:sz w:val="20"/>
                      <w:szCs w:val="20"/>
                    </w:rPr>
                    <w:t xml:space="preserve"> краю»</w:t>
                  </w:r>
                </w:p>
              </w:tc>
            </w:tr>
            <w:tr w:rsidR="00545474" w:rsidRPr="002002CF" w:rsidTr="00E30924">
              <w:trPr>
                <w:cantSplit/>
                <w:trHeight w:val="277"/>
              </w:trPr>
              <w:tc>
                <w:tcPr>
                  <w:tcW w:w="3686" w:type="dxa"/>
                </w:tcPr>
                <w:p w:rsidR="00545474" w:rsidRPr="002002CF" w:rsidRDefault="00545474" w:rsidP="00E30924">
                  <w:pPr>
                    <w:shd w:val="clear" w:color="auto" w:fill="FFFFFF"/>
                    <w:spacing w:after="0" w:line="240" w:lineRule="auto"/>
                    <w:rPr>
                      <w:rFonts w:ascii="Times New Roman" w:hAnsi="Times New Roman" w:cs="Times New Roman"/>
                      <w:sz w:val="20"/>
                      <w:szCs w:val="20"/>
                    </w:rPr>
                  </w:pPr>
                  <w:r w:rsidRPr="002002CF">
                    <w:rPr>
                      <w:rFonts w:ascii="Times New Roman" w:hAnsi="Times New Roman" w:cs="Times New Roman"/>
                      <w:sz w:val="20"/>
                      <w:szCs w:val="20"/>
                    </w:rPr>
                    <w:t xml:space="preserve">Республиканская </w:t>
                  </w:r>
                  <w:proofErr w:type="spellStart"/>
                  <w:r w:rsidRPr="002002CF">
                    <w:rPr>
                      <w:rFonts w:ascii="Times New Roman" w:hAnsi="Times New Roman" w:cs="Times New Roman"/>
                      <w:sz w:val="20"/>
                      <w:szCs w:val="20"/>
                    </w:rPr>
                    <w:t>профориентационная</w:t>
                  </w:r>
                  <w:proofErr w:type="spellEnd"/>
                  <w:r w:rsidRPr="002002CF">
                    <w:rPr>
                      <w:rFonts w:ascii="Times New Roman" w:hAnsi="Times New Roman" w:cs="Times New Roman"/>
                      <w:sz w:val="20"/>
                      <w:szCs w:val="20"/>
                    </w:rPr>
                    <w:t xml:space="preserve">   олимпиада</w:t>
                  </w:r>
                  <w:r w:rsidR="00E30924" w:rsidRPr="002002CF">
                    <w:rPr>
                      <w:rFonts w:ascii="Times New Roman" w:hAnsi="Times New Roman" w:cs="Times New Roman"/>
                      <w:sz w:val="20"/>
                      <w:szCs w:val="20"/>
                    </w:rPr>
                    <w:t xml:space="preserve"> </w:t>
                  </w:r>
                </w:p>
              </w:tc>
              <w:tc>
                <w:tcPr>
                  <w:tcW w:w="1984" w:type="dxa"/>
                </w:tcPr>
                <w:p w:rsidR="00545474" w:rsidRPr="002002CF" w:rsidRDefault="00545474" w:rsidP="000A0E44">
                  <w:pPr>
                    <w:shd w:val="clear" w:color="auto" w:fill="FFFFFF"/>
                    <w:spacing w:after="0" w:line="240" w:lineRule="auto"/>
                    <w:jc w:val="center"/>
                    <w:rPr>
                      <w:rFonts w:ascii="Times New Roman" w:hAnsi="Times New Roman" w:cs="Times New Roman"/>
                      <w:sz w:val="20"/>
                      <w:szCs w:val="20"/>
                    </w:rPr>
                  </w:pPr>
                  <w:r w:rsidRPr="002002CF">
                    <w:rPr>
                      <w:rFonts w:ascii="Times New Roman" w:hAnsi="Times New Roman" w:cs="Times New Roman"/>
                      <w:sz w:val="20"/>
                      <w:szCs w:val="20"/>
                    </w:rPr>
                    <w:t>21 марта 2015 г</w:t>
                  </w:r>
                  <w:r w:rsidR="000A0E44" w:rsidRPr="002002CF">
                    <w:rPr>
                      <w:rFonts w:ascii="Times New Roman" w:hAnsi="Times New Roman" w:cs="Times New Roman"/>
                      <w:sz w:val="20"/>
                      <w:szCs w:val="20"/>
                    </w:rPr>
                    <w:t>ода</w:t>
                  </w:r>
                </w:p>
              </w:tc>
              <w:tc>
                <w:tcPr>
                  <w:tcW w:w="3856" w:type="dxa"/>
                </w:tcPr>
                <w:p w:rsidR="00545474" w:rsidRPr="002002CF" w:rsidRDefault="00E30924" w:rsidP="003309B8">
                  <w:pPr>
                    <w:shd w:val="clear" w:color="auto" w:fill="FFFFFF"/>
                    <w:spacing w:after="0" w:line="240" w:lineRule="auto"/>
                    <w:rPr>
                      <w:rFonts w:ascii="Times New Roman" w:hAnsi="Times New Roman" w:cs="Times New Roman"/>
                      <w:sz w:val="20"/>
                      <w:szCs w:val="20"/>
                    </w:rPr>
                  </w:pPr>
                  <w:r w:rsidRPr="002002CF">
                    <w:rPr>
                      <w:rFonts w:ascii="Times New Roman" w:hAnsi="Times New Roman" w:cs="Times New Roman"/>
                      <w:sz w:val="20"/>
                      <w:szCs w:val="20"/>
                    </w:rPr>
                    <w:t>Член</w:t>
                  </w:r>
                  <w:r w:rsidR="00545474" w:rsidRPr="002002CF">
                    <w:rPr>
                      <w:rFonts w:ascii="Times New Roman" w:hAnsi="Times New Roman" w:cs="Times New Roman"/>
                      <w:sz w:val="20"/>
                      <w:szCs w:val="20"/>
                    </w:rPr>
                    <w:t xml:space="preserve"> жюри</w:t>
                  </w:r>
                </w:p>
              </w:tc>
            </w:tr>
            <w:tr w:rsidR="00545474" w:rsidRPr="002002CF" w:rsidTr="00E30924">
              <w:trPr>
                <w:cantSplit/>
                <w:trHeight w:val="277"/>
              </w:trPr>
              <w:tc>
                <w:tcPr>
                  <w:tcW w:w="3686" w:type="dxa"/>
                  <w:vAlign w:val="center"/>
                </w:tcPr>
                <w:p w:rsidR="00545474" w:rsidRPr="002002CF" w:rsidRDefault="00545474" w:rsidP="003309B8">
                  <w:pPr>
                    <w:pStyle w:val="31"/>
                    <w:tabs>
                      <w:tab w:val="left" w:pos="426"/>
                    </w:tabs>
                    <w:autoSpaceDE w:val="0"/>
                    <w:autoSpaceDN w:val="0"/>
                    <w:adjustRightInd w:val="0"/>
                    <w:spacing w:after="0" w:line="240" w:lineRule="auto"/>
                    <w:ind w:left="0"/>
                    <w:contextualSpacing w:val="0"/>
                    <w:jc w:val="both"/>
                    <w:rPr>
                      <w:rFonts w:ascii="Times New Roman" w:hAnsi="Times New Roman"/>
                      <w:sz w:val="20"/>
                      <w:szCs w:val="20"/>
                    </w:rPr>
                  </w:pPr>
                  <w:r w:rsidRPr="002002CF">
                    <w:rPr>
                      <w:rFonts w:ascii="Times New Roman" w:hAnsi="Times New Roman"/>
                      <w:sz w:val="20"/>
                      <w:szCs w:val="20"/>
                    </w:rPr>
                    <w:t xml:space="preserve">Республиканский конкурс </w:t>
                  </w:r>
                  <w:r w:rsidR="00E30924" w:rsidRPr="002002CF">
                    <w:rPr>
                      <w:rFonts w:ascii="Times New Roman" w:hAnsi="Times New Roman"/>
                      <w:sz w:val="20"/>
                      <w:szCs w:val="20"/>
                    </w:rPr>
                    <w:t xml:space="preserve">                            </w:t>
                  </w:r>
                  <w:r w:rsidRPr="002002CF">
                    <w:rPr>
                      <w:rFonts w:ascii="Times New Roman" w:hAnsi="Times New Roman"/>
                      <w:sz w:val="20"/>
                      <w:szCs w:val="20"/>
                    </w:rPr>
                    <w:t>«А.В. Суворов. Наука побеждать»</w:t>
                  </w:r>
                </w:p>
              </w:tc>
              <w:tc>
                <w:tcPr>
                  <w:tcW w:w="1984" w:type="dxa"/>
                  <w:vAlign w:val="center"/>
                </w:tcPr>
                <w:p w:rsidR="00545474" w:rsidRPr="002002CF" w:rsidRDefault="00545474" w:rsidP="000A0E44">
                  <w:pPr>
                    <w:pStyle w:val="ae"/>
                    <w:spacing w:after="0" w:line="240" w:lineRule="auto"/>
                    <w:ind w:left="0"/>
                    <w:contextualSpacing w:val="0"/>
                    <w:jc w:val="center"/>
                    <w:rPr>
                      <w:rFonts w:ascii="Times New Roman" w:hAnsi="Times New Roman"/>
                      <w:sz w:val="20"/>
                      <w:szCs w:val="20"/>
                    </w:rPr>
                  </w:pPr>
                  <w:r w:rsidRPr="002002CF">
                    <w:rPr>
                      <w:rFonts w:ascii="Times New Roman" w:hAnsi="Times New Roman"/>
                      <w:sz w:val="20"/>
                      <w:szCs w:val="20"/>
                    </w:rPr>
                    <w:t>25 мая 2015 г</w:t>
                  </w:r>
                  <w:r w:rsidR="000A0E44" w:rsidRPr="002002CF">
                    <w:rPr>
                      <w:rFonts w:ascii="Times New Roman" w:hAnsi="Times New Roman"/>
                      <w:sz w:val="20"/>
                      <w:szCs w:val="20"/>
                    </w:rPr>
                    <w:t>ода</w:t>
                  </w:r>
                </w:p>
              </w:tc>
              <w:tc>
                <w:tcPr>
                  <w:tcW w:w="3856" w:type="dxa"/>
                </w:tcPr>
                <w:p w:rsidR="00545474" w:rsidRPr="002002CF" w:rsidRDefault="00E30924" w:rsidP="003309B8">
                  <w:pPr>
                    <w:shd w:val="clear" w:color="auto" w:fill="FFFFFF"/>
                    <w:spacing w:after="0" w:line="240" w:lineRule="auto"/>
                    <w:rPr>
                      <w:rFonts w:ascii="Times New Roman" w:hAnsi="Times New Roman" w:cs="Times New Roman"/>
                      <w:sz w:val="20"/>
                      <w:szCs w:val="20"/>
                    </w:rPr>
                  </w:pPr>
                  <w:r w:rsidRPr="002002CF">
                    <w:rPr>
                      <w:rFonts w:ascii="Times New Roman" w:hAnsi="Times New Roman" w:cs="Times New Roman"/>
                      <w:sz w:val="20"/>
                      <w:szCs w:val="20"/>
                    </w:rPr>
                    <w:t>Член</w:t>
                  </w:r>
                  <w:r w:rsidR="00545474" w:rsidRPr="002002CF">
                    <w:rPr>
                      <w:rFonts w:ascii="Times New Roman" w:hAnsi="Times New Roman" w:cs="Times New Roman"/>
                      <w:sz w:val="20"/>
                      <w:szCs w:val="20"/>
                    </w:rPr>
                    <w:t xml:space="preserve"> жюри</w:t>
                  </w:r>
                </w:p>
              </w:tc>
            </w:tr>
          </w:tbl>
          <w:p w:rsidR="00545474" w:rsidRPr="002002CF" w:rsidRDefault="00545474" w:rsidP="00545474">
            <w:pPr>
              <w:shd w:val="clear" w:color="auto" w:fill="FFFFFF"/>
              <w:autoSpaceDE w:val="0"/>
              <w:autoSpaceDN w:val="0"/>
              <w:adjustRightInd w:val="0"/>
              <w:jc w:val="both"/>
              <w:rPr>
                <w:rFonts w:ascii="Times New Roman" w:hAnsi="Times New Roman" w:cs="Times New Roman"/>
                <w:sz w:val="24"/>
              </w:rPr>
            </w:pPr>
          </w:p>
          <w:p w:rsidR="00545474" w:rsidRPr="002002CF" w:rsidRDefault="00A100EF" w:rsidP="00545474">
            <w:pPr>
              <w:shd w:val="clear" w:color="auto" w:fill="FFFFFF"/>
              <w:autoSpaceDE w:val="0"/>
              <w:autoSpaceDN w:val="0"/>
              <w:adjustRightInd w:val="0"/>
              <w:jc w:val="both"/>
              <w:rPr>
                <w:rFonts w:ascii="Times New Roman" w:hAnsi="Times New Roman" w:cs="Times New Roman"/>
                <w:sz w:val="20"/>
                <w:szCs w:val="20"/>
              </w:rPr>
            </w:pPr>
            <w:r w:rsidRPr="002002CF">
              <w:rPr>
                <w:rFonts w:ascii="Times New Roman" w:hAnsi="Times New Roman" w:cs="Times New Roman"/>
                <w:sz w:val="20"/>
                <w:szCs w:val="20"/>
              </w:rPr>
              <w:t xml:space="preserve">    </w:t>
            </w:r>
            <w:r w:rsidR="00A54DA8" w:rsidRPr="002002CF">
              <w:rPr>
                <w:rFonts w:ascii="Times New Roman" w:hAnsi="Times New Roman" w:cs="Times New Roman"/>
                <w:sz w:val="20"/>
                <w:szCs w:val="20"/>
              </w:rPr>
              <w:t>8</w:t>
            </w:r>
            <w:r w:rsidR="00545474" w:rsidRPr="002002CF">
              <w:rPr>
                <w:rFonts w:ascii="Times New Roman" w:hAnsi="Times New Roman" w:cs="Times New Roman"/>
                <w:sz w:val="20"/>
                <w:szCs w:val="20"/>
              </w:rPr>
              <w:t>. Участие в работе профессиональных объединений</w:t>
            </w:r>
            <w:r w:rsidR="009C2609" w:rsidRPr="002002CF">
              <w:rPr>
                <w:rFonts w:ascii="Times New Roman" w:hAnsi="Times New Roman" w:cs="Times New Roman"/>
                <w:sz w:val="20"/>
                <w:szCs w:val="20"/>
              </w:rPr>
              <w:t xml:space="preserve"> и</w:t>
            </w:r>
            <w:r w:rsidR="00545474" w:rsidRPr="002002CF">
              <w:rPr>
                <w:rFonts w:ascii="Times New Roman" w:hAnsi="Times New Roman" w:cs="Times New Roman"/>
                <w:sz w:val="20"/>
                <w:szCs w:val="20"/>
              </w:rPr>
              <w:t xml:space="preserve"> советов по профилю деятельности </w:t>
            </w: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72"/>
              <w:gridCol w:w="3754"/>
              <w:gridCol w:w="3842"/>
            </w:tblGrid>
            <w:tr w:rsidR="00545474" w:rsidRPr="002002CF" w:rsidTr="00E30924">
              <w:trPr>
                <w:trHeight w:val="941"/>
              </w:trPr>
              <w:tc>
                <w:tcPr>
                  <w:tcW w:w="1872" w:type="dxa"/>
                  <w:vAlign w:val="center"/>
                </w:tcPr>
                <w:p w:rsidR="00545474" w:rsidRPr="002002CF" w:rsidRDefault="00545474" w:rsidP="003309B8">
                  <w:pPr>
                    <w:autoSpaceDE w:val="0"/>
                    <w:autoSpaceDN w:val="0"/>
                    <w:adjustRightInd w:val="0"/>
                    <w:spacing w:after="0" w:line="240" w:lineRule="auto"/>
                    <w:jc w:val="center"/>
                    <w:rPr>
                      <w:rFonts w:ascii="Times New Roman" w:hAnsi="Times New Roman" w:cs="Times New Roman"/>
                      <w:sz w:val="20"/>
                      <w:szCs w:val="20"/>
                    </w:rPr>
                  </w:pPr>
                  <w:r w:rsidRPr="002002CF">
                    <w:rPr>
                      <w:rFonts w:ascii="Times New Roman" w:hAnsi="Times New Roman" w:cs="Times New Roman"/>
                      <w:sz w:val="20"/>
                      <w:szCs w:val="20"/>
                    </w:rPr>
                    <w:t>Год</w:t>
                  </w:r>
                </w:p>
              </w:tc>
              <w:tc>
                <w:tcPr>
                  <w:tcW w:w="3754" w:type="dxa"/>
                  <w:vAlign w:val="center"/>
                </w:tcPr>
                <w:p w:rsidR="00545474" w:rsidRPr="002002CF" w:rsidRDefault="00545474" w:rsidP="003309B8">
                  <w:pPr>
                    <w:autoSpaceDE w:val="0"/>
                    <w:autoSpaceDN w:val="0"/>
                    <w:adjustRightInd w:val="0"/>
                    <w:spacing w:after="0" w:line="240" w:lineRule="auto"/>
                    <w:ind w:left="-98" w:right="-108"/>
                    <w:jc w:val="center"/>
                    <w:rPr>
                      <w:rFonts w:ascii="Times New Roman" w:hAnsi="Times New Roman" w:cs="Times New Roman"/>
                      <w:sz w:val="20"/>
                      <w:szCs w:val="20"/>
                    </w:rPr>
                  </w:pPr>
                  <w:r w:rsidRPr="002002CF">
                    <w:rPr>
                      <w:rFonts w:ascii="Times New Roman" w:hAnsi="Times New Roman" w:cs="Times New Roman"/>
                      <w:sz w:val="20"/>
                      <w:szCs w:val="20"/>
                    </w:rPr>
                    <w:t xml:space="preserve">Уровень объединения, совета </w:t>
                  </w:r>
                </w:p>
                <w:p w:rsidR="00E30924" w:rsidRPr="002002CF" w:rsidRDefault="00545474" w:rsidP="003309B8">
                  <w:pPr>
                    <w:autoSpaceDE w:val="0"/>
                    <w:autoSpaceDN w:val="0"/>
                    <w:adjustRightInd w:val="0"/>
                    <w:spacing w:after="0" w:line="240" w:lineRule="auto"/>
                    <w:ind w:left="-98" w:right="-108"/>
                    <w:jc w:val="center"/>
                    <w:rPr>
                      <w:rFonts w:ascii="Times New Roman" w:hAnsi="Times New Roman" w:cs="Times New Roman"/>
                      <w:sz w:val="20"/>
                      <w:szCs w:val="20"/>
                    </w:rPr>
                  </w:pPr>
                  <w:r w:rsidRPr="002002CF">
                    <w:rPr>
                      <w:rFonts w:ascii="Times New Roman" w:hAnsi="Times New Roman" w:cs="Times New Roman"/>
                      <w:sz w:val="20"/>
                      <w:szCs w:val="20"/>
                    </w:rPr>
                    <w:t xml:space="preserve">(республиканский, муниципальный, институциональный),  </w:t>
                  </w:r>
                </w:p>
                <w:p w:rsidR="00545474" w:rsidRPr="002002CF" w:rsidRDefault="00545474" w:rsidP="003309B8">
                  <w:pPr>
                    <w:autoSpaceDE w:val="0"/>
                    <w:autoSpaceDN w:val="0"/>
                    <w:adjustRightInd w:val="0"/>
                    <w:spacing w:after="0" w:line="240" w:lineRule="auto"/>
                    <w:ind w:left="-98" w:right="-108"/>
                    <w:jc w:val="center"/>
                    <w:rPr>
                      <w:rFonts w:ascii="Times New Roman" w:hAnsi="Times New Roman" w:cs="Times New Roman"/>
                      <w:sz w:val="20"/>
                      <w:szCs w:val="20"/>
                    </w:rPr>
                  </w:pPr>
                  <w:r w:rsidRPr="002002CF">
                    <w:rPr>
                      <w:rFonts w:ascii="Times New Roman" w:hAnsi="Times New Roman" w:cs="Times New Roman"/>
                      <w:sz w:val="20"/>
                      <w:szCs w:val="20"/>
                    </w:rPr>
                    <w:t>направление деятельности</w:t>
                  </w:r>
                </w:p>
              </w:tc>
              <w:tc>
                <w:tcPr>
                  <w:tcW w:w="3842" w:type="dxa"/>
                  <w:vAlign w:val="center"/>
                </w:tcPr>
                <w:p w:rsidR="00545474" w:rsidRPr="002002CF" w:rsidRDefault="00545474" w:rsidP="003309B8">
                  <w:pPr>
                    <w:autoSpaceDE w:val="0"/>
                    <w:autoSpaceDN w:val="0"/>
                    <w:adjustRightInd w:val="0"/>
                    <w:spacing w:after="0" w:line="240" w:lineRule="auto"/>
                    <w:jc w:val="center"/>
                    <w:rPr>
                      <w:rFonts w:ascii="Times New Roman" w:hAnsi="Times New Roman" w:cs="Times New Roman"/>
                      <w:sz w:val="20"/>
                      <w:szCs w:val="20"/>
                    </w:rPr>
                  </w:pPr>
                  <w:r w:rsidRPr="002002CF">
                    <w:rPr>
                      <w:rFonts w:ascii="Times New Roman" w:hAnsi="Times New Roman" w:cs="Times New Roman"/>
                      <w:sz w:val="20"/>
                      <w:szCs w:val="20"/>
                    </w:rPr>
                    <w:t>Результаты работы</w:t>
                  </w:r>
                </w:p>
              </w:tc>
            </w:tr>
            <w:tr w:rsidR="00545474" w:rsidRPr="002002CF" w:rsidTr="00E30924">
              <w:trPr>
                <w:trHeight w:val="1397"/>
              </w:trPr>
              <w:tc>
                <w:tcPr>
                  <w:tcW w:w="1872" w:type="dxa"/>
                </w:tcPr>
                <w:p w:rsidR="00545474" w:rsidRPr="002002CF" w:rsidRDefault="00545474" w:rsidP="000A0E44">
                  <w:pPr>
                    <w:shd w:val="clear" w:color="auto" w:fill="FFFFFF"/>
                    <w:autoSpaceDE w:val="0"/>
                    <w:autoSpaceDN w:val="0"/>
                    <w:adjustRightInd w:val="0"/>
                    <w:spacing w:after="0" w:line="240" w:lineRule="auto"/>
                    <w:ind w:left="108"/>
                    <w:rPr>
                      <w:rFonts w:ascii="Times New Roman" w:hAnsi="Times New Roman" w:cs="Times New Roman"/>
                      <w:sz w:val="20"/>
                      <w:szCs w:val="20"/>
                    </w:rPr>
                  </w:pPr>
                  <w:r w:rsidRPr="002002CF">
                    <w:rPr>
                      <w:rFonts w:ascii="Times New Roman" w:hAnsi="Times New Roman" w:cs="Times New Roman"/>
                      <w:sz w:val="20"/>
                      <w:szCs w:val="20"/>
                    </w:rPr>
                    <w:t>2012-2013 уч</w:t>
                  </w:r>
                  <w:r w:rsidR="000A0E44" w:rsidRPr="002002CF">
                    <w:rPr>
                      <w:rFonts w:ascii="Times New Roman" w:hAnsi="Times New Roman" w:cs="Times New Roman"/>
                      <w:sz w:val="20"/>
                      <w:szCs w:val="20"/>
                    </w:rPr>
                    <w:t>ебный</w:t>
                  </w:r>
                  <w:r w:rsidRPr="002002CF">
                    <w:rPr>
                      <w:rFonts w:ascii="Times New Roman" w:hAnsi="Times New Roman" w:cs="Times New Roman"/>
                      <w:sz w:val="20"/>
                      <w:szCs w:val="20"/>
                    </w:rPr>
                    <w:t xml:space="preserve"> год</w:t>
                  </w:r>
                </w:p>
              </w:tc>
              <w:tc>
                <w:tcPr>
                  <w:tcW w:w="3754" w:type="dxa"/>
                </w:tcPr>
                <w:p w:rsidR="00545474" w:rsidRPr="002002CF" w:rsidRDefault="00545474" w:rsidP="003309B8">
                  <w:pPr>
                    <w:autoSpaceDE w:val="0"/>
                    <w:autoSpaceDN w:val="0"/>
                    <w:adjustRightInd w:val="0"/>
                    <w:spacing w:after="0" w:line="240" w:lineRule="auto"/>
                    <w:jc w:val="both"/>
                    <w:rPr>
                      <w:rFonts w:ascii="Times New Roman" w:hAnsi="Times New Roman" w:cs="Times New Roman"/>
                      <w:sz w:val="20"/>
                      <w:szCs w:val="20"/>
                    </w:rPr>
                  </w:pPr>
                  <w:r w:rsidRPr="002002CF">
                    <w:rPr>
                      <w:rFonts w:ascii="Times New Roman" w:hAnsi="Times New Roman" w:cs="Times New Roman"/>
                      <w:sz w:val="20"/>
                      <w:szCs w:val="20"/>
                    </w:rPr>
                    <w:t xml:space="preserve">Республиканский научно-методический совет по истории и обществознанию  </w:t>
                  </w:r>
                </w:p>
              </w:tc>
              <w:tc>
                <w:tcPr>
                  <w:tcW w:w="3842" w:type="dxa"/>
                </w:tcPr>
                <w:p w:rsidR="00545474" w:rsidRPr="002002CF" w:rsidRDefault="00545474" w:rsidP="003309B8">
                  <w:pPr>
                    <w:autoSpaceDE w:val="0"/>
                    <w:autoSpaceDN w:val="0"/>
                    <w:adjustRightInd w:val="0"/>
                    <w:spacing w:after="0" w:line="240" w:lineRule="auto"/>
                    <w:jc w:val="both"/>
                    <w:rPr>
                      <w:rFonts w:ascii="Times New Roman" w:hAnsi="Times New Roman" w:cs="Times New Roman"/>
                      <w:sz w:val="20"/>
                      <w:szCs w:val="20"/>
                    </w:rPr>
                  </w:pPr>
                  <w:r w:rsidRPr="002002CF">
                    <w:rPr>
                      <w:rFonts w:ascii="Times New Roman" w:hAnsi="Times New Roman" w:cs="Times New Roman"/>
                      <w:sz w:val="20"/>
                      <w:szCs w:val="20"/>
                    </w:rPr>
                    <w:t xml:space="preserve">Разработка в составе ВТК экзаменационного материала по истории для промежуточной аттестации в 5-8 и </w:t>
                  </w:r>
                  <w:r w:rsidR="000A0E44" w:rsidRPr="002002CF">
                    <w:rPr>
                      <w:rFonts w:ascii="Times New Roman" w:hAnsi="Times New Roman" w:cs="Times New Roman"/>
                      <w:sz w:val="20"/>
                      <w:szCs w:val="20"/>
                    </w:rPr>
                    <w:t xml:space="preserve">             </w:t>
                  </w:r>
                  <w:r w:rsidRPr="002002CF">
                    <w:rPr>
                      <w:rFonts w:ascii="Times New Roman" w:hAnsi="Times New Roman" w:cs="Times New Roman"/>
                      <w:sz w:val="20"/>
                      <w:szCs w:val="20"/>
                    </w:rPr>
                    <w:t xml:space="preserve">10 классах; календарно-тематического планирования по обществознанию для </w:t>
                  </w:r>
                  <w:r w:rsidR="000A0E44" w:rsidRPr="002002CF">
                    <w:rPr>
                      <w:rFonts w:ascii="Times New Roman" w:hAnsi="Times New Roman" w:cs="Times New Roman"/>
                      <w:sz w:val="20"/>
                      <w:szCs w:val="20"/>
                    </w:rPr>
                    <w:t xml:space="preserve">                </w:t>
                  </w:r>
                  <w:r w:rsidRPr="002002CF">
                    <w:rPr>
                      <w:rFonts w:ascii="Times New Roman" w:hAnsi="Times New Roman" w:cs="Times New Roman"/>
                      <w:sz w:val="20"/>
                      <w:szCs w:val="20"/>
                    </w:rPr>
                    <w:t>6-11 классов</w:t>
                  </w:r>
                </w:p>
              </w:tc>
            </w:tr>
            <w:tr w:rsidR="00545474" w:rsidRPr="002002CF" w:rsidTr="00E30924">
              <w:trPr>
                <w:trHeight w:val="458"/>
              </w:trPr>
              <w:tc>
                <w:tcPr>
                  <w:tcW w:w="1872" w:type="dxa"/>
                </w:tcPr>
                <w:p w:rsidR="00545474" w:rsidRPr="002002CF" w:rsidRDefault="009C2609" w:rsidP="000A0E44">
                  <w:pPr>
                    <w:shd w:val="clear" w:color="auto" w:fill="FFFFFF"/>
                    <w:autoSpaceDE w:val="0"/>
                    <w:autoSpaceDN w:val="0"/>
                    <w:adjustRightInd w:val="0"/>
                    <w:spacing w:after="0" w:line="240" w:lineRule="auto"/>
                    <w:ind w:left="108"/>
                    <w:rPr>
                      <w:rFonts w:ascii="Times New Roman" w:hAnsi="Times New Roman" w:cs="Times New Roman"/>
                      <w:sz w:val="20"/>
                      <w:szCs w:val="20"/>
                    </w:rPr>
                  </w:pPr>
                  <w:r w:rsidRPr="002002CF">
                    <w:rPr>
                      <w:rFonts w:ascii="Times New Roman" w:hAnsi="Times New Roman" w:cs="Times New Roman"/>
                      <w:sz w:val="20"/>
                      <w:szCs w:val="20"/>
                    </w:rPr>
                    <w:t>2013-2014 уч</w:t>
                  </w:r>
                  <w:r w:rsidR="000A0E44" w:rsidRPr="002002CF">
                    <w:rPr>
                      <w:rFonts w:ascii="Times New Roman" w:hAnsi="Times New Roman" w:cs="Times New Roman"/>
                      <w:sz w:val="20"/>
                      <w:szCs w:val="20"/>
                    </w:rPr>
                    <w:t>ебный</w:t>
                  </w:r>
                  <w:r w:rsidRPr="002002CF">
                    <w:rPr>
                      <w:rFonts w:ascii="Times New Roman" w:hAnsi="Times New Roman" w:cs="Times New Roman"/>
                      <w:sz w:val="20"/>
                      <w:szCs w:val="20"/>
                    </w:rPr>
                    <w:t xml:space="preserve"> год</w:t>
                  </w:r>
                </w:p>
              </w:tc>
              <w:tc>
                <w:tcPr>
                  <w:tcW w:w="3754" w:type="dxa"/>
                </w:tcPr>
                <w:p w:rsidR="00545474" w:rsidRPr="002002CF" w:rsidRDefault="009C2609" w:rsidP="000A0E44">
                  <w:pPr>
                    <w:autoSpaceDE w:val="0"/>
                    <w:autoSpaceDN w:val="0"/>
                    <w:adjustRightInd w:val="0"/>
                    <w:spacing w:after="0" w:line="240" w:lineRule="auto"/>
                    <w:jc w:val="both"/>
                    <w:rPr>
                      <w:rFonts w:ascii="Times New Roman" w:hAnsi="Times New Roman" w:cs="Times New Roman"/>
                      <w:sz w:val="20"/>
                      <w:szCs w:val="20"/>
                    </w:rPr>
                  </w:pPr>
                  <w:r w:rsidRPr="002002CF">
                    <w:rPr>
                      <w:rFonts w:ascii="Times New Roman" w:hAnsi="Times New Roman" w:cs="Times New Roman"/>
                      <w:sz w:val="20"/>
                      <w:szCs w:val="20"/>
                    </w:rPr>
                    <w:t xml:space="preserve">Республиканское методическое объединение преподавателей истории, обществознания и философии  </w:t>
                  </w:r>
                </w:p>
              </w:tc>
              <w:tc>
                <w:tcPr>
                  <w:tcW w:w="3842" w:type="dxa"/>
                </w:tcPr>
                <w:p w:rsidR="00545474" w:rsidRPr="002002CF" w:rsidRDefault="009C2609" w:rsidP="009C2609">
                  <w:pPr>
                    <w:autoSpaceDE w:val="0"/>
                    <w:autoSpaceDN w:val="0"/>
                    <w:adjustRightInd w:val="0"/>
                    <w:spacing w:after="0" w:line="240" w:lineRule="auto"/>
                    <w:jc w:val="both"/>
                    <w:rPr>
                      <w:rFonts w:ascii="Times New Roman" w:hAnsi="Times New Roman" w:cs="Times New Roman"/>
                      <w:sz w:val="20"/>
                      <w:szCs w:val="20"/>
                    </w:rPr>
                  </w:pPr>
                  <w:r w:rsidRPr="002002CF">
                    <w:rPr>
                      <w:rFonts w:ascii="Times New Roman" w:hAnsi="Times New Roman" w:cs="Times New Roman"/>
                      <w:sz w:val="20"/>
                      <w:szCs w:val="20"/>
                    </w:rPr>
                    <w:t xml:space="preserve">Обобщение педагогического опыта в форме открытого учебного занятия по дисциплине «История» на тему «Культура Руси в </w:t>
                  </w:r>
                  <w:r w:rsidRPr="002002CF">
                    <w:rPr>
                      <w:rFonts w:ascii="Times New Roman" w:hAnsi="Times New Roman" w:cs="Times New Roman"/>
                      <w:sz w:val="20"/>
                      <w:szCs w:val="20"/>
                      <w:lang w:val="en-US"/>
                    </w:rPr>
                    <w:t>XIII</w:t>
                  </w:r>
                  <w:r w:rsidRPr="002002CF">
                    <w:rPr>
                      <w:rFonts w:ascii="Times New Roman" w:hAnsi="Times New Roman" w:cs="Times New Roman"/>
                      <w:sz w:val="20"/>
                      <w:szCs w:val="20"/>
                    </w:rPr>
                    <w:t xml:space="preserve"> - середине </w:t>
                  </w:r>
                  <w:r w:rsidRPr="002002CF">
                    <w:rPr>
                      <w:rFonts w:ascii="Times New Roman" w:hAnsi="Times New Roman" w:cs="Times New Roman"/>
                      <w:sz w:val="20"/>
                      <w:szCs w:val="20"/>
                      <w:lang w:val="en-US"/>
                    </w:rPr>
                    <w:t>XV</w:t>
                  </w:r>
                  <w:r w:rsidRPr="002002CF">
                    <w:rPr>
                      <w:rFonts w:ascii="Times New Roman" w:hAnsi="Times New Roman" w:cs="Times New Roman"/>
                      <w:sz w:val="20"/>
                      <w:szCs w:val="20"/>
                    </w:rPr>
                    <w:t xml:space="preserve"> века»</w:t>
                  </w:r>
                </w:p>
              </w:tc>
            </w:tr>
          </w:tbl>
          <w:p w:rsidR="00E97B6B" w:rsidRPr="002002CF" w:rsidRDefault="00E97B6B" w:rsidP="00545474">
            <w:pPr>
              <w:shd w:val="clear" w:color="auto" w:fill="FFFFFF"/>
              <w:autoSpaceDE w:val="0"/>
              <w:autoSpaceDN w:val="0"/>
              <w:adjustRightInd w:val="0"/>
              <w:rPr>
                <w:rFonts w:ascii="Times New Roman" w:hAnsi="Times New Roman" w:cs="Times New Roman"/>
                <w:sz w:val="20"/>
                <w:szCs w:val="20"/>
              </w:rPr>
            </w:pPr>
          </w:p>
          <w:p w:rsidR="00545474" w:rsidRPr="002002CF" w:rsidRDefault="00E97B6B" w:rsidP="00545474">
            <w:pPr>
              <w:shd w:val="clear" w:color="auto" w:fill="FFFFFF"/>
              <w:autoSpaceDE w:val="0"/>
              <w:autoSpaceDN w:val="0"/>
              <w:adjustRightInd w:val="0"/>
              <w:rPr>
                <w:rFonts w:ascii="Times New Roman" w:hAnsi="Times New Roman" w:cs="Times New Roman"/>
                <w:sz w:val="20"/>
                <w:szCs w:val="20"/>
              </w:rPr>
            </w:pPr>
            <w:r w:rsidRPr="002002CF">
              <w:rPr>
                <w:rFonts w:ascii="Times New Roman" w:hAnsi="Times New Roman" w:cs="Times New Roman"/>
                <w:sz w:val="20"/>
                <w:szCs w:val="20"/>
              </w:rPr>
              <w:t xml:space="preserve">    </w:t>
            </w:r>
            <w:r w:rsidR="00991D0D" w:rsidRPr="002002CF">
              <w:rPr>
                <w:rFonts w:ascii="Times New Roman" w:hAnsi="Times New Roman" w:cs="Times New Roman"/>
                <w:sz w:val="20"/>
                <w:szCs w:val="20"/>
              </w:rPr>
              <w:t>9</w:t>
            </w:r>
            <w:r w:rsidR="00545474" w:rsidRPr="002002CF">
              <w:rPr>
                <w:rFonts w:ascii="Times New Roman" w:hAnsi="Times New Roman" w:cs="Times New Roman"/>
                <w:sz w:val="20"/>
                <w:szCs w:val="20"/>
              </w:rPr>
              <w:t>. Участие в профессиональных конкурсах</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64"/>
              <w:gridCol w:w="2357"/>
              <w:gridCol w:w="1661"/>
              <w:gridCol w:w="1903"/>
            </w:tblGrid>
            <w:tr w:rsidR="00545474" w:rsidRPr="002002CF" w:rsidTr="00E97B6B">
              <w:trPr>
                <w:cantSplit/>
                <w:trHeight w:val="516"/>
              </w:trPr>
              <w:tc>
                <w:tcPr>
                  <w:tcW w:w="1845" w:type="pct"/>
                  <w:vAlign w:val="center"/>
                </w:tcPr>
                <w:p w:rsidR="00545474" w:rsidRPr="002002CF" w:rsidRDefault="00545474" w:rsidP="003309B8">
                  <w:pPr>
                    <w:spacing w:after="0" w:line="240" w:lineRule="auto"/>
                    <w:jc w:val="center"/>
                    <w:rPr>
                      <w:rFonts w:ascii="Times New Roman" w:hAnsi="Times New Roman" w:cs="Times New Roman"/>
                      <w:sz w:val="20"/>
                      <w:szCs w:val="20"/>
                    </w:rPr>
                  </w:pPr>
                  <w:r w:rsidRPr="002002CF">
                    <w:rPr>
                      <w:rFonts w:ascii="Times New Roman" w:hAnsi="Times New Roman" w:cs="Times New Roman"/>
                      <w:sz w:val="20"/>
                      <w:szCs w:val="20"/>
                    </w:rPr>
                    <w:t>Наименование конкурса</w:t>
                  </w:r>
                </w:p>
              </w:tc>
              <w:tc>
                <w:tcPr>
                  <w:tcW w:w="1255" w:type="pct"/>
                  <w:vAlign w:val="center"/>
                </w:tcPr>
                <w:p w:rsidR="00545474" w:rsidRPr="002002CF" w:rsidRDefault="00545474" w:rsidP="003309B8">
                  <w:pPr>
                    <w:spacing w:after="0" w:line="240" w:lineRule="auto"/>
                    <w:jc w:val="center"/>
                    <w:rPr>
                      <w:rFonts w:ascii="Times New Roman" w:hAnsi="Times New Roman" w:cs="Times New Roman"/>
                      <w:sz w:val="20"/>
                      <w:szCs w:val="20"/>
                    </w:rPr>
                  </w:pPr>
                  <w:r w:rsidRPr="002002CF">
                    <w:rPr>
                      <w:rFonts w:ascii="Times New Roman" w:hAnsi="Times New Roman" w:cs="Times New Roman"/>
                      <w:sz w:val="20"/>
                      <w:szCs w:val="20"/>
                    </w:rPr>
                    <w:t>Уровень  конкурса (международный, республиканский, муниципальный, институциональный)</w:t>
                  </w:r>
                </w:p>
              </w:tc>
              <w:tc>
                <w:tcPr>
                  <w:tcW w:w="885" w:type="pct"/>
                  <w:vAlign w:val="center"/>
                </w:tcPr>
                <w:p w:rsidR="00545474" w:rsidRPr="002002CF" w:rsidRDefault="00545474" w:rsidP="003309B8">
                  <w:pPr>
                    <w:spacing w:after="0" w:line="240" w:lineRule="auto"/>
                    <w:jc w:val="center"/>
                    <w:rPr>
                      <w:rFonts w:ascii="Times New Roman" w:hAnsi="Times New Roman" w:cs="Times New Roman"/>
                      <w:sz w:val="20"/>
                      <w:szCs w:val="20"/>
                    </w:rPr>
                  </w:pPr>
                  <w:r w:rsidRPr="002002CF">
                    <w:rPr>
                      <w:rFonts w:ascii="Times New Roman" w:hAnsi="Times New Roman" w:cs="Times New Roman"/>
                      <w:sz w:val="20"/>
                      <w:szCs w:val="20"/>
                    </w:rPr>
                    <w:t>Дата, место проведения конкурса</w:t>
                  </w:r>
                </w:p>
              </w:tc>
              <w:tc>
                <w:tcPr>
                  <w:tcW w:w="1014" w:type="pct"/>
                  <w:vAlign w:val="center"/>
                </w:tcPr>
                <w:p w:rsidR="00545474" w:rsidRPr="002002CF" w:rsidRDefault="00545474" w:rsidP="003309B8">
                  <w:pPr>
                    <w:spacing w:after="0" w:line="240" w:lineRule="auto"/>
                    <w:jc w:val="center"/>
                    <w:rPr>
                      <w:rFonts w:ascii="Times New Roman" w:hAnsi="Times New Roman" w:cs="Times New Roman"/>
                      <w:sz w:val="20"/>
                      <w:szCs w:val="20"/>
                    </w:rPr>
                  </w:pPr>
                  <w:r w:rsidRPr="002002CF">
                    <w:rPr>
                      <w:rFonts w:ascii="Times New Roman" w:hAnsi="Times New Roman" w:cs="Times New Roman"/>
                      <w:sz w:val="20"/>
                      <w:szCs w:val="20"/>
                    </w:rPr>
                    <w:t>Результаты участия</w:t>
                  </w:r>
                </w:p>
                <w:p w:rsidR="00545474" w:rsidRPr="002002CF" w:rsidRDefault="00545474" w:rsidP="003309B8">
                  <w:pPr>
                    <w:spacing w:after="0" w:line="240" w:lineRule="auto"/>
                    <w:jc w:val="center"/>
                    <w:rPr>
                      <w:rFonts w:ascii="Times New Roman" w:hAnsi="Times New Roman" w:cs="Times New Roman"/>
                      <w:sz w:val="20"/>
                      <w:szCs w:val="20"/>
                    </w:rPr>
                  </w:pPr>
                  <w:r w:rsidRPr="002002CF">
                    <w:rPr>
                      <w:rFonts w:ascii="Times New Roman" w:hAnsi="Times New Roman" w:cs="Times New Roman"/>
                      <w:sz w:val="20"/>
                      <w:szCs w:val="20"/>
                    </w:rPr>
                    <w:t>(участник, призер)</w:t>
                  </w:r>
                </w:p>
              </w:tc>
            </w:tr>
            <w:tr w:rsidR="00545474" w:rsidRPr="002002CF" w:rsidTr="00E97B6B">
              <w:trPr>
                <w:cantSplit/>
              </w:trPr>
              <w:tc>
                <w:tcPr>
                  <w:tcW w:w="1845" w:type="pct"/>
                </w:tcPr>
                <w:p w:rsidR="00545474" w:rsidRPr="002002CF" w:rsidRDefault="00545474" w:rsidP="003309B8">
                  <w:pPr>
                    <w:spacing w:after="0" w:line="240" w:lineRule="auto"/>
                    <w:jc w:val="both"/>
                    <w:rPr>
                      <w:rFonts w:ascii="Times New Roman" w:hAnsi="Times New Roman" w:cs="Times New Roman"/>
                      <w:sz w:val="20"/>
                      <w:szCs w:val="20"/>
                    </w:rPr>
                  </w:pPr>
                  <w:r w:rsidRPr="002002CF">
                    <w:rPr>
                      <w:rFonts w:ascii="Times New Roman" w:hAnsi="Times New Roman" w:cs="Times New Roman"/>
                      <w:sz w:val="20"/>
                      <w:szCs w:val="20"/>
                    </w:rPr>
                    <w:t xml:space="preserve">Учитель в современном информационном обществе </w:t>
                  </w:r>
                </w:p>
              </w:tc>
              <w:tc>
                <w:tcPr>
                  <w:tcW w:w="1255" w:type="pct"/>
                </w:tcPr>
                <w:p w:rsidR="00545474" w:rsidRPr="002002CF" w:rsidRDefault="00545474" w:rsidP="003309B8">
                  <w:pPr>
                    <w:spacing w:after="0" w:line="240" w:lineRule="auto"/>
                    <w:jc w:val="center"/>
                    <w:rPr>
                      <w:rFonts w:ascii="Times New Roman" w:hAnsi="Times New Roman" w:cs="Times New Roman"/>
                      <w:sz w:val="20"/>
                      <w:szCs w:val="20"/>
                    </w:rPr>
                  </w:pPr>
                  <w:r w:rsidRPr="002002CF">
                    <w:rPr>
                      <w:rFonts w:ascii="Times New Roman" w:hAnsi="Times New Roman" w:cs="Times New Roman"/>
                      <w:sz w:val="20"/>
                      <w:szCs w:val="20"/>
                    </w:rPr>
                    <w:t>Республиканский</w:t>
                  </w:r>
                </w:p>
              </w:tc>
              <w:tc>
                <w:tcPr>
                  <w:tcW w:w="885" w:type="pct"/>
                </w:tcPr>
                <w:p w:rsidR="00545474" w:rsidRPr="002002CF" w:rsidRDefault="00545474" w:rsidP="000A0E44">
                  <w:pPr>
                    <w:spacing w:after="0" w:line="240" w:lineRule="auto"/>
                    <w:jc w:val="center"/>
                    <w:rPr>
                      <w:rFonts w:ascii="Times New Roman" w:hAnsi="Times New Roman" w:cs="Times New Roman"/>
                      <w:sz w:val="20"/>
                      <w:szCs w:val="20"/>
                    </w:rPr>
                  </w:pPr>
                  <w:r w:rsidRPr="002002CF">
                    <w:rPr>
                      <w:rFonts w:ascii="Times New Roman" w:hAnsi="Times New Roman" w:cs="Times New Roman"/>
                      <w:sz w:val="20"/>
                      <w:szCs w:val="20"/>
                    </w:rPr>
                    <w:t>г. Тирасполь, 2013 г</w:t>
                  </w:r>
                  <w:r w:rsidR="000A0E44" w:rsidRPr="002002CF">
                    <w:rPr>
                      <w:rFonts w:ascii="Times New Roman" w:hAnsi="Times New Roman" w:cs="Times New Roman"/>
                      <w:sz w:val="20"/>
                      <w:szCs w:val="20"/>
                    </w:rPr>
                    <w:t>од</w:t>
                  </w:r>
                </w:p>
              </w:tc>
              <w:tc>
                <w:tcPr>
                  <w:tcW w:w="1014" w:type="pct"/>
                </w:tcPr>
                <w:p w:rsidR="00545474" w:rsidRPr="002002CF" w:rsidRDefault="00545474" w:rsidP="003309B8">
                  <w:pPr>
                    <w:spacing w:after="0" w:line="240" w:lineRule="auto"/>
                    <w:jc w:val="center"/>
                    <w:rPr>
                      <w:rFonts w:ascii="Times New Roman" w:hAnsi="Times New Roman" w:cs="Times New Roman"/>
                      <w:sz w:val="20"/>
                      <w:szCs w:val="20"/>
                    </w:rPr>
                  </w:pPr>
                  <w:r w:rsidRPr="002002CF">
                    <w:rPr>
                      <w:rFonts w:ascii="Times New Roman" w:hAnsi="Times New Roman" w:cs="Times New Roman"/>
                      <w:sz w:val="20"/>
                      <w:szCs w:val="20"/>
                    </w:rPr>
                    <w:t>Финалист</w:t>
                  </w:r>
                </w:p>
              </w:tc>
            </w:tr>
            <w:tr w:rsidR="00545474" w:rsidRPr="002002CF" w:rsidTr="00E97B6B">
              <w:trPr>
                <w:cantSplit/>
              </w:trPr>
              <w:tc>
                <w:tcPr>
                  <w:tcW w:w="1845" w:type="pct"/>
                </w:tcPr>
                <w:p w:rsidR="00545474" w:rsidRPr="002002CF" w:rsidRDefault="00545474" w:rsidP="003309B8">
                  <w:pPr>
                    <w:spacing w:after="0" w:line="240" w:lineRule="auto"/>
                    <w:jc w:val="both"/>
                    <w:rPr>
                      <w:rFonts w:ascii="Times New Roman" w:hAnsi="Times New Roman" w:cs="Times New Roman"/>
                      <w:sz w:val="20"/>
                      <w:szCs w:val="20"/>
                    </w:rPr>
                  </w:pPr>
                  <w:r w:rsidRPr="002002CF">
                    <w:rPr>
                      <w:rFonts w:ascii="Times New Roman" w:hAnsi="Times New Roman" w:cs="Times New Roman"/>
                      <w:sz w:val="20"/>
                      <w:szCs w:val="20"/>
                    </w:rPr>
                    <w:t>«Учитель русского мира» в рамках российско-приднестровского проекта «Лучшая русская школа за рубежом»</w:t>
                  </w:r>
                </w:p>
              </w:tc>
              <w:tc>
                <w:tcPr>
                  <w:tcW w:w="1255" w:type="pct"/>
                </w:tcPr>
                <w:p w:rsidR="00545474" w:rsidRPr="002002CF" w:rsidRDefault="00545474" w:rsidP="003309B8">
                  <w:pPr>
                    <w:spacing w:after="0" w:line="240" w:lineRule="auto"/>
                    <w:jc w:val="center"/>
                    <w:rPr>
                      <w:rFonts w:ascii="Times New Roman" w:hAnsi="Times New Roman" w:cs="Times New Roman"/>
                      <w:sz w:val="20"/>
                      <w:szCs w:val="20"/>
                    </w:rPr>
                  </w:pPr>
                  <w:r w:rsidRPr="002002CF">
                    <w:rPr>
                      <w:rFonts w:ascii="Times New Roman" w:hAnsi="Times New Roman" w:cs="Times New Roman"/>
                      <w:sz w:val="20"/>
                      <w:szCs w:val="20"/>
                    </w:rPr>
                    <w:t>Республиканский</w:t>
                  </w:r>
                </w:p>
              </w:tc>
              <w:tc>
                <w:tcPr>
                  <w:tcW w:w="885" w:type="pct"/>
                </w:tcPr>
                <w:p w:rsidR="00545474" w:rsidRPr="002002CF" w:rsidRDefault="00545474" w:rsidP="003309B8">
                  <w:pPr>
                    <w:spacing w:after="0" w:line="240" w:lineRule="auto"/>
                    <w:jc w:val="center"/>
                    <w:rPr>
                      <w:rFonts w:ascii="Times New Roman" w:hAnsi="Times New Roman" w:cs="Times New Roman"/>
                      <w:sz w:val="20"/>
                      <w:szCs w:val="20"/>
                    </w:rPr>
                  </w:pPr>
                  <w:r w:rsidRPr="002002CF">
                    <w:rPr>
                      <w:rFonts w:ascii="Times New Roman" w:hAnsi="Times New Roman" w:cs="Times New Roman"/>
                      <w:sz w:val="20"/>
                      <w:szCs w:val="20"/>
                    </w:rPr>
                    <w:t xml:space="preserve">г. Тирасполь, </w:t>
                  </w:r>
                </w:p>
                <w:p w:rsidR="00545474" w:rsidRPr="002002CF" w:rsidRDefault="00545474" w:rsidP="000A0E44">
                  <w:pPr>
                    <w:spacing w:after="0" w:line="240" w:lineRule="auto"/>
                    <w:jc w:val="center"/>
                    <w:rPr>
                      <w:rFonts w:ascii="Times New Roman" w:hAnsi="Times New Roman" w:cs="Times New Roman"/>
                      <w:sz w:val="20"/>
                      <w:szCs w:val="20"/>
                    </w:rPr>
                  </w:pPr>
                  <w:r w:rsidRPr="002002CF">
                    <w:rPr>
                      <w:rFonts w:ascii="Times New Roman" w:hAnsi="Times New Roman" w:cs="Times New Roman"/>
                      <w:sz w:val="20"/>
                      <w:szCs w:val="20"/>
                    </w:rPr>
                    <w:t>2010 г</w:t>
                  </w:r>
                  <w:r w:rsidR="000A0E44" w:rsidRPr="002002CF">
                    <w:rPr>
                      <w:rFonts w:ascii="Times New Roman" w:hAnsi="Times New Roman" w:cs="Times New Roman"/>
                      <w:sz w:val="20"/>
                      <w:szCs w:val="20"/>
                    </w:rPr>
                    <w:t>од</w:t>
                  </w:r>
                </w:p>
              </w:tc>
              <w:tc>
                <w:tcPr>
                  <w:tcW w:w="1014" w:type="pct"/>
                </w:tcPr>
                <w:p w:rsidR="00545474" w:rsidRPr="002002CF" w:rsidRDefault="00545474" w:rsidP="003309B8">
                  <w:pPr>
                    <w:spacing w:after="0" w:line="240" w:lineRule="auto"/>
                    <w:jc w:val="center"/>
                    <w:rPr>
                      <w:rFonts w:ascii="Times New Roman" w:hAnsi="Times New Roman" w:cs="Times New Roman"/>
                      <w:sz w:val="20"/>
                      <w:szCs w:val="20"/>
                    </w:rPr>
                  </w:pPr>
                  <w:r w:rsidRPr="002002CF">
                    <w:rPr>
                      <w:rFonts w:ascii="Times New Roman" w:hAnsi="Times New Roman" w:cs="Times New Roman"/>
                      <w:sz w:val="20"/>
                      <w:szCs w:val="20"/>
                    </w:rPr>
                    <w:t>1 место</w:t>
                  </w:r>
                </w:p>
              </w:tc>
            </w:tr>
            <w:tr w:rsidR="00545474" w:rsidRPr="002002CF" w:rsidTr="00E97B6B">
              <w:trPr>
                <w:cantSplit/>
              </w:trPr>
              <w:tc>
                <w:tcPr>
                  <w:tcW w:w="1845" w:type="pct"/>
                </w:tcPr>
                <w:p w:rsidR="00545474" w:rsidRPr="002002CF" w:rsidRDefault="00545474" w:rsidP="003309B8">
                  <w:pPr>
                    <w:spacing w:after="0" w:line="240" w:lineRule="auto"/>
                    <w:jc w:val="both"/>
                    <w:rPr>
                      <w:rFonts w:ascii="Times New Roman" w:hAnsi="Times New Roman" w:cs="Times New Roman"/>
                      <w:sz w:val="20"/>
                      <w:szCs w:val="20"/>
                    </w:rPr>
                  </w:pPr>
                  <w:r w:rsidRPr="002002CF">
                    <w:rPr>
                      <w:rFonts w:ascii="Times New Roman" w:hAnsi="Times New Roman" w:cs="Times New Roman"/>
                      <w:sz w:val="20"/>
                      <w:szCs w:val="20"/>
                      <w:lang w:val="en-US"/>
                    </w:rPr>
                    <w:t>XIII</w:t>
                  </w:r>
                  <w:r w:rsidRPr="002002CF">
                    <w:rPr>
                      <w:rFonts w:ascii="Times New Roman" w:hAnsi="Times New Roman" w:cs="Times New Roman"/>
                      <w:sz w:val="20"/>
                      <w:szCs w:val="20"/>
                    </w:rPr>
                    <w:t xml:space="preserve"> Международный Пушкинский конкурс для учителей русского языка</w:t>
                  </w:r>
                </w:p>
              </w:tc>
              <w:tc>
                <w:tcPr>
                  <w:tcW w:w="1255" w:type="pct"/>
                </w:tcPr>
                <w:p w:rsidR="00545474" w:rsidRPr="002002CF" w:rsidRDefault="00545474" w:rsidP="003309B8">
                  <w:pPr>
                    <w:spacing w:after="0" w:line="240" w:lineRule="auto"/>
                    <w:jc w:val="center"/>
                    <w:rPr>
                      <w:rFonts w:ascii="Times New Roman" w:hAnsi="Times New Roman" w:cs="Times New Roman"/>
                      <w:sz w:val="20"/>
                      <w:szCs w:val="20"/>
                    </w:rPr>
                  </w:pPr>
                  <w:r w:rsidRPr="002002CF">
                    <w:rPr>
                      <w:rFonts w:ascii="Times New Roman" w:hAnsi="Times New Roman" w:cs="Times New Roman"/>
                      <w:sz w:val="20"/>
                      <w:szCs w:val="20"/>
                    </w:rPr>
                    <w:t>Международный</w:t>
                  </w:r>
                </w:p>
              </w:tc>
              <w:tc>
                <w:tcPr>
                  <w:tcW w:w="885" w:type="pct"/>
                </w:tcPr>
                <w:p w:rsidR="00545474" w:rsidRPr="002002CF" w:rsidRDefault="00545474" w:rsidP="003309B8">
                  <w:pPr>
                    <w:spacing w:after="0" w:line="240" w:lineRule="auto"/>
                    <w:jc w:val="center"/>
                    <w:rPr>
                      <w:rFonts w:ascii="Times New Roman" w:hAnsi="Times New Roman" w:cs="Times New Roman"/>
                      <w:sz w:val="20"/>
                      <w:szCs w:val="20"/>
                    </w:rPr>
                  </w:pPr>
                  <w:r w:rsidRPr="002002CF">
                    <w:rPr>
                      <w:rFonts w:ascii="Times New Roman" w:hAnsi="Times New Roman" w:cs="Times New Roman"/>
                      <w:sz w:val="20"/>
                      <w:szCs w:val="20"/>
                    </w:rPr>
                    <w:t>г. Москва,</w:t>
                  </w:r>
                </w:p>
                <w:p w:rsidR="00545474" w:rsidRPr="002002CF" w:rsidRDefault="00545474" w:rsidP="000A0E44">
                  <w:pPr>
                    <w:spacing w:after="0" w:line="240" w:lineRule="auto"/>
                    <w:jc w:val="center"/>
                    <w:rPr>
                      <w:rFonts w:ascii="Times New Roman" w:hAnsi="Times New Roman" w:cs="Times New Roman"/>
                      <w:sz w:val="20"/>
                      <w:szCs w:val="20"/>
                    </w:rPr>
                  </w:pPr>
                  <w:r w:rsidRPr="002002CF">
                    <w:rPr>
                      <w:rFonts w:ascii="Times New Roman" w:hAnsi="Times New Roman" w:cs="Times New Roman"/>
                      <w:sz w:val="20"/>
                      <w:szCs w:val="20"/>
                    </w:rPr>
                    <w:t>2014 г</w:t>
                  </w:r>
                  <w:r w:rsidR="000A0E44" w:rsidRPr="002002CF">
                    <w:rPr>
                      <w:rFonts w:ascii="Times New Roman" w:hAnsi="Times New Roman" w:cs="Times New Roman"/>
                      <w:sz w:val="20"/>
                      <w:szCs w:val="20"/>
                    </w:rPr>
                    <w:t>од</w:t>
                  </w:r>
                </w:p>
              </w:tc>
              <w:tc>
                <w:tcPr>
                  <w:tcW w:w="1014" w:type="pct"/>
                </w:tcPr>
                <w:p w:rsidR="00545474" w:rsidRPr="002002CF" w:rsidRDefault="00545474" w:rsidP="003309B8">
                  <w:pPr>
                    <w:spacing w:after="0" w:line="240" w:lineRule="auto"/>
                    <w:jc w:val="center"/>
                    <w:rPr>
                      <w:rFonts w:ascii="Times New Roman" w:hAnsi="Times New Roman" w:cs="Times New Roman"/>
                      <w:sz w:val="20"/>
                      <w:szCs w:val="20"/>
                    </w:rPr>
                  </w:pPr>
                  <w:r w:rsidRPr="002002CF">
                    <w:rPr>
                      <w:rFonts w:ascii="Times New Roman" w:hAnsi="Times New Roman" w:cs="Times New Roman"/>
                      <w:sz w:val="20"/>
                      <w:szCs w:val="20"/>
                    </w:rPr>
                    <w:t>Лауреат</w:t>
                  </w:r>
                </w:p>
              </w:tc>
            </w:tr>
            <w:tr w:rsidR="00545474" w:rsidRPr="002002CF" w:rsidTr="00E97B6B">
              <w:trPr>
                <w:cantSplit/>
              </w:trPr>
              <w:tc>
                <w:tcPr>
                  <w:tcW w:w="1845" w:type="pct"/>
                </w:tcPr>
                <w:p w:rsidR="00545474" w:rsidRPr="002002CF" w:rsidRDefault="00545474" w:rsidP="003309B8">
                  <w:pPr>
                    <w:spacing w:after="0" w:line="240" w:lineRule="auto"/>
                    <w:jc w:val="both"/>
                    <w:rPr>
                      <w:rFonts w:ascii="Times New Roman" w:hAnsi="Times New Roman" w:cs="Times New Roman"/>
                      <w:sz w:val="20"/>
                      <w:szCs w:val="20"/>
                    </w:rPr>
                  </w:pPr>
                  <w:r w:rsidRPr="002002CF">
                    <w:rPr>
                      <w:rFonts w:ascii="Times New Roman" w:hAnsi="Times New Roman" w:cs="Times New Roman"/>
                      <w:i/>
                      <w:sz w:val="20"/>
                      <w:szCs w:val="20"/>
                    </w:rPr>
                    <w:t>Дистанционный конкурс</w:t>
                  </w:r>
                  <w:r w:rsidRPr="002002CF">
                    <w:rPr>
                      <w:rFonts w:ascii="Times New Roman" w:hAnsi="Times New Roman" w:cs="Times New Roman"/>
                      <w:sz w:val="20"/>
                      <w:szCs w:val="20"/>
                    </w:rPr>
                    <w:t xml:space="preserve"> «Учитель цифрового века» в рамках общероссийского проекта «Школа цифрового века»</w:t>
                  </w:r>
                </w:p>
              </w:tc>
              <w:tc>
                <w:tcPr>
                  <w:tcW w:w="1255" w:type="pct"/>
                </w:tcPr>
                <w:p w:rsidR="00545474" w:rsidRPr="002002CF" w:rsidRDefault="00545474" w:rsidP="003309B8">
                  <w:pPr>
                    <w:spacing w:after="0" w:line="240" w:lineRule="auto"/>
                    <w:jc w:val="center"/>
                    <w:rPr>
                      <w:rFonts w:ascii="Times New Roman" w:hAnsi="Times New Roman" w:cs="Times New Roman"/>
                      <w:sz w:val="20"/>
                      <w:szCs w:val="20"/>
                    </w:rPr>
                  </w:pPr>
                  <w:r w:rsidRPr="002002CF">
                    <w:rPr>
                      <w:rFonts w:ascii="Times New Roman" w:hAnsi="Times New Roman" w:cs="Times New Roman"/>
                      <w:sz w:val="20"/>
                      <w:szCs w:val="20"/>
                    </w:rPr>
                    <w:t xml:space="preserve">Международный </w:t>
                  </w:r>
                </w:p>
              </w:tc>
              <w:tc>
                <w:tcPr>
                  <w:tcW w:w="885" w:type="pct"/>
                </w:tcPr>
                <w:p w:rsidR="00545474" w:rsidRPr="002002CF" w:rsidRDefault="00545474" w:rsidP="000A0E44">
                  <w:pPr>
                    <w:spacing w:after="0" w:line="240" w:lineRule="auto"/>
                    <w:jc w:val="center"/>
                    <w:rPr>
                      <w:rFonts w:ascii="Times New Roman" w:hAnsi="Times New Roman" w:cs="Times New Roman"/>
                      <w:sz w:val="20"/>
                      <w:szCs w:val="20"/>
                    </w:rPr>
                  </w:pPr>
                  <w:r w:rsidRPr="002002CF">
                    <w:rPr>
                      <w:rFonts w:ascii="Times New Roman" w:hAnsi="Times New Roman" w:cs="Times New Roman"/>
                      <w:sz w:val="20"/>
                      <w:szCs w:val="20"/>
                    </w:rPr>
                    <w:t>2011 г</w:t>
                  </w:r>
                  <w:r w:rsidR="000A0E44" w:rsidRPr="002002CF">
                    <w:rPr>
                      <w:rFonts w:ascii="Times New Roman" w:hAnsi="Times New Roman" w:cs="Times New Roman"/>
                      <w:sz w:val="20"/>
                      <w:szCs w:val="20"/>
                    </w:rPr>
                    <w:t>од</w:t>
                  </w:r>
                </w:p>
              </w:tc>
              <w:tc>
                <w:tcPr>
                  <w:tcW w:w="1014" w:type="pct"/>
                </w:tcPr>
                <w:p w:rsidR="00545474" w:rsidRPr="002002CF" w:rsidRDefault="00545474" w:rsidP="003309B8">
                  <w:pPr>
                    <w:spacing w:after="0" w:line="240" w:lineRule="auto"/>
                    <w:jc w:val="center"/>
                    <w:rPr>
                      <w:rFonts w:ascii="Times New Roman" w:hAnsi="Times New Roman" w:cs="Times New Roman"/>
                      <w:sz w:val="20"/>
                      <w:szCs w:val="20"/>
                    </w:rPr>
                  </w:pPr>
                  <w:r w:rsidRPr="002002CF">
                    <w:rPr>
                      <w:rFonts w:ascii="Times New Roman" w:hAnsi="Times New Roman" w:cs="Times New Roman"/>
                      <w:sz w:val="20"/>
                      <w:szCs w:val="20"/>
                    </w:rPr>
                    <w:t xml:space="preserve">Лауреат </w:t>
                  </w:r>
                </w:p>
              </w:tc>
            </w:tr>
          </w:tbl>
          <w:p w:rsidR="00545474" w:rsidRPr="002002CF" w:rsidRDefault="00545474" w:rsidP="00545474">
            <w:pPr>
              <w:jc w:val="both"/>
              <w:rPr>
                <w:rFonts w:ascii="Times New Roman" w:hAnsi="Times New Roman" w:cs="Times New Roman"/>
                <w:sz w:val="20"/>
                <w:szCs w:val="20"/>
              </w:rPr>
            </w:pPr>
          </w:p>
          <w:p w:rsidR="00F72CE3" w:rsidRPr="002002CF" w:rsidRDefault="00F72CE3" w:rsidP="00545474">
            <w:pPr>
              <w:jc w:val="both"/>
              <w:rPr>
                <w:rFonts w:ascii="Times New Roman" w:hAnsi="Times New Roman" w:cs="Times New Roman"/>
                <w:sz w:val="20"/>
                <w:szCs w:val="20"/>
              </w:rPr>
            </w:pPr>
          </w:p>
          <w:p w:rsidR="00F72CE3" w:rsidRPr="002002CF" w:rsidRDefault="00F72CE3" w:rsidP="00545474">
            <w:pPr>
              <w:jc w:val="both"/>
              <w:rPr>
                <w:rFonts w:ascii="Times New Roman" w:hAnsi="Times New Roman" w:cs="Times New Roman"/>
                <w:sz w:val="20"/>
                <w:szCs w:val="20"/>
              </w:rPr>
            </w:pPr>
          </w:p>
          <w:p w:rsidR="00545474" w:rsidRPr="002002CF" w:rsidRDefault="00E97B6B" w:rsidP="00545474">
            <w:pPr>
              <w:pStyle w:val="ae"/>
              <w:ind w:left="0"/>
              <w:jc w:val="both"/>
              <w:rPr>
                <w:rFonts w:ascii="Times New Roman" w:hAnsi="Times New Roman"/>
              </w:rPr>
            </w:pPr>
            <w:r w:rsidRPr="002002CF">
              <w:rPr>
                <w:rFonts w:ascii="Times New Roman" w:hAnsi="Times New Roman"/>
              </w:rPr>
              <w:t xml:space="preserve">    </w:t>
            </w:r>
            <w:r w:rsidR="00545474" w:rsidRPr="002002CF">
              <w:rPr>
                <w:rFonts w:ascii="Times New Roman" w:hAnsi="Times New Roman"/>
              </w:rPr>
              <w:t>1</w:t>
            </w:r>
            <w:r w:rsidR="00991D0D" w:rsidRPr="002002CF">
              <w:rPr>
                <w:rFonts w:ascii="Times New Roman" w:hAnsi="Times New Roman"/>
              </w:rPr>
              <w:t>0</w:t>
            </w:r>
            <w:r w:rsidR="00545474" w:rsidRPr="002002CF">
              <w:rPr>
                <w:rFonts w:ascii="Times New Roman" w:hAnsi="Times New Roman"/>
              </w:rPr>
              <w:t xml:space="preserve">. Публикации </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2409"/>
              <w:gridCol w:w="1418"/>
              <w:gridCol w:w="3260"/>
              <w:gridCol w:w="851"/>
              <w:gridCol w:w="1021"/>
            </w:tblGrid>
            <w:tr w:rsidR="00545474" w:rsidRPr="002002CF" w:rsidTr="00E97B6B">
              <w:tc>
                <w:tcPr>
                  <w:tcW w:w="426" w:type="dxa"/>
                  <w:tcBorders>
                    <w:top w:val="single" w:sz="4" w:space="0" w:color="auto"/>
                    <w:left w:val="single" w:sz="4" w:space="0" w:color="auto"/>
                    <w:bottom w:val="single" w:sz="4" w:space="0" w:color="auto"/>
                    <w:right w:val="single" w:sz="4" w:space="0" w:color="auto"/>
                  </w:tcBorders>
                  <w:vAlign w:val="center"/>
                </w:tcPr>
                <w:p w:rsidR="00545474" w:rsidRPr="002002CF" w:rsidRDefault="00545474" w:rsidP="003309B8">
                  <w:pPr>
                    <w:pStyle w:val="ab"/>
                    <w:jc w:val="center"/>
                    <w:rPr>
                      <w:sz w:val="20"/>
                    </w:rPr>
                  </w:pPr>
                  <w:r w:rsidRPr="002002CF">
                    <w:rPr>
                      <w:sz w:val="20"/>
                    </w:rPr>
                    <w:t>№</w:t>
                  </w:r>
                </w:p>
              </w:tc>
              <w:tc>
                <w:tcPr>
                  <w:tcW w:w="2409" w:type="dxa"/>
                  <w:tcBorders>
                    <w:top w:val="single" w:sz="4" w:space="0" w:color="auto"/>
                    <w:left w:val="single" w:sz="4" w:space="0" w:color="auto"/>
                    <w:bottom w:val="single" w:sz="4" w:space="0" w:color="auto"/>
                    <w:right w:val="single" w:sz="4" w:space="0" w:color="auto"/>
                  </w:tcBorders>
                  <w:vAlign w:val="center"/>
                </w:tcPr>
                <w:p w:rsidR="00545474" w:rsidRPr="002002CF" w:rsidRDefault="00545474" w:rsidP="003309B8">
                  <w:pPr>
                    <w:pStyle w:val="ab"/>
                    <w:jc w:val="center"/>
                    <w:rPr>
                      <w:sz w:val="20"/>
                    </w:rPr>
                  </w:pPr>
                  <w:r w:rsidRPr="002002CF">
                    <w:rPr>
                      <w:sz w:val="20"/>
                    </w:rPr>
                    <w:t>Название работы</w:t>
                  </w:r>
                </w:p>
              </w:tc>
              <w:tc>
                <w:tcPr>
                  <w:tcW w:w="1418" w:type="dxa"/>
                  <w:tcBorders>
                    <w:top w:val="single" w:sz="4" w:space="0" w:color="auto"/>
                    <w:left w:val="single" w:sz="4" w:space="0" w:color="auto"/>
                    <w:bottom w:val="single" w:sz="4" w:space="0" w:color="auto"/>
                    <w:right w:val="single" w:sz="4" w:space="0" w:color="auto"/>
                  </w:tcBorders>
                  <w:vAlign w:val="center"/>
                </w:tcPr>
                <w:p w:rsidR="00545474" w:rsidRPr="002002CF" w:rsidRDefault="00545474" w:rsidP="003309B8">
                  <w:pPr>
                    <w:pStyle w:val="ab"/>
                    <w:jc w:val="center"/>
                    <w:rPr>
                      <w:sz w:val="20"/>
                    </w:rPr>
                  </w:pPr>
                  <w:r w:rsidRPr="002002CF">
                    <w:rPr>
                      <w:sz w:val="20"/>
                    </w:rPr>
                    <w:t>Вид</w:t>
                  </w:r>
                </w:p>
                <w:p w:rsidR="00545474" w:rsidRPr="002002CF" w:rsidRDefault="00545474" w:rsidP="003309B8">
                  <w:pPr>
                    <w:pStyle w:val="ab"/>
                    <w:jc w:val="center"/>
                    <w:rPr>
                      <w:sz w:val="20"/>
                    </w:rPr>
                  </w:pPr>
                  <w:r w:rsidRPr="002002CF">
                    <w:rPr>
                      <w:sz w:val="20"/>
                    </w:rPr>
                    <w:t>работы</w:t>
                  </w:r>
                </w:p>
              </w:tc>
              <w:tc>
                <w:tcPr>
                  <w:tcW w:w="3260" w:type="dxa"/>
                  <w:tcBorders>
                    <w:top w:val="single" w:sz="4" w:space="0" w:color="auto"/>
                    <w:left w:val="single" w:sz="4" w:space="0" w:color="auto"/>
                    <w:bottom w:val="single" w:sz="4" w:space="0" w:color="auto"/>
                    <w:right w:val="single" w:sz="4" w:space="0" w:color="auto"/>
                  </w:tcBorders>
                  <w:vAlign w:val="center"/>
                </w:tcPr>
                <w:p w:rsidR="00545474" w:rsidRPr="002002CF" w:rsidRDefault="00545474" w:rsidP="003309B8">
                  <w:pPr>
                    <w:pStyle w:val="ab"/>
                    <w:jc w:val="center"/>
                    <w:rPr>
                      <w:sz w:val="20"/>
                    </w:rPr>
                  </w:pPr>
                  <w:r w:rsidRPr="002002CF">
                    <w:rPr>
                      <w:sz w:val="20"/>
                    </w:rPr>
                    <w:t>Библиографические данные</w:t>
                  </w:r>
                </w:p>
              </w:tc>
              <w:tc>
                <w:tcPr>
                  <w:tcW w:w="851" w:type="dxa"/>
                  <w:tcBorders>
                    <w:top w:val="single" w:sz="4" w:space="0" w:color="auto"/>
                    <w:left w:val="single" w:sz="4" w:space="0" w:color="auto"/>
                    <w:bottom w:val="single" w:sz="4" w:space="0" w:color="auto"/>
                    <w:right w:val="single" w:sz="4" w:space="0" w:color="auto"/>
                  </w:tcBorders>
                  <w:vAlign w:val="center"/>
                </w:tcPr>
                <w:p w:rsidR="00545474" w:rsidRPr="002002CF" w:rsidRDefault="00545474" w:rsidP="003309B8">
                  <w:pPr>
                    <w:pStyle w:val="ab"/>
                    <w:jc w:val="center"/>
                    <w:rPr>
                      <w:sz w:val="20"/>
                    </w:rPr>
                  </w:pPr>
                  <w:r w:rsidRPr="002002CF">
                    <w:rPr>
                      <w:sz w:val="20"/>
                    </w:rPr>
                    <w:t>Объем</w:t>
                  </w:r>
                </w:p>
                <w:p w:rsidR="00545474" w:rsidRPr="002002CF" w:rsidRDefault="00545474" w:rsidP="003309B8">
                  <w:pPr>
                    <w:pStyle w:val="ab"/>
                    <w:jc w:val="center"/>
                    <w:rPr>
                      <w:spacing w:val="-10"/>
                      <w:sz w:val="20"/>
                    </w:rPr>
                  </w:pPr>
                  <w:proofErr w:type="spellStart"/>
                  <w:r w:rsidRPr="002002CF">
                    <w:rPr>
                      <w:spacing w:val="-10"/>
                      <w:sz w:val="20"/>
                    </w:rPr>
                    <w:t>а.л</w:t>
                  </w:r>
                  <w:proofErr w:type="spellEnd"/>
                  <w:r w:rsidRPr="002002CF">
                    <w:rPr>
                      <w:spacing w:val="-10"/>
                      <w:sz w:val="20"/>
                    </w:rPr>
                    <w:t>./</w:t>
                  </w:r>
                  <w:proofErr w:type="spellStart"/>
                  <w:r w:rsidR="002F7D15" w:rsidRPr="002002CF">
                    <w:rPr>
                      <w:spacing w:val="-10"/>
                      <w:sz w:val="20"/>
                    </w:rPr>
                    <w:t>Усл</w:t>
                  </w:r>
                  <w:proofErr w:type="gramStart"/>
                  <w:r w:rsidR="002F7D15" w:rsidRPr="002002CF">
                    <w:rPr>
                      <w:spacing w:val="-10"/>
                      <w:sz w:val="20"/>
                    </w:rPr>
                    <w:t>.</w:t>
                  </w:r>
                  <w:r w:rsidRPr="002002CF">
                    <w:rPr>
                      <w:spacing w:val="-10"/>
                      <w:sz w:val="20"/>
                    </w:rPr>
                    <w:t>п</w:t>
                  </w:r>
                  <w:proofErr w:type="gramEnd"/>
                  <w:r w:rsidR="002F7D15" w:rsidRPr="002002CF">
                    <w:rPr>
                      <w:spacing w:val="-10"/>
                      <w:sz w:val="20"/>
                    </w:rPr>
                    <w:t>еч</w:t>
                  </w:r>
                  <w:proofErr w:type="spellEnd"/>
                  <w:r w:rsidRPr="002002CF">
                    <w:rPr>
                      <w:spacing w:val="-10"/>
                      <w:sz w:val="20"/>
                    </w:rPr>
                    <w:t>.</w:t>
                  </w:r>
                  <w:r w:rsidR="002F7D15" w:rsidRPr="002002CF">
                    <w:rPr>
                      <w:spacing w:val="-10"/>
                      <w:sz w:val="20"/>
                    </w:rPr>
                    <w:t xml:space="preserve"> </w:t>
                  </w:r>
                  <w:r w:rsidRPr="002002CF">
                    <w:rPr>
                      <w:spacing w:val="-10"/>
                      <w:sz w:val="20"/>
                    </w:rPr>
                    <w:t>л.</w:t>
                  </w:r>
                </w:p>
              </w:tc>
              <w:tc>
                <w:tcPr>
                  <w:tcW w:w="1021" w:type="dxa"/>
                  <w:tcBorders>
                    <w:top w:val="single" w:sz="4" w:space="0" w:color="auto"/>
                    <w:left w:val="single" w:sz="4" w:space="0" w:color="auto"/>
                    <w:bottom w:val="single" w:sz="4" w:space="0" w:color="auto"/>
                    <w:right w:val="single" w:sz="4" w:space="0" w:color="auto"/>
                  </w:tcBorders>
                  <w:vAlign w:val="center"/>
                </w:tcPr>
                <w:p w:rsidR="00545474" w:rsidRPr="002002CF" w:rsidRDefault="00545474" w:rsidP="003309B8">
                  <w:pPr>
                    <w:pStyle w:val="ab"/>
                    <w:jc w:val="center"/>
                    <w:rPr>
                      <w:spacing w:val="-10"/>
                      <w:sz w:val="20"/>
                    </w:rPr>
                  </w:pPr>
                  <w:r w:rsidRPr="002002CF">
                    <w:rPr>
                      <w:spacing w:val="-10"/>
                      <w:sz w:val="20"/>
                    </w:rPr>
                    <w:t>Соавторы</w:t>
                  </w:r>
                </w:p>
              </w:tc>
            </w:tr>
            <w:tr w:rsidR="00545474" w:rsidRPr="002002CF" w:rsidTr="00E97B6B">
              <w:tc>
                <w:tcPr>
                  <w:tcW w:w="9385" w:type="dxa"/>
                  <w:gridSpan w:val="6"/>
                </w:tcPr>
                <w:p w:rsidR="00545474" w:rsidRPr="002002CF" w:rsidRDefault="00545474" w:rsidP="003309B8">
                  <w:pPr>
                    <w:pStyle w:val="ab"/>
                    <w:jc w:val="left"/>
                    <w:rPr>
                      <w:i/>
                      <w:sz w:val="20"/>
                    </w:rPr>
                  </w:pPr>
                  <w:r w:rsidRPr="002002CF">
                    <w:rPr>
                      <w:i/>
                      <w:sz w:val="20"/>
                    </w:rPr>
                    <w:t xml:space="preserve">а) Научные работы </w:t>
                  </w:r>
                </w:p>
              </w:tc>
            </w:tr>
            <w:tr w:rsidR="00545474" w:rsidRPr="002002CF" w:rsidTr="00E30924">
              <w:tc>
                <w:tcPr>
                  <w:tcW w:w="426" w:type="dxa"/>
                </w:tcPr>
                <w:p w:rsidR="00545474" w:rsidRPr="002002CF" w:rsidRDefault="00545474" w:rsidP="003309B8">
                  <w:pPr>
                    <w:pStyle w:val="ab"/>
                    <w:rPr>
                      <w:sz w:val="20"/>
                    </w:rPr>
                  </w:pPr>
                  <w:r w:rsidRPr="002002CF">
                    <w:rPr>
                      <w:sz w:val="20"/>
                    </w:rPr>
                    <w:t>1</w:t>
                  </w:r>
                </w:p>
              </w:tc>
              <w:tc>
                <w:tcPr>
                  <w:tcW w:w="2409" w:type="dxa"/>
                </w:tcPr>
                <w:p w:rsidR="00545474" w:rsidRPr="002002CF" w:rsidRDefault="00545474" w:rsidP="003309B8">
                  <w:pPr>
                    <w:pStyle w:val="ab"/>
                    <w:rPr>
                      <w:sz w:val="20"/>
                    </w:rPr>
                  </w:pPr>
                  <w:r w:rsidRPr="002002CF">
                    <w:rPr>
                      <w:sz w:val="20"/>
                    </w:rPr>
                    <w:t>Культурный код Русского мира</w:t>
                  </w:r>
                </w:p>
              </w:tc>
              <w:tc>
                <w:tcPr>
                  <w:tcW w:w="1418" w:type="dxa"/>
                </w:tcPr>
                <w:p w:rsidR="00545474" w:rsidRPr="002002CF" w:rsidRDefault="00545474" w:rsidP="003309B8">
                  <w:pPr>
                    <w:pStyle w:val="ab"/>
                    <w:rPr>
                      <w:sz w:val="20"/>
                    </w:rPr>
                  </w:pPr>
                  <w:r w:rsidRPr="002002CF">
                    <w:rPr>
                      <w:sz w:val="20"/>
                    </w:rPr>
                    <w:t xml:space="preserve">Монография </w:t>
                  </w:r>
                </w:p>
              </w:tc>
              <w:tc>
                <w:tcPr>
                  <w:tcW w:w="3260" w:type="dxa"/>
                </w:tcPr>
                <w:p w:rsidR="00806547" w:rsidRPr="002002CF" w:rsidRDefault="00545474" w:rsidP="00806547">
                  <w:pPr>
                    <w:pStyle w:val="ab"/>
                    <w:rPr>
                      <w:sz w:val="20"/>
                    </w:rPr>
                  </w:pPr>
                  <w:r w:rsidRPr="002002CF">
                    <w:rPr>
                      <w:sz w:val="20"/>
                    </w:rPr>
                    <w:t>Культурный код Русского мира. Монография. – Тирасполь: Изд-во Приднестровского университета, 2014</w:t>
                  </w:r>
                  <w:r w:rsidR="00806547" w:rsidRPr="002002CF">
                    <w:rPr>
                      <w:sz w:val="20"/>
                    </w:rPr>
                    <w:t xml:space="preserve"> ББК 60я721(4Мол5)</w:t>
                  </w:r>
                </w:p>
              </w:tc>
              <w:tc>
                <w:tcPr>
                  <w:tcW w:w="851" w:type="dxa"/>
                  <w:shd w:val="clear" w:color="auto" w:fill="auto"/>
                </w:tcPr>
                <w:p w:rsidR="00545474" w:rsidRPr="002002CF" w:rsidRDefault="00E30924" w:rsidP="00E30924">
                  <w:pPr>
                    <w:pStyle w:val="ab"/>
                    <w:jc w:val="center"/>
                    <w:rPr>
                      <w:spacing w:val="-10"/>
                      <w:sz w:val="20"/>
                    </w:rPr>
                  </w:pPr>
                  <w:proofErr w:type="spellStart"/>
                  <w:r w:rsidRPr="002002CF">
                    <w:rPr>
                      <w:sz w:val="20"/>
                    </w:rPr>
                    <w:t>Усл</w:t>
                  </w:r>
                  <w:proofErr w:type="spellEnd"/>
                  <w:r w:rsidRPr="002002CF">
                    <w:rPr>
                      <w:sz w:val="20"/>
                    </w:rPr>
                    <w:t xml:space="preserve">. </w:t>
                  </w:r>
                  <w:proofErr w:type="spellStart"/>
                  <w:r w:rsidRPr="002002CF">
                    <w:rPr>
                      <w:sz w:val="20"/>
                    </w:rPr>
                    <w:t>печ</w:t>
                  </w:r>
                  <w:proofErr w:type="spellEnd"/>
                  <w:r w:rsidRPr="002002CF">
                    <w:rPr>
                      <w:sz w:val="20"/>
                    </w:rPr>
                    <w:t xml:space="preserve">. л. </w:t>
                  </w:r>
                  <w:r w:rsidRPr="002002CF">
                    <w:rPr>
                      <w:spacing w:val="-10"/>
                      <w:sz w:val="20"/>
                    </w:rPr>
                    <w:t xml:space="preserve">7,5 </w:t>
                  </w:r>
                </w:p>
              </w:tc>
              <w:tc>
                <w:tcPr>
                  <w:tcW w:w="1021" w:type="dxa"/>
                </w:tcPr>
                <w:p w:rsidR="00545474" w:rsidRPr="002002CF" w:rsidRDefault="00545474" w:rsidP="003309B8">
                  <w:pPr>
                    <w:pStyle w:val="ab"/>
                    <w:jc w:val="center"/>
                    <w:rPr>
                      <w:sz w:val="20"/>
                    </w:rPr>
                  </w:pPr>
                  <w:r w:rsidRPr="002002CF">
                    <w:rPr>
                      <w:sz w:val="20"/>
                    </w:rPr>
                    <w:t>−</w:t>
                  </w:r>
                </w:p>
              </w:tc>
            </w:tr>
            <w:tr w:rsidR="00545474" w:rsidRPr="002002CF" w:rsidTr="00E97B6B">
              <w:tc>
                <w:tcPr>
                  <w:tcW w:w="426" w:type="dxa"/>
                </w:tcPr>
                <w:p w:rsidR="00545474" w:rsidRPr="002002CF" w:rsidRDefault="00545474" w:rsidP="003309B8">
                  <w:pPr>
                    <w:pStyle w:val="ab"/>
                    <w:rPr>
                      <w:sz w:val="20"/>
                    </w:rPr>
                  </w:pPr>
                  <w:r w:rsidRPr="002002CF">
                    <w:rPr>
                      <w:sz w:val="20"/>
                    </w:rPr>
                    <w:t>2</w:t>
                  </w:r>
                </w:p>
              </w:tc>
              <w:tc>
                <w:tcPr>
                  <w:tcW w:w="2409" w:type="dxa"/>
                </w:tcPr>
                <w:p w:rsidR="00545474" w:rsidRPr="002002CF" w:rsidRDefault="00545474" w:rsidP="003309B8">
                  <w:pPr>
                    <w:autoSpaceDE w:val="0"/>
                    <w:autoSpaceDN w:val="0"/>
                    <w:adjustRightInd w:val="0"/>
                    <w:spacing w:after="0" w:line="240" w:lineRule="auto"/>
                    <w:jc w:val="both"/>
                    <w:rPr>
                      <w:rFonts w:ascii="Times New Roman" w:hAnsi="Times New Roman"/>
                      <w:sz w:val="20"/>
                      <w:szCs w:val="20"/>
                    </w:rPr>
                  </w:pPr>
                  <w:proofErr w:type="spellStart"/>
                  <w:r w:rsidRPr="002002CF">
                    <w:rPr>
                      <w:rFonts w:ascii="Times New Roman" w:hAnsi="Times New Roman"/>
                      <w:sz w:val="20"/>
                      <w:szCs w:val="20"/>
                      <w:lang w:val="uk-UA"/>
                    </w:rPr>
                    <w:t>Профессиональные</w:t>
                  </w:r>
                  <w:proofErr w:type="spellEnd"/>
                  <w:r w:rsidRPr="002002CF">
                    <w:rPr>
                      <w:rFonts w:ascii="Times New Roman" w:hAnsi="Times New Roman"/>
                      <w:sz w:val="20"/>
                      <w:szCs w:val="20"/>
                      <w:lang w:val="uk-UA"/>
                    </w:rPr>
                    <w:t xml:space="preserve"> </w:t>
                  </w:r>
                  <w:proofErr w:type="spellStart"/>
                  <w:r w:rsidRPr="002002CF">
                    <w:rPr>
                      <w:rFonts w:ascii="Times New Roman" w:hAnsi="Times New Roman"/>
                      <w:sz w:val="20"/>
                      <w:szCs w:val="20"/>
                      <w:lang w:val="uk-UA"/>
                    </w:rPr>
                    <w:t>компетенции</w:t>
                  </w:r>
                  <w:proofErr w:type="spellEnd"/>
                  <w:r w:rsidRPr="002002CF">
                    <w:rPr>
                      <w:rFonts w:ascii="Times New Roman" w:hAnsi="Times New Roman"/>
                      <w:sz w:val="20"/>
                      <w:szCs w:val="20"/>
                      <w:lang w:val="uk-UA"/>
                    </w:rPr>
                    <w:t xml:space="preserve"> педагога по </w:t>
                  </w:r>
                  <w:proofErr w:type="spellStart"/>
                  <w:r w:rsidRPr="002002CF">
                    <w:rPr>
                      <w:rFonts w:ascii="Times New Roman" w:hAnsi="Times New Roman"/>
                      <w:sz w:val="20"/>
                      <w:szCs w:val="20"/>
                      <w:lang w:val="uk-UA"/>
                    </w:rPr>
                    <w:t>духовно-нравственному</w:t>
                  </w:r>
                  <w:proofErr w:type="spellEnd"/>
                  <w:r w:rsidRPr="002002CF">
                    <w:rPr>
                      <w:rFonts w:ascii="Times New Roman" w:hAnsi="Times New Roman"/>
                      <w:sz w:val="20"/>
                      <w:szCs w:val="20"/>
                      <w:lang w:val="uk-UA"/>
                    </w:rPr>
                    <w:t xml:space="preserve"> </w:t>
                  </w:r>
                  <w:proofErr w:type="spellStart"/>
                  <w:r w:rsidRPr="002002CF">
                    <w:rPr>
                      <w:rFonts w:ascii="Times New Roman" w:hAnsi="Times New Roman"/>
                      <w:sz w:val="20"/>
                      <w:szCs w:val="20"/>
                      <w:lang w:val="uk-UA"/>
                    </w:rPr>
                    <w:t>воспитанию</w:t>
                  </w:r>
                  <w:proofErr w:type="spellEnd"/>
                  <w:r w:rsidRPr="002002CF">
                    <w:rPr>
                      <w:rFonts w:ascii="Times New Roman" w:hAnsi="Times New Roman"/>
                      <w:sz w:val="20"/>
                      <w:szCs w:val="20"/>
                      <w:lang w:val="uk-UA"/>
                    </w:rPr>
                    <w:t xml:space="preserve"> </w:t>
                  </w:r>
                  <w:proofErr w:type="spellStart"/>
                  <w:r w:rsidRPr="002002CF">
                    <w:rPr>
                      <w:rFonts w:ascii="Times New Roman" w:hAnsi="Times New Roman"/>
                      <w:sz w:val="20"/>
                      <w:szCs w:val="20"/>
                      <w:lang w:val="uk-UA"/>
                    </w:rPr>
                    <w:t>детей</w:t>
                  </w:r>
                  <w:proofErr w:type="spellEnd"/>
                  <w:r w:rsidRPr="002002CF">
                    <w:rPr>
                      <w:rFonts w:ascii="Times New Roman" w:hAnsi="Times New Roman"/>
                      <w:sz w:val="20"/>
                      <w:szCs w:val="20"/>
                      <w:lang w:val="uk-UA"/>
                    </w:rPr>
                    <w:t xml:space="preserve"> и </w:t>
                  </w:r>
                  <w:proofErr w:type="spellStart"/>
                  <w:r w:rsidRPr="002002CF">
                    <w:rPr>
                      <w:rFonts w:ascii="Times New Roman" w:hAnsi="Times New Roman"/>
                      <w:sz w:val="20"/>
                      <w:szCs w:val="20"/>
                      <w:lang w:val="uk-UA"/>
                    </w:rPr>
                    <w:t>молодежи</w:t>
                  </w:r>
                  <w:proofErr w:type="spellEnd"/>
                  <w:r w:rsidRPr="002002CF">
                    <w:rPr>
                      <w:rFonts w:ascii="Times New Roman" w:hAnsi="Times New Roman"/>
                      <w:sz w:val="20"/>
                      <w:szCs w:val="20"/>
                      <w:lang w:val="uk-UA"/>
                    </w:rPr>
                    <w:t xml:space="preserve"> </w:t>
                  </w:r>
                </w:p>
              </w:tc>
              <w:tc>
                <w:tcPr>
                  <w:tcW w:w="1418" w:type="dxa"/>
                </w:tcPr>
                <w:p w:rsidR="00545474" w:rsidRPr="002002CF" w:rsidRDefault="00545474" w:rsidP="003309B8">
                  <w:pPr>
                    <w:pStyle w:val="ab"/>
                    <w:jc w:val="left"/>
                    <w:rPr>
                      <w:sz w:val="20"/>
                    </w:rPr>
                  </w:pPr>
                  <w:r w:rsidRPr="002002CF">
                    <w:rPr>
                      <w:sz w:val="20"/>
                    </w:rPr>
                    <w:t>Статья</w:t>
                  </w:r>
                </w:p>
              </w:tc>
              <w:tc>
                <w:tcPr>
                  <w:tcW w:w="3260" w:type="dxa"/>
                </w:tcPr>
                <w:p w:rsidR="00806547" w:rsidRPr="002002CF" w:rsidRDefault="00545474" w:rsidP="00806547">
                  <w:pPr>
                    <w:pStyle w:val="ab"/>
                    <w:rPr>
                      <w:sz w:val="20"/>
                    </w:rPr>
                  </w:pPr>
                  <w:r w:rsidRPr="002002CF">
                    <w:rPr>
                      <w:sz w:val="20"/>
                    </w:rPr>
                    <w:t xml:space="preserve">Социализация обучения в образовательном пространстве учебного заведения: материалы Международной </w:t>
                  </w:r>
                  <w:proofErr w:type="spellStart"/>
                  <w:r w:rsidRPr="002002CF">
                    <w:rPr>
                      <w:sz w:val="20"/>
                    </w:rPr>
                    <w:t>науч</w:t>
                  </w:r>
                  <w:proofErr w:type="gramStart"/>
                  <w:r w:rsidRPr="002002CF">
                    <w:rPr>
                      <w:sz w:val="20"/>
                    </w:rPr>
                    <w:t>.-</w:t>
                  </w:r>
                  <w:proofErr w:type="gramEnd"/>
                  <w:r w:rsidRPr="002002CF">
                    <w:rPr>
                      <w:sz w:val="20"/>
                    </w:rPr>
                    <w:t>практ</w:t>
                  </w:r>
                  <w:proofErr w:type="spellEnd"/>
                  <w:r w:rsidRPr="002002CF">
                    <w:rPr>
                      <w:sz w:val="20"/>
                    </w:rPr>
                    <w:t xml:space="preserve">. конференции (26 апреля 2011 г.) / сост. Д.В. Полежаев; под общей ред. Л.И. </w:t>
                  </w:r>
                  <w:proofErr w:type="spellStart"/>
                  <w:r w:rsidRPr="002002CF">
                    <w:rPr>
                      <w:sz w:val="20"/>
                    </w:rPr>
                    <w:t>Гриценко</w:t>
                  </w:r>
                  <w:proofErr w:type="spellEnd"/>
                  <w:r w:rsidRPr="002002CF">
                    <w:rPr>
                      <w:sz w:val="20"/>
                    </w:rPr>
                    <w:t>. – Волгоград: Изд-во ВГАПК РО, 2011. – 396 с. С.82-84</w:t>
                  </w:r>
                  <w:r w:rsidR="00806547" w:rsidRPr="002002CF">
                    <w:rPr>
                      <w:sz w:val="20"/>
                    </w:rPr>
                    <w:t>. ББК 60я721(4Мол5)</w:t>
                  </w:r>
                </w:p>
              </w:tc>
              <w:tc>
                <w:tcPr>
                  <w:tcW w:w="851" w:type="dxa"/>
                </w:tcPr>
                <w:p w:rsidR="00545474" w:rsidRPr="002002CF" w:rsidRDefault="00545474" w:rsidP="003309B8">
                  <w:pPr>
                    <w:pStyle w:val="ab"/>
                    <w:jc w:val="center"/>
                    <w:rPr>
                      <w:sz w:val="20"/>
                    </w:rPr>
                  </w:pPr>
                  <w:r w:rsidRPr="002002CF">
                    <w:rPr>
                      <w:sz w:val="20"/>
                    </w:rPr>
                    <w:t xml:space="preserve">0,15 </w:t>
                  </w:r>
                  <w:proofErr w:type="spellStart"/>
                  <w:r w:rsidRPr="002002CF">
                    <w:rPr>
                      <w:sz w:val="20"/>
                    </w:rPr>
                    <w:t>а.</w:t>
                  </w:r>
                  <w:proofErr w:type="gramStart"/>
                  <w:r w:rsidRPr="002002CF">
                    <w:rPr>
                      <w:sz w:val="20"/>
                    </w:rPr>
                    <w:t>л</w:t>
                  </w:r>
                  <w:proofErr w:type="spellEnd"/>
                  <w:proofErr w:type="gramEnd"/>
                  <w:r w:rsidRPr="002002CF">
                    <w:rPr>
                      <w:sz w:val="20"/>
                    </w:rPr>
                    <w:t>.</w:t>
                  </w:r>
                </w:p>
              </w:tc>
              <w:tc>
                <w:tcPr>
                  <w:tcW w:w="1021" w:type="dxa"/>
                </w:tcPr>
                <w:p w:rsidR="00545474" w:rsidRPr="002002CF" w:rsidRDefault="00545474" w:rsidP="003309B8">
                  <w:pPr>
                    <w:pStyle w:val="ab"/>
                    <w:jc w:val="center"/>
                    <w:rPr>
                      <w:sz w:val="20"/>
                    </w:rPr>
                  </w:pPr>
                  <w:r w:rsidRPr="002002CF">
                    <w:rPr>
                      <w:sz w:val="20"/>
                    </w:rPr>
                    <w:t>−</w:t>
                  </w:r>
                </w:p>
              </w:tc>
            </w:tr>
            <w:tr w:rsidR="00545474" w:rsidRPr="002002CF" w:rsidTr="00E97B6B">
              <w:tc>
                <w:tcPr>
                  <w:tcW w:w="9385" w:type="dxa"/>
                  <w:gridSpan w:val="6"/>
                </w:tcPr>
                <w:p w:rsidR="00545474" w:rsidRPr="002002CF" w:rsidRDefault="00545474" w:rsidP="003309B8">
                  <w:pPr>
                    <w:pStyle w:val="ab"/>
                    <w:jc w:val="left"/>
                    <w:rPr>
                      <w:i/>
                      <w:sz w:val="20"/>
                    </w:rPr>
                  </w:pPr>
                  <w:r w:rsidRPr="002002CF">
                    <w:rPr>
                      <w:i/>
                      <w:sz w:val="20"/>
                    </w:rPr>
                    <w:t>б) Учебные, учебно-методические работы, программный материал</w:t>
                  </w:r>
                </w:p>
              </w:tc>
            </w:tr>
            <w:tr w:rsidR="00545474" w:rsidRPr="002002CF" w:rsidTr="00E97B6B">
              <w:tc>
                <w:tcPr>
                  <w:tcW w:w="426" w:type="dxa"/>
                </w:tcPr>
                <w:p w:rsidR="00545474" w:rsidRPr="002002CF" w:rsidRDefault="00545474" w:rsidP="003309B8">
                  <w:pPr>
                    <w:pStyle w:val="ab"/>
                    <w:rPr>
                      <w:sz w:val="20"/>
                    </w:rPr>
                  </w:pPr>
                  <w:r w:rsidRPr="002002CF">
                    <w:rPr>
                      <w:sz w:val="20"/>
                    </w:rPr>
                    <w:t>4</w:t>
                  </w:r>
                </w:p>
              </w:tc>
              <w:tc>
                <w:tcPr>
                  <w:tcW w:w="2409" w:type="dxa"/>
                </w:tcPr>
                <w:p w:rsidR="00545474" w:rsidRPr="002002CF" w:rsidRDefault="00545474" w:rsidP="003309B8">
                  <w:pPr>
                    <w:pStyle w:val="ab"/>
                    <w:rPr>
                      <w:sz w:val="20"/>
                    </w:rPr>
                  </w:pPr>
                  <w:r w:rsidRPr="002002CF">
                    <w:rPr>
                      <w:sz w:val="20"/>
                    </w:rPr>
                    <w:t>Сборник нормативного и программного сопровождения по учебному предмету «История»</w:t>
                  </w:r>
                </w:p>
              </w:tc>
              <w:tc>
                <w:tcPr>
                  <w:tcW w:w="1418" w:type="dxa"/>
                </w:tcPr>
                <w:p w:rsidR="00545474" w:rsidRPr="002002CF" w:rsidRDefault="00545474" w:rsidP="003309B8">
                  <w:pPr>
                    <w:pStyle w:val="ab"/>
                    <w:rPr>
                      <w:spacing w:val="-10"/>
                      <w:sz w:val="20"/>
                    </w:rPr>
                  </w:pPr>
                  <w:r w:rsidRPr="002002CF">
                    <w:rPr>
                      <w:spacing w:val="-10"/>
                      <w:sz w:val="20"/>
                    </w:rPr>
                    <w:t>Сборник нормативного и программного сопровождения</w:t>
                  </w:r>
                </w:p>
              </w:tc>
              <w:tc>
                <w:tcPr>
                  <w:tcW w:w="3260" w:type="dxa"/>
                </w:tcPr>
                <w:p w:rsidR="00806547" w:rsidRPr="002002CF" w:rsidRDefault="00545474" w:rsidP="00806547">
                  <w:pPr>
                    <w:pStyle w:val="ab"/>
                    <w:rPr>
                      <w:sz w:val="20"/>
                    </w:rPr>
                  </w:pPr>
                  <w:r w:rsidRPr="002002CF">
                    <w:rPr>
                      <w:sz w:val="20"/>
                    </w:rPr>
                    <w:t>Сборник нормативного и программного сопровождения по учебному предмету «История».                – Тирасполь: ПГИРО, 2012.                – 140 с.</w:t>
                  </w:r>
                  <w:r w:rsidR="00806547" w:rsidRPr="002002CF">
                    <w:rPr>
                      <w:sz w:val="20"/>
                    </w:rPr>
                    <w:t xml:space="preserve"> ББК 60я721(4Мол5)</w:t>
                  </w:r>
                </w:p>
              </w:tc>
              <w:tc>
                <w:tcPr>
                  <w:tcW w:w="851" w:type="dxa"/>
                </w:tcPr>
                <w:p w:rsidR="00545474" w:rsidRPr="002002CF" w:rsidRDefault="00E30924" w:rsidP="00E30924">
                  <w:pPr>
                    <w:pStyle w:val="ab"/>
                    <w:jc w:val="center"/>
                    <w:rPr>
                      <w:sz w:val="20"/>
                    </w:rPr>
                  </w:pPr>
                  <w:proofErr w:type="spellStart"/>
                  <w:r w:rsidRPr="002002CF">
                    <w:rPr>
                      <w:sz w:val="20"/>
                    </w:rPr>
                    <w:t>Усл</w:t>
                  </w:r>
                  <w:proofErr w:type="spellEnd"/>
                  <w:r w:rsidRPr="002002CF">
                    <w:rPr>
                      <w:sz w:val="20"/>
                    </w:rPr>
                    <w:t xml:space="preserve">. </w:t>
                  </w:r>
                  <w:proofErr w:type="spellStart"/>
                  <w:r w:rsidRPr="002002CF">
                    <w:rPr>
                      <w:sz w:val="20"/>
                    </w:rPr>
                    <w:t>печ</w:t>
                  </w:r>
                  <w:proofErr w:type="spellEnd"/>
                  <w:r w:rsidRPr="002002CF">
                    <w:rPr>
                      <w:sz w:val="20"/>
                    </w:rPr>
                    <w:t xml:space="preserve">. л. </w:t>
                  </w:r>
                  <w:r w:rsidR="00545474" w:rsidRPr="002002CF">
                    <w:rPr>
                      <w:sz w:val="20"/>
                    </w:rPr>
                    <w:t xml:space="preserve">8,14 </w:t>
                  </w:r>
                </w:p>
              </w:tc>
              <w:tc>
                <w:tcPr>
                  <w:tcW w:w="1021" w:type="dxa"/>
                </w:tcPr>
                <w:p w:rsidR="00545474" w:rsidRPr="002002CF" w:rsidRDefault="00545474" w:rsidP="003309B8">
                  <w:pPr>
                    <w:pStyle w:val="ab"/>
                    <w:jc w:val="center"/>
                    <w:rPr>
                      <w:sz w:val="20"/>
                    </w:rPr>
                  </w:pPr>
                  <w:r w:rsidRPr="002002CF">
                    <w:rPr>
                      <w:sz w:val="20"/>
                    </w:rPr>
                    <w:t>−</w:t>
                  </w:r>
                </w:p>
              </w:tc>
            </w:tr>
            <w:tr w:rsidR="00545474" w:rsidRPr="002002CF" w:rsidTr="00E97B6B">
              <w:tc>
                <w:tcPr>
                  <w:tcW w:w="426" w:type="dxa"/>
                </w:tcPr>
                <w:p w:rsidR="00545474" w:rsidRPr="002002CF" w:rsidRDefault="00545474" w:rsidP="003309B8">
                  <w:pPr>
                    <w:pStyle w:val="ab"/>
                    <w:rPr>
                      <w:sz w:val="20"/>
                    </w:rPr>
                  </w:pPr>
                  <w:r w:rsidRPr="002002CF">
                    <w:rPr>
                      <w:sz w:val="20"/>
                    </w:rPr>
                    <w:t>5</w:t>
                  </w:r>
                </w:p>
              </w:tc>
              <w:tc>
                <w:tcPr>
                  <w:tcW w:w="2409" w:type="dxa"/>
                </w:tcPr>
                <w:p w:rsidR="00545474" w:rsidRPr="002002CF" w:rsidRDefault="00545474" w:rsidP="003309B8">
                  <w:pPr>
                    <w:pStyle w:val="1"/>
                    <w:jc w:val="both"/>
                    <w:rPr>
                      <w:b w:val="0"/>
                      <w:sz w:val="20"/>
                    </w:rPr>
                  </w:pPr>
                  <w:r w:rsidRPr="002002CF">
                    <w:rPr>
                      <w:b w:val="0"/>
                      <w:sz w:val="20"/>
                    </w:rPr>
                    <w:t>Типовая программа «Физическая культура для студентов (учащихся) специальных медицинских групп организаций начального и среднего профессионального образования ПМР»</w:t>
                  </w:r>
                </w:p>
              </w:tc>
              <w:tc>
                <w:tcPr>
                  <w:tcW w:w="1418" w:type="dxa"/>
                </w:tcPr>
                <w:p w:rsidR="00545474" w:rsidRPr="002002CF" w:rsidRDefault="00545474" w:rsidP="003309B8">
                  <w:pPr>
                    <w:pStyle w:val="ab"/>
                    <w:rPr>
                      <w:sz w:val="20"/>
                    </w:rPr>
                  </w:pPr>
                  <w:r w:rsidRPr="002002CF">
                    <w:rPr>
                      <w:sz w:val="20"/>
                    </w:rPr>
                    <w:t xml:space="preserve">Программа </w:t>
                  </w:r>
                </w:p>
              </w:tc>
              <w:tc>
                <w:tcPr>
                  <w:tcW w:w="3260" w:type="dxa"/>
                  <w:shd w:val="clear" w:color="auto" w:fill="auto"/>
                </w:tcPr>
                <w:p w:rsidR="00545474" w:rsidRPr="002002CF" w:rsidRDefault="00545474" w:rsidP="003309B8">
                  <w:pPr>
                    <w:pStyle w:val="ab"/>
                    <w:rPr>
                      <w:sz w:val="20"/>
                    </w:rPr>
                  </w:pPr>
                  <w:proofErr w:type="gramStart"/>
                  <w:r w:rsidRPr="002002CF">
                    <w:rPr>
                      <w:sz w:val="20"/>
                    </w:rPr>
                    <w:t>Утверждена</w:t>
                  </w:r>
                  <w:proofErr w:type="gramEnd"/>
                  <w:r w:rsidRPr="002002CF">
                    <w:rPr>
                      <w:sz w:val="20"/>
                    </w:rPr>
                    <w:t xml:space="preserve"> приказом Министерства просвещения ПМР от </w:t>
                  </w:r>
                  <w:r w:rsidR="00E97B6B" w:rsidRPr="002002CF">
                    <w:rPr>
                      <w:sz w:val="20"/>
                    </w:rPr>
                    <w:t>0</w:t>
                  </w:r>
                  <w:r w:rsidRPr="002002CF">
                    <w:rPr>
                      <w:sz w:val="20"/>
                    </w:rPr>
                    <w:t xml:space="preserve">3.07.2014 г. № 998 </w:t>
                  </w:r>
                </w:p>
              </w:tc>
              <w:tc>
                <w:tcPr>
                  <w:tcW w:w="851" w:type="dxa"/>
                  <w:shd w:val="clear" w:color="auto" w:fill="auto"/>
                </w:tcPr>
                <w:p w:rsidR="00545474" w:rsidRPr="002002CF" w:rsidRDefault="00545474" w:rsidP="003309B8">
                  <w:pPr>
                    <w:pStyle w:val="ab"/>
                    <w:jc w:val="center"/>
                    <w:rPr>
                      <w:sz w:val="20"/>
                    </w:rPr>
                  </w:pPr>
                  <w:r w:rsidRPr="002002CF">
                    <w:rPr>
                      <w:sz w:val="20"/>
                    </w:rPr>
                    <w:t xml:space="preserve">0,8 </w:t>
                  </w:r>
                  <w:proofErr w:type="spellStart"/>
                  <w:r w:rsidRPr="002002CF">
                    <w:rPr>
                      <w:sz w:val="20"/>
                    </w:rPr>
                    <w:t>а.</w:t>
                  </w:r>
                  <w:proofErr w:type="gramStart"/>
                  <w:r w:rsidRPr="002002CF">
                    <w:rPr>
                      <w:sz w:val="20"/>
                    </w:rPr>
                    <w:t>л</w:t>
                  </w:r>
                  <w:proofErr w:type="spellEnd"/>
                  <w:proofErr w:type="gramEnd"/>
                  <w:r w:rsidRPr="002002CF">
                    <w:rPr>
                      <w:sz w:val="20"/>
                    </w:rPr>
                    <w:t>.</w:t>
                  </w:r>
                </w:p>
              </w:tc>
              <w:tc>
                <w:tcPr>
                  <w:tcW w:w="1021" w:type="dxa"/>
                </w:tcPr>
                <w:p w:rsidR="00545474" w:rsidRPr="002002CF" w:rsidRDefault="00545474" w:rsidP="003309B8">
                  <w:pPr>
                    <w:pStyle w:val="ab"/>
                    <w:rPr>
                      <w:spacing w:val="-20"/>
                      <w:sz w:val="20"/>
                    </w:rPr>
                  </w:pPr>
                  <w:r w:rsidRPr="002002CF">
                    <w:rPr>
                      <w:spacing w:val="-20"/>
                      <w:sz w:val="20"/>
                    </w:rPr>
                    <w:t xml:space="preserve">Бондарчук Е.И. </w:t>
                  </w:r>
                </w:p>
              </w:tc>
            </w:tr>
            <w:tr w:rsidR="00545474" w:rsidRPr="002002CF" w:rsidTr="00E30924">
              <w:tc>
                <w:tcPr>
                  <w:tcW w:w="426" w:type="dxa"/>
                </w:tcPr>
                <w:p w:rsidR="00545474" w:rsidRPr="002002CF" w:rsidRDefault="00545474" w:rsidP="003309B8">
                  <w:pPr>
                    <w:pStyle w:val="ab"/>
                    <w:rPr>
                      <w:sz w:val="20"/>
                    </w:rPr>
                  </w:pPr>
                  <w:r w:rsidRPr="002002CF">
                    <w:rPr>
                      <w:sz w:val="20"/>
                    </w:rPr>
                    <w:t>6</w:t>
                  </w:r>
                </w:p>
              </w:tc>
              <w:tc>
                <w:tcPr>
                  <w:tcW w:w="2409" w:type="dxa"/>
                </w:tcPr>
                <w:p w:rsidR="00545474" w:rsidRPr="002002CF" w:rsidRDefault="00545474" w:rsidP="003309B8">
                  <w:pPr>
                    <w:pStyle w:val="1"/>
                    <w:jc w:val="both"/>
                    <w:rPr>
                      <w:b w:val="0"/>
                      <w:sz w:val="20"/>
                    </w:rPr>
                  </w:pPr>
                  <w:proofErr w:type="spellStart"/>
                  <w:r w:rsidRPr="002002CF">
                    <w:rPr>
                      <w:b w:val="0"/>
                      <w:sz w:val="20"/>
                    </w:rPr>
                    <w:t>Украïнська</w:t>
                  </w:r>
                  <w:proofErr w:type="spellEnd"/>
                  <w:r w:rsidRPr="002002CF">
                    <w:rPr>
                      <w:b w:val="0"/>
                      <w:sz w:val="20"/>
                    </w:rPr>
                    <w:t xml:space="preserve"> </w:t>
                  </w:r>
                  <w:proofErr w:type="spellStart"/>
                  <w:r w:rsidRPr="002002CF">
                    <w:rPr>
                      <w:b w:val="0"/>
                      <w:sz w:val="20"/>
                    </w:rPr>
                    <w:t>мова</w:t>
                  </w:r>
                  <w:proofErr w:type="spellEnd"/>
                  <w:r w:rsidRPr="002002CF">
                    <w:rPr>
                      <w:b w:val="0"/>
                      <w:sz w:val="20"/>
                    </w:rPr>
                    <w:t xml:space="preserve"> та </w:t>
                  </w:r>
                  <w:proofErr w:type="spellStart"/>
                  <w:r w:rsidRPr="002002CF">
                    <w:rPr>
                      <w:b w:val="0"/>
                      <w:sz w:val="20"/>
                    </w:rPr>
                    <w:t>л</w:t>
                  </w:r>
                  <w:proofErr w:type="gramStart"/>
                  <w:r w:rsidRPr="002002CF">
                    <w:rPr>
                      <w:b w:val="0"/>
                      <w:sz w:val="20"/>
                    </w:rPr>
                    <w:t>i</w:t>
                  </w:r>
                  <w:proofErr w:type="gramEnd"/>
                  <w:r w:rsidRPr="002002CF">
                    <w:rPr>
                      <w:b w:val="0"/>
                      <w:sz w:val="20"/>
                    </w:rPr>
                    <w:t>тература</w:t>
                  </w:r>
                  <w:proofErr w:type="spellEnd"/>
                  <w:r w:rsidRPr="002002CF">
                    <w:rPr>
                      <w:b w:val="0"/>
                      <w:sz w:val="20"/>
                    </w:rPr>
                    <w:t xml:space="preserve">. 5 </w:t>
                  </w:r>
                  <w:proofErr w:type="spellStart"/>
                  <w:r w:rsidRPr="002002CF">
                    <w:rPr>
                      <w:b w:val="0"/>
                      <w:sz w:val="20"/>
                    </w:rPr>
                    <w:t>кл</w:t>
                  </w:r>
                  <w:proofErr w:type="spellEnd"/>
                  <w:r w:rsidRPr="002002CF">
                    <w:rPr>
                      <w:b w:val="0"/>
                      <w:sz w:val="20"/>
                    </w:rPr>
                    <w:t xml:space="preserve">. </w:t>
                  </w:r>
                </w:p>
              </w:tc>
              <w:tc>
                <w:tcPr>
                  <w:tcW w:w="1418" w:type="dxa"/>
                </w:tcPr>
                <w:p w:rsidR="00545474" w:rsidRPr="002002CF" w:rsidRDefault="00545474" w:rsidP="003309B8">
                  <w:pPr>
                    <w:pStyle w:val="ab"/>
                    <w:rPr>
                      <w:sz w:val="20"/>
                    </w:rPr>
                  </w:pPr>
                  <w:r w:rsidRPr="002002CF">
                    <w:rPr>
                      <w:sz w:val="20"/>
                    </w:rPr>
                    <w:t>Учебник</w:t>
                  </w:r>
                </w:p>
              </w:tc>
              <w:tc>
                <w:tcPr>
                  <w:tcW w:w="3260" w:type="dxa"/>
                  <w:shd w:val="clear" w:color="auto" w:fill="auto"/>
                </w:tcPr>
                <w:p w:rsidR="00545474" w:rsidRPr="002002CF" w:rsidRDefault="00545474" w:rsidP="003309B8">
                  <w:pPr>
                    <w:pStyle w:val="ab"/>
                    <w:rPr>
                      <w:sz w:val="20"/>
                    </w:rPr>
                  </w:pPr>
                  <w:r w:rsidRPr="002002CF">
                    <w:rPr>
                      <w:sz w:val="20"/>
                    </w:rPr>
                    <w:t xml:space="preserve">Тирасполь, ПГРО, 2010. – 320 </w:t>
                  </w:r>
                  <w:proofErr w:type="gramStart"/>
                  <w:r w:rsidRPr="002002CF">
                    <w:rPr>
                      <w:sz w:val="20"/>
                    </w:rPr>
                    <w:t>с</w:t>
                  </w:r>
                  <w:proofErr w:type="gramEnd"/>
                  <w:r w:rsidRPr="002002CF">
                    <w:rPr>
                      <w:sz w:val="20"/>
                    </w:rPr>
                    <w:t xml:space="preserve">. </w:t>
                  </w:r>
                </w:p>
                <w:p w:rsidR="00806547" w:rsidRPr="002002CF" w:rsidRDefault="00806547" w:rsidP="003309B8">
                  <w:pPr>
                    <w:pStyle w:val="ab"/>
                    <w:rPr>
                      <w:sz w:val="20"/>
                    </w:rPr>
                  </w:pPr>
                  <w:r w:rsidRPr="002002CF">
                    <w:rPr>
                      <w:sz w:val="20"/>
                    </w:rPr>
                    <w:t>ББК 60я721(4Мол5)</w:t>
                  </w:r>
                </w:p>
              </w:tc>
              <w:tc>
                <w:tcPr>
                  <w:tcW w:w="851" w:type="dxa"/>
                  <w:shd w:val="clear" w:color="auto" w:fill="auto"/>
                </w:tcPr>
                <w:p w:rsidR="00545474" w:rsidRPr="002002CF" w:rsidRDefault="00E30924" w:rsidP="003309B8">
                  <w:pPr>
                    <w:pStyle w:val="ab"/>
                    <w:jc w:val="center"/>
                    <w:rPr>
                      <w:sz w:val="20"/>
                    </w:rPr>
                  </w:pPr>
                  <w:proofErr w:type="spellStart"/>
                  <w:r w:rsidRPr="002002CF">
                    <w:rPr>
                      <w:sz w:val="20"/>
                    </w:rPr>
                    <w:t>Усл</w:t>
                  </w:r>
                  <w:proofErr w:type="spellEnd"/>
                  <w:r w:rsidRPr="002002CF">
                    <w:rPr>
                      <w:sz w:val="20"/>
                    </w:rPr>
                    <w:t xml:space="preserve">. </w:t>
                  </w:r>
                  <w:proofErr w:type="spellStart"/>
                  <w:r w:rsidRPr="002002CF">
                    <w:rPr>
                      <w:sz w:val="20"/>
                    </w:rPr>
                    <w:t>печ</w:t>
                  </w:r>
                  <w:proofErr w:type="spellEnd"/>
                  <w:r w:rsidRPr="002002CF">
                    <w:rPr>
                      <w:sz w:val="20"/>
                    </w:rPr>
                    <w:t>. л. 20</w:t>
                  </w:r>
                </w:p>
              </w:tc>
              <w:tc>
                <w:tcPr>
                  <w:tcW w:w="1021" w:type="dxa"/>
                </w:tcPr>
                <w:p w:rsidR="00545474" w:rsidRPr="002002CF" w:rsidRDefault="00545474" w:rsidP="003309B8">
                  <w:pPr>
                    <w:pStyle w:val="ab"/>
                    <w:jc w:val="center"/>
                    <w:rPr>
                      <w:sz w:val="20"/>
                    </w:rPr>
                  </w:pPr>
                  <w:r w:rsidRPr="002002CF">
                    <w:rPr>
                      <w:sz w:val="20"/>
                    </w:rPr>
                    <w:t>−</w:t>
                  </w:r>
                </w:p>
              </w:tc>
            </w:tr>
            <w:tr w:rsidR="00545474" w:rsidRPr="002002CF" w:rsidTr="00E30924">
              <w:tc>
                <w:tcPr>
                  <w:tcW w:w="426" w:type="dxa"/>
                </w:tcPr>
                <w:p w:rsidR="00545474" w:rsidRPr="002002CF" w:rsidRDefault="00545474" w:rsidP="003309B8">
                  <w:pPr>
                    <w:pStyle w:val="ab"/>
                    <w:rPr>
                      <w:sz w:val="20"/>
                    </w:rPr>
                  </w:pPr>
                  <w:r w:rsidRPr="002002CF">
                    <w:rPr>
                      <w:sz w:val="20"/>
                    </w:rPr>
                    <w:t>7</w:t>
                  </w:r>
                </w:p>
              </w:tc>
              <w:tc>
                <w:tcPr>
                  <w:tcW w:w="2409" w:type="dxa"/>
                </w:tcPr>
                <w:p w:rsidR="00545474" w:rsidRPr="002002CF" w:rsidRDefault="00545474" w:rsidP="003309B8">
                  <w:pPr>
                    <w:pStyle w:val="1"/>
                    <w:jc w:val="both"/>
                    <w:rPr>
                      <w:b w:val="0"/>
                      <w:sz w:val="20"/>
                    </w:rPr>
                  </w:pPr>
                  <w:proofErr w:type="spellStart"/>
                  <w:r w:rsidRPr="002002CF">
                    <w:rPr>
                      <w:b w:val="0"/>
                      <w:sz w:val="20"/>
                    </w:rPr>
                    <w:t>Л</w:t>
                  </w:r>
                  <w:proofErr w:type="gramStart"/>
                  <w:r w:rsidRPr="002002CF">
                    <w:rPr>
                      <w:b w:val="0"/>
                      <w:sz w:val="20"/>
                    </w:rPr>
                    <w:t>i</w:t>
                  </w:r>
                  <w:proofErr w:type="gramEnd"/>
                  <w:r w:rsidRPr="002002CF">
                    <w:rPr>
                      <w:b w:val="0"/>
                      <w:sz w:val="20"/>
                    </w:rPr>
                    <w:t>тература</w:t>
                  </w:r>
                  <w:proofErr w:type="spellEnd"/>
                  <w:r w:rsidRPr="002002CF">
                    <w:rPr>
                      <w:b w:val="0"/>
                      <w:sz w:val="20"/>
                    </w:rPr>
                    <w:t xml:space="preserve"> </w:t>
                  </w:r>
                  <w:proofErr w:type="spellStart"/>
                  <w:r w:rsidRPr="002002CF">
                    <w:rPr>
                      <w:b w:val="0"/>
                      <w:sz w:val="20"/>
                    </w:rPr>
                    <w:t>рiдного</w:t>
                  </w:r>
                  <w:proofErr w:type="spellEnd"/>
                  <w:r w:rsidRPr="002002CF">
                    <w:rPr>
                      <w:b w:val="0"/>
                      <w:sz w:val="20"/>
                    </w:rPr>
                    <w:t xml:space="preserve"> краю. 4 </w:t>
                  </w:r>
                  <w:proofErr w:type="spellStart"/>
                  <w:r w:rsidRPr="002002CF">
                    <w:rPr>
                      <w:b w:val="0"/>
                      <w:sz w:val="20"/>
                    </w:rPr>
                    <w:t>кл</w:t>
                  </w:r>
                  <w:proofErr w:type="spellEnd"/>
                  <w:r w:rsidRPr="002002CF">
                    <w:rPr>
                      <w:b w:val="0"/>
                      <w:sz w:val="20"/>
                    </w:rPr>
                    <w:t>.</w:t>
                  </w:r>
                </w:p>
              </w:tc>
              <w:tc>
                <w:tcPr>
                  <w:tcW w:w="1418" w:type="dxa"/>
                </w:tcPr>
                <w:p w:rsidR="00545474" w:rsidRPr="002002CF" w:rsidRDefault="00545474" w:rsidP="003309B8">
                  <w:pPr>
                    <w:pStyle w:val="ab"/>
                    <w:rPr>
                      <w:sz w:val="20"/>
                    </w:rPr>
                  </w:pPr>
                  <w:r w:rsidRPr="002002CF">
                    <w:rPr>
                      <w:sz w:val="20"/>
                    </w:rPr>
                    <w:t>Хрестоматия</w:t>
                  </w:r>
                </w:p>
              </w:tc>
              <w:tc>
                <w:tcPr>
                  <w:tcW w:w="3260" w:type="dxa"/>
                  <w:shd w:val="clear" w:color="auto" w:fill="auto"/>
                </w:tcPr>
                <w:p w:rsidR="00545474" w:rsidRPr="002002CF" w:rsidRDefault="00545474" w:rsidP="003309B8">
                  <w:pPr>
                    <w:pStyle w:val="ab"/>
                    <w:rPr>
                      <w:sz w:val="20"/>
                    </w:rPr>
                  </w:pPr>
                  <w:r w:rsidRPr="002002CF">
                    <w:rPr>
                      <w:sz w:val="20"/>
                    </w:rPr>
                    <w:t xml:space="preserve">Тирасполь, ПГРО, 2011. – 88 </w:t>
                  </w:r>
                  <w:proofErr w:type="gramStart"/>
                  <w:r w:rsidRPr="002002CF">
                    <w:rPr>
                      <w:sz w:val="20"/>
                    </w:rPr>
                    <w:t>с</w:t>
                  </w:r>
                  <w:proofErr w:type="gramEnd"/>
                  <w:r w:rsidRPr="002002CF">
                    <w:rPr>
                      <w:sz w:val="20"/>
                    </w:rPr>
                    <w:t>.</w:t>
                  </w:r>
                </w:p>
                <w:p w:rsidR="00806547" w:rsidRPr="002002CF" w:rsidRDefault="00806547" w:rsidP="003309B8">
                  <w:pPr>
                    <w:pStyle w:val="ab"/>
                    <w:rPr>
                      <w:sz w:val="20"/>
                    </w:rPr>
                  </w:pPr>
                  <w:r w:rsidRPr="002002CF">
                    <w:rPr>
                      <w:sz w:val="20"/>
                    </w:rPr>
                    <w:t>ББК 60я721(4Мол5)</w:t>
                  </w:r>
                </w:p>
              </w:tc>
              <w:tc>
                <w:tcPr>
                  <w:tcW w:w="851" w:type="dxa"/>
                  <w:shd w:val="clear" w:color="auto" w:fill="auto"/>
                </w:tcPr>
                <w:p w:rsidR="00545474" w:rsidRPr="002002CF" w:rsidRDefault="00E30924" w:rsidP="003309B8">
                  <w:pPr>
                    <w:pStyle w:val="ab"/>
                    <w:jc w:val="center"/>
                    <w:rPr>
                      <w:sz w:val="20"/>
                    </w:rPr>
                  </w:pPr>
                  <w:proofErr w:type="spellStart"/>
                  <w:r w:rsidRPr="002002CF">
                    <w:rPr>
                      <w:sz w:val="20"/>
                    </w:rPr>
                    <w:t>Усл</w:t>
                  </w:r>
                  <w:proofErr w:type="spellEnd"/>
                  <w:r w:rsidRPr="002002CF">
                    <w:rPr>
                      <w:sz w:val="20"/>
                    </w:rPr>
                    <w:t xml:space="preserve">. </w:t>
                  </w:r>
                  <w:proofErr w:type="spellStart"/>
                  <w:r w:rsidRPr="002002CF">
                    <w:rPr>
                      <w:sz w:val="20"/>
                    </w:rPr>
                    <w:t>печ</w:t>
                  </w:r>
                  <w:proofErr w:type="spellEnd"/>
                  <w:r w:rsidRPr="002002CF">
                    <w:rPr>
                      <w:sz w:val="20"/>
                    </w:rPr>
                    <w:t>. л. 7</w:t>
                  </w:r>
                </w:p>
              </w:tc>
              <w:tc>
                <w:tcPr>
                  <w:tcW w:w="1021" w:type="dxa"/>
                </w:tcPr>
                <w:p w:rsidR="00545474" w:rsidRPr="002002CF" w:rsidRDefault="00545474" w:rsidP="003309B8">
                  <w:pPr>
                    <w:pStyle w:val="ab"/>
                    <w:jc w:val="center"/>
                    <w:rPr>
                      <w:sz w:val="20"/>
                    </w:rPr>
                  </w:pPr>
                  <w:r w:rsidRPr="002002CF">
                    <w:rPr>
                      <w:sz w:val="20"/>
                    </w:rPr>
                    <w:t>−</w:t>
                  </w:r>
                </w:p>
              </w:tc>
            </w:tr>
            <w:tr w:rsidR="00545474" w:rsidRPr="002002CF" w:rsidTr="004A57E0">
              <w:tc>
                <w:tcPr>
                  <w:tcW w:w="426" w:type="dxa"/>
                </w:tcPr>
                <w:p w:rsidR="00545474" w:rsidRPr="002002CF" w:rsidRDefault="00545474" w:rsidP="003309B8">
                  <w:pPr>
                    <w:pStyle w:val="ab"/>
                    <w:rPr>
                      <w:sz w:val="20"/>
                    </w:rPr>
                  </w:pPr>
                  <w:r w:rsidRPr="002002CF">
                    <w:rPr>
                      <w:sz w:val="20"/>
                    </w:rPr>
                    <w:t>8</w:t>
                  </w:r>
                </w:p>
              </w:tc>
              <w:tc>
                <w:tcPr>
                  <w:tcW w:w="2409" w:type="dxa"/>
                </w:tcPr>
                <w:p w:rsidR="00545474" w:rsidRPr="002002CF" w:rsidRDefault="00545474" w:rsidP="003309B8">
                  <w:pPr>
                    <w:pStyle w:val="ab"/>
                    <w:rPr>
                      <w:sz w:val="20"/>
                    </w:rPr>
                  </w:pPr>
                  <w:r w:rsidRPr="002002CF">
                    <w:rPr>
                      <w:sz w:val="20"/>
                    </w:rPr>
                    <w:t xml:space="preserve">Экзаменационные билеты по истории                    (5-8, 10 классы), обществознанию                   (10 класс) </w:t>
                  </w:r>
                </w:p>
              </w:tc>
              <w:tc>
                <w:tcPr>
                  <w:tcW w:w="1418" w:type="dxa"/>
                </w:tcPr>
                <w:p w:rsidR="00545474" w:rsidRPr="002002CF" w:rsidRDefault="00545474" w:rsidP="003309B8">
                  <w:pPr>
                    <w:pStyle w:val="ab"/>
                    <w:rPr>
                      <w:sz w:val="20"/>
                    </w:rPr>
                  </w:pPr>
                  <w:r w:rsidRPr="002002CF">
                    <w:rPr>
                      <w:sz w:val="20"/>
                    </w:rPr>
                    <w:t>Экзаменационные билеты</w:t>
                  </w:r>
                </w:p>
              </w:tc>
              <w:tc>
                <w:tcPr>
                  <w:tcW w:w="3260" w:type="dxa"/>
                </w:tcPr>
                <w:p w:rsidR="00E30924" w:rsidRPr="002002CF" w:rsidRDefault="004A57E0" w:rsidP="004A57E0">
                  <w:pPr>
                    <w:autoSpaceDE w:val="0"/>
                    <w:autoSpaceDN w:val="0"/>
                    <w:adjustRightInd w:val="0"/>
                    <w:spacing w:after="0" w:line="240" w:lineRule="auto"/>
                    <w:jc w:val="both"/>
                    <w:rPr>
                      <w:rFonts w:ascii="Times New Roman" w:hAnsi="Times New Roman" w:cs="Times New Roman"/>
                      <w:sz w:val="20"/>
                      <w:szCs w:val="20"/>
                    </w:rPr>
                  </w:pPr>
                  <w:r w:rsidRPr="002002CF">
                    <w:rPr>
                      <w:rFonts w:ascii="Times New Roman" w:hAnsi="Times New Roman" w:cs="Times New Roman"/>
                      <w:sz w:val="20"/>
                      <w:szCs w:val="20"/>
                    </w:rPr>
                    <w:t>Экзаменационные билеты. История. 5-8, 10 классы. Обществознание. 10 класс: Материалы для проведения промежуточной аттестации. – Тирасполь: ПГИРО, 2012. – 176 с. ББК 74.266.3(4Мол5)</w:t>
                  </w:r>
                </w:p>
              </w:tc>
              <w:tc>
                <w:tcPr>
                  <w:tcW w:w="851" w:type="dxa"/>
                  <w:shd w:val="clear" w:color="auto" w:fill="auto"/>
                </w:tcPr>
                <w:p w:rsidR="00545474" w:rsidRPr="002002CF" w:rsidRDefault="004A57E0" w:rsidP="003309B8">
                  <w:pPr>
                    <w:pStyle w:val="ab"/>
                    <w:jc w:val="center"/>
                    <w:rPr>
                      <w:sz w:val="20"/>
                    </w:rPr>
                  </w:pPr>
                  <w:proofErr w:type="spellStart"/>
                  <w:r w:rsidRPr="002002CF">
                    <w:rPr>
                      <w:sz w:val="20"/>
                    </w:rPr>
                    <w:t>Усл</w:t>
                  </w:r>
                  <w:proofErr w:type="spellEnd"/>
                  <w:r w:rsidRPr="002002CF">
                    <w:rPr>
                      <w:sz w:val="20"/>
                    </w:rPr>
                    <w:t xml:space="preserve">. </w:t>
                  </w:r>
                  <w:proofErr w:type="spellStart"/>
                  <w:r w:rsidRPr="002002CF">
                    <w:rPr>
                      <w:sz w:val="20"/>
                    </w:rPr>
                    <w:t>печ</w:t>
                  </w:r>
                  <w:proofErr w:type="spellEnd"/>
                  <w:r w:rsidRPr="002002CF">
                    <w:rPr>
                      <w:sz w:val="20"/>
                    </w:rPr>
                    <w:t>. л. 10,23</w:t>
                  </w:r>
                </w:p>
              </w:tc>
              <w:tc>
                <w:tcPr>
                  <w:tcW w:w="1021" w:type="dxa"/>
                </w:tcPr>
                <w:p w:rsidR="00545474" w:rsidRPr="002002CF" w:rsidRDefault="00545474" w:rsidP="003309B8">
                  <w:pPr>
                    <w:pStyle w:val="ab"/>
                    <w:jc w:val="center"/>
                    <w:rPr>
                      <w:sz w:val="20"/>
                    </w:rPr>
                  </w:pPr>
                  <w:r w:rsidRPr="002002CF">
                    <w:rPr>
                      <w:sz w:val="20"/>
                    </w:rPr>
                    <w:t>−</w:t>
                  </w:r>
                </w:p>
              </w:tc>
            </w:tr>
            <w:tr w:rsidR="00545474" w:rsidRPr="002002CF" w:rsidTr="00806547">
              <w:tc>
                <w:tcPr>
                  <w:tcW w:w="426" w:type="dxa"/>
                </w:tcPr>
                <w:p w:rsidR="00545474" w:rsidRPr="002002CF" w:rsidRDefault="00545474" w:rsidP="003309B8">
                  <w:pPr>
                    <w:pStyle w:val="ab"/>
                    <w:rPr>
                      <w:sz w:val="20"/>
                    </w:rPr>
                  </w:pPr>
                  <w:r w:rsidRPr="002002CF">
                    <w:rPr>
                      <w:sz w:val="20"/>
                    </w:rPr>
                    <w:t>9</w:t>
                  </w:r>
                </w:p>
              </w:tc>
              <w:tc>
                <w:tcPr>
                  <w:tcW w:w="2409" w:type="dxa"/>
                </w:tcPr>
                <w:p w:rsidR="00545474" w:rsidRPr="002002CF" w:rsidRDefault="00806547" w:rsidP="003309B8">
                  <w:pPr>
                    <w:pStyle w:val="ab"/>
                    <w:rPr>
                      <w:sz w:val="20"/>
                    </w:rPr>
                  </w:pPr>
                  <w:r w:rsidRPr="002002CF">
                    <w:rPr>
                      <w:sz w:val="20"/>
                    </w:rPr>
                    <w:t>Обществознание в схемах и таблицах</w:t>
                  </w:r>
                </w:p>
              </w:tc>
              <w:tc>
                <w:tcPr>
                  <w:tcW w:w="1418" w:type="dxa"/>
                </w:tcPr>
                <w:p w:rsidR="00545474" w:rsidRPr="002002CF" w:rsidRDefault="00806547" w:rsidP="003309B8">
                  <w:pPr>
                    <w:pStyle w:val="ab"/>
                    <w:rPr>
                      <w:sz w:val="20"/>
                    </w:rPr>
                  </w:pPr>
                  <w:r w:rsidRPr="002002CF">
                    <w:rPr>
                      <w:sz w:val="20"/>
                    </w:rPr>
                    <w:t>Учебное пособие</w:t>
                  </w:r>
                </w:p>
              </w:tc>
              <w:tc>
                <w:tcPr>
                  <w:tcW w:w="3260" w:type="dxa"/>
                </w:tcPr>
                <w:p w:rsidR="00806547" w:rsidRPr="002002CF" w:rsidRDefault="00806547" w:rsidP="00806547">
                  <w:pPr>
                    <w:autoSpaceDE w:val="0"/>
                    <w:autoSpaceDN w:val="0"/>
                    <w:adjustRightInd w:val="0"/>
                    <w:spacing w:after="0" w:line="240" w:lineRule="auto"/>
                    <w:rPr>
                      <w:rFonts w:ascii="Times New Roman" w:hAnsi="Times New Roman" w:cs="Times New Roman"/>
                      <w:sz w:val="20"/>
                      <w:szCs w:val="20"/>
                    </w:rPr>
                  </w:pPr>
                  <w:r w:rsidRPr="002002CF">
                    <w:rPr>
                      <w:rFonts w:ascii="Times New Roman" w:hAnsi="Times New Roman" w:cs="Times New Roman"/>
                      <w:sz w:val="20"/>
                      <w:szCs w:val="20"/>
                    </w:rPr>
                    <w:t>Обществознание в схемах и таблицах: Учебное пособие</w:t>
                  </w:r>
                  <w:proofErr w:type="gramStart"/>
                  <w:r w:rsidRPr="002002CF">
                    <w:rPr>
                      <w:rFonts w:ascii="Times New Roman" w:hAnsi="Times New Roman" w:cs="Times New Roman"/>
                      <w:sz w:val="20"/>
                      <w:szCs w:val="20"/>
                    </w:rPr>
                    <w:t xml:space="preserve"> / А</w:t>
                  </w:r>
                  <w:proofErr w:type="gramEnd"/>
                  <w:r w:rsidRPr="002002CF">
                    <w:rPr>
                      <w:rFonts w:ascii="Times New Roman" w:hAnsi="Times New Roman" w:cs="Times New Roman"/>
                      <w:sz w:val="20"/>
                      <w:szCs w:val="20"/>
                    </w:rPr>
                    <w:t xml:space="preserve">вт.-сост. Н.А. Дарадур. – Тирасполь: ГОУ ПГИРО, 2012. – 71 с. </w:t>
                  </w:r>
                </w:p>
                <w:p w:rsidR="00545474" w:rsidRPr="002002CF" w:rsidRDefault="00806547" w:rsidP="00806547">
                  <w:pPr>
                    <w:autoSpaceDE w:val="0"/>
                    <w:autoSpaceDN w:val="0"/>
                    <w:adjustRightInd w:val="0"/>
                    <w:spacing w:after="0" w:line="240" w:lineRule="auto"/>
                    <w:rPr>
                      <w:rFonts w:ascii="Times New Roman" w:hAnsi="Times New Roman" w:cs="Times New Roman"/>
                      <w:sz w:val="20"/>
                      <w:szCs w:val="20"/>
                    </w:rPr>
                  </w:pPr>
                  <w:r w:rsidRPr="002002CF">
                    <w:rPr>
                      <w:rFonts w:ascii="Times New Roman" w:hAnsi="Times New Roman" w:cs="Times New Roman"/>
                      <w:sz w:val="20"/>
                      <w:szCs w:val="20"/>
                    </w:rPr>
                    <w:t>ББК 60я721(4Мол5)</w:t>
                  </w:r>
                </w:p>
              </w:tc>
              <w:tc>
                <w:tcPr>
                  <w:tcW w:w="851" w:type="dxa"/>
                  <w:shd w:val="clear" w:color="auto" w:fill="auto"/>
                </w:tcPr>
                <w:p w:rsidR="00545474" w:rsidRPr="002002CF" w:rsidRDefault="00806547" w:rsidP="003309B8">
                  <w:pPr>
                    <w:pStyle w:val="ab"/>
                    <w:rPr>
                      <w:sz w:val="20"/>
                    </w:rPr>
                  </w:pPr>
                  <w:proofErr w:type="spellStart"/>
                  <w:r w:rsidRPr="002002CF">
                    <w:rPr>
                      <w:sz w:val="20"/>
                    </w:rPr>
                    <w:t>Усл</w:t>
                  </w:r>
                  <w:proofErr w:type="spellEnd"/>
                  <w:r w:rsidRPr="002002CF">
                    <w:rPr>
                      <w:sz w:val="20"/>
                    </w:rPr>
                    <w:t xml:space="preserve">. </w:t>
                  </w:r>
                  <w:proofErr w:type="spellStart"/>
                  <w:r w:rsidRPr="002002CF">
                    <w:rPr>
                      <w:sz w:val="20"/>
                    </w:rPr>
                    <w:t>печ</w:t>
                  </w:r>
                  <w:proofErr w:type="spellEnd"/>
                  <w:r w:rsidRPr="002002CF">
                    <w:rPr>
                      <w:sz w:val="20"/>
                    </w:rPr>
                    <w:t>. л. 4,2</w:t>
                  </w:r>
                </w:p>
              </w:tc>
              <w:tc>
                <w:tcPr>
                  <w:tcW w:w="1021" w:type="dxa"/>
                </w:tcPr>
                <w:p w:rsidR="00545474" w:rsidRPr="002002CF" w:rsidRDefault="00545474" w:rsidP="003309B8">
                  <w:pPr>
                    <w:pStyle w:val="ab"/>
                    <w:jc w:val="center"/>
                    <w:rPr>
                      <w:sz w:val="20"/>
                    </w:rPr>
                  </w:pPr>
                </w:p>
              </w:tc>
            </w:tr>
            <w:tr w:rsidR="00545474" w:rsidRPr="002002CF" w:rsidTr="00806547">
              <w:tc>
                <w:tcPr>
                  <w:tcW w:w="426" w:type="dxa"/>
                </w:tcPr>
                <w:p w:rsidR="00545474" w:rsidRPr="002002CF" w:rsidRDefault="00545474" w:rsidP="003309B8">
                  <w:pPr>
                    <w:pStyle w:val="ab"/>
                    <w:rPr>
                      <w:sz w:val="20"/>
                    </w:rPr>
                  </w:pPr>
                  <w:r w:rsidRPr="002002CF">
                    <w:rPr>
                      <w:sz w:val="20"/>
                    </w:rPr>
                    <w:t>10</w:t>
                  </w:r>
                </w:p>
              </w:tc>
              <w:tc>
                <w:tcPr>
                  <w:tcW w:w="2409" w:type="dxa"/>
                </w:tcPr>
                <w:p w:rsidR="00545474" w:rsidRPr="002002CF" w:rsidRDefault="00806547" w:rsidP="003309B8">
                  <w:pPr>
                    <w:pStyle w:val="ab"/>
                    <w:rPr>
                      <w:sz w:val="20"/>
                    </w:rPr>
                  </w:pPr>
                  <w:r w:rsidRPr="002002CF">
                    <w:rPr>
                      <w:sz w:val="20"/>
                    </w:rPr>
                    <w:t>Примерное календарно-тематическое планирование курса «Обществознание» (6-11 классы)</w:t>
                  </w:r>
                </w:p>
              </w:tc>
              <w:tc>
                <w:tcPr>
                  <w:tcW w:w="1418" w:type="dxa"/>
                </w:tcPr>
                <w:p w:rsidR="00545474" w:rsidRPr="002002CF" w:rsidRDefault="00806547" w:rsidP="003309B8">
                  <w:pPr>
                    <w:pStyle w:val="ab"/>
                    <w:rPr>
                      <w:sz w:val="20"/>
                    </w:rPr>
                  </w:pPr>
                  <w:r w:rsidRPr="002002CF">
                    <w:rPr>
                      <w:sz w:val="20"/>
                    </w:rPr>
                    <w:t>Учебно-методическое пособие</w:t>
                  </w:r>
                </w:p>
              </w:tc>
              <w:tc>
                <w:tcPr>
                  <w:tcW w:w="3260" w:type="dxa"/>
                </w:tcPr>
                <w:p w:rsidR="00545474" w:rsidRPr="002002CF" w:rsidRDefault="00806547" w:rsidP="00806547">
                  <w:pPr>
                    <w:autoSpaceDE w:val="0"/>
                    <w:autoSpaceDN w:val="0"/>
                    <w:adjustRightInd w:val="0"/>
                    <w:spacing w:after="0" w:line="240" w:lineRule="auto"/>
                    <w:rPr>
                      <w:rFonts w:ascii="Times New Roman" w:hAnsi="Times New Roman" w:cs="Times New Roman"/>
                      <w:sz w:val="20"/>
                      <w:szCs w:val="20"/>
                    </w:rPr>
                  </w:pPr>
                  <w:r w:rsidRPr="002002CF">
                    <w:rPr>
                      <w:rFonts w:ascii="Times New Roman" w:hAnsi="Times New Roman" w:cs="Times New Roman"/>
                      <w:sz w:val="20"/>
                      <w:szCs w:val="20"/>
                    </w:rPr>
                    <w:t>Примерное календарно-тематическое планирование курса «Обществознание» (6-11 классы). Учебно-методическое пособие.                – Тирасполь: ГОУ ПГИРО, 2012.                – 170 с. ББК 74.266.0(4Мол5)</w:t>
                  </w:r>
                </w:p>
              </w:tc>
              <w:tc>
                <w:tcPr>
                  <w:tcW w:w="851" w:type="dxa"/>
                  <w:shd w:val="clear" w:color="auto" w:fill="auto"/>
                </w:tcPr>
                <w:p w:rsidR="00545474" w:rsidRPr="002002CF" w:rsidRDefault="00806547" w:rsidP="003309B8">
                  <w:pPr>
                    <w:pStyle w:val="ab"/>
                    <w:rPr>
                      <w:sz w:val="20"/>
                    </w:rPr>
                  </w:pPr>
                  <w:proofErr w:type="spellStart"/>
                  <w:r w:rsidRPr="002002CF">
                    <w:rPr>
                      <w:sz w:val="20"/>
                    </w:rPr>
                    <w:t>Усл</w:t>
                  </w:r>
                  <w:proofErr w:type="spellEnd"/>
                  <w:r w:rsidRPr="002002CF">
                    <w:rPr>
                      <w:sz w:val="20"/>
                    </w:rPr>
                    <w:t xml:space="preserve">. </w:t>
                  </w:r>
                  <w:proofErr w:type="spellStart"/>
                  <w:r w:rsidRPr="002002CF">
                    <w:rPr>
                      <w:sz w:val="20"/>
                    </w:rPr>
                    <w:t>печ</w:t>
                  </w:r>
                  <w:proofErr w:type="spellEnd"/>
                  <w:r w:rsidRPr="002002CF">
                    <w:rPr>
                      <w:sz w:val="20"/>
                    </w:rPr>
                    <w:t>. л. 9,88</w:t>
                  </w:r>
                </w:p>
              </w:tc>
              <w:tc>
                <w:tcPr>
                  <w:tcW w:w="1021" w:type="dxa"/>
                </w:tcPr>
                <w:p w:rsidR="00545474" w:rsidRPr="002002CF" w:rsidRDefault="00806547" w:rsidP="003309B8">
                  <w:pPr>
                    <w:pStyle w:val="ab"/>
                    <w:jc w:val="center"/>
                    <w:rPr>
                      <w:sz w:val="20"/>
                    </w:rPr>
                  </w:pPr>
                  <w:r w:rsidRPr="002002CF">
                    <w:rPr>
                      <w:sz w:val="20"/>
                    </w:rPr>
                    <w:t>Иванишина С.Н. и др.</w:t>
                  </w:r>
                </w:p>
              </w:tc>
            </w:tr>
            <w:tr w:rsidR="00545474" w:rsidRPr="002002CF" w:rsidTr="00E97B6B">
              <w:tc>
                <w:tcPr>
                  <w:tcW w:w="426" w:type="dxa"/>
                  <w:shd w:val="clear" w:color="auto" w:fill="FFFFFF" w:themeFill="background1"/>
                </w:tcPr>
                <w:p w:rsidR="00545474" w:rsidRPr="002002CF" w:rsidRDefault="00545474" w:rsidP="003309B8">
                  <w:pPr>
                    <w:pStyle w:val="ab"/>
                    <w:rPr>
                      <w:sz w:val="20"/>
                    </w:rPr>
                  </w:pPr>
                  <w:r w:rsidRPr="002002CF">
                    <w:rPr>
                      <w:sz w:val="20"/>
                    </w:rPr>
                    <w:t>11</w:t>
                  </w:r>
                </w:p>
              </w:tc>
              <w:tc>
                <w:tcPr>
                  <w:tcW w:w="2409" w:type="dxa"/>
                  <w:shd w:val="clear" w:color="auto" w:fill="FFFFFF" w:themeFill="background1"/>
                </w:tcPr>
                <w:p w:rsidR="00545474" w:rsidRPr="002002CF" w:rsidRDefault="00545474" w:rsidP="003309B8">
                  <w:pPr>
                    <w:pStyle w:val="ab"/>
                    <w:rPr>
                      <w:sz w:val="20"/>
                    </w:rPr>
                  </w:pPr>
                  <w:r w:rsidRPr="002002CF">
                    <w:rPr>
                      <w:sz w:val="20"/>
                    </w:rPr>
                    <w:t xml:space="preserve">Учет труда и заработной платы </w:t>
                  </w:r>
                </w:p>
              </w:tc>
              <w:tc>
                <w:tcPr>
                  <w:tcW w:w="1418" w:type="dxa"/>
                  <w:shd w:val="clear" w:color="auto" w:fill="FFFFFF" w:themeFill="background1"/>
                </w:tcPr>
                <w:p w:rsidR="00545474" w:rsidRPr="002002CF" w:rsidRDefault="00545474" w:rsidP="003309B8">
                  <w:pPr>
                    <w:pStyle w:val="ab"/>
                    <w:rPr>
                      <w:spacing w:val="-10"/>
                      <w:sz w:val="20"/>
                    </w:rPr>
                  </w:pPr>
                  <w:r w:rsidRPr="002002CF">
                    <w:rPr>
                      <w:spacing w:val="-10"/>
                      <w:sz w:val="20"/>
                    </w:rPr>
                    <w:t>Методический проект урока</w:t>
                  </w:r>
                </w:p>
              </w:tc>
              <w:tc>
                <w:tcPr>
                  <w:tcW w:w="3260" w:type="dxa"/>
                  <w:shd w:val="clear" w:color="auto" w:fill="FFFFFF" w:themeFill="background1"/>
                </w:tcPr>
                <w:p w:rsidR="00545474" w:rsidRPr="002002CF" w:rsidRDefault="00545474" w:rsidP="003309B8">
                  <w:pPr>
                    <w:pStyle w:val="ab"/>
                    <w:rPr>
                      <w:sz w:val="20"/>
                    </w:rPr>
                  </w:pPr>
                  <w:r w:rsidRPr="002002CF">
                    <w:rPr>
                      <w:sz w:val="20"/>
                    </w:rPr>
                    <w:t xml:space="preserve">Размещено на странице </w:t>
                  </w:r>
                  <w:proofErr w:type="spellStart"/>
                  <w:proofErr w:type="gramStart"/>
                  <w:r w:rsidRPr="002002CF">
                    <w:rPr>
                      <w:sz w:val="20"/>
                    </w:rPr>
                    <w:t>интернет-проекта</w:t>
                  </w:r>
                  <w:proofErr w:type="spellEnd"/>
                  <w:proofErr w:type="gramEnd"/>
                  <w:r w:rsidRPr="002002CF">
                    <w:rPr>
                      <w:sz w:val="20"/>
                    </w:rPr>
                    <w:t xml:space="preserve"> «Копилка уроков – сайт для учителей»  </w:t>
                  </w:r>
                  <w:hyperlink r:id="rId6" w:history="1">
                    <w:r w:rsidRPr="002002CF">
                      <w:rPr>
                        <w:rStyle w:val="ad"/>
                        <w:color w:val="auto"/>
                        <w:sz w:val="20"/>
                        <w:lang w:val="en-US"/>
                      </w:rPr>
                      <w:t>http</w:t>
                    </w:r>
                    <w:r w:rsidRPr="002002CF">
                      <w:rPr>
                        <w:rStyle w:val="ad"/>
                        <w:color w:val="auto"/>
                        <w:sz w:val="20"/>
                      </w:rPr>
                      <w:t>://</w:t>
                    </w:r>
                    <w:proofErr w:type="spellStart"/>
                    <w:r w:rsidRPr="002002CF">
                      <w:rPr>
                        <w:rStyle w:val="ad"/>
                        <w:color w:val="auto"/>
                        <w:sz w:val="20"/>
                        <w:lang w:val="en-US"/>
                      </w:rPr>
                      <w:t>gotovimyrok</w:t>
                    </w:r>
                    <w:proofErr w:type="spellEnd"/>
                    <w:r w:rsidRPr="002002CF">
                      <w:rPr>
                        <w:rStyle w:val="ad"/>
                        <w:color w:val="auto"/>
                        <w:sz w:val="20"/>
                      </w:rPr>
                      <w:t>.</w:t>
                    </w:r>
                    <w:r w:rsidRPr="002002CF">
                      <w:rPr>
                        <w:rStyle w:val="ad"/>
                        <w:color w:val="auto"/>
                        <w:sz w:val="20"/>
                        <w:lang w:val="en-US"/>
                      </w:rPr>
                      <w:t>com</w:t>
                    </w:r>
                    <w:r w:rsidRPr="002002CF">
                      <w:rPr>
                        <w:rStyle w:val="ad"/>
                        <w:color w:val="auto"/>
                        <w:sz w:val="20"/>
                      </w:rPr>
                      <w:t>/</w:t>
                    </w:r>
                  </w:hyperlink>
                  <w:r w:rsidRPr="002002CF">
                    <w:rPr>
                      <w:sz w:val="20"/>
                    </w:rPr>
                    <w:t>, свидетельство № 9076</w:t>
                  </w:r>
                </w:p>
              </w:tc>
              <w:tc>
                <w:tcPr>
                  <w:tcW w:w="851" w:type="dxa"/>
                  <w:shd w:val="clear" w:color="auto" w:fill="FFFFFF" w:themeFill="background1"/>
                </w:tcPr>
                <w:p w:rsidR="00545474" w:rsidRPr="002002CF" w:rsidRDefault="00545474" w:rsidP="003309B8">
                  <w:pPr>
                    <w:pStyle w:val="ab"/>
                    <w:rPr>
                      <w:spacing w:val="-10"/>
                      <w:sz w:val="20"/>
                    </w:rPr>
                  </w:pPr>
                  <w:r w:rsidRPr="002002CF">
                    <w:rPr>
                      <w:spacing w:val="-10"/>
                      <w:sz w:val="20"/>
                    </w:rPr>
                    <w:t xml:space="preserve">0,05 </w:t>
                  </w:r>
                  <w:proofErr w:type="spellStart"/>
                  <w:r w:rsidRPr="002002CF">
                    <w:rPr>
                      <w:spacing w:val="-10"/>
                      <w:sz w:val="20"/>
                    </w:rPr>
                    <w:t>а.</w:t>
                  </w:r>
                  <w:proofErr w:type="gramStart"/>
                  <w:r w:rsidRPr="002002CF">
                    <w:rPr>
                      <w:spacing w:val="-10"/>
                      <w:sz w:val="20"/>
                    </w:rPr>
                    <w:t>л</w:t>
                  </w:r>
                  <w:proofErr w:type="spellEnd"/>
                  <w:proofErr w:type="gramEnd"/>
                  <w:r w:rsidRPr="002002CF">
                    <w:rPr>
                      <w:spacing w:val="-10"/>
                      <w:sz w:val="20"/>
                    </w:rPr>
                    <w:t>.</w:t>
                  </w:r>
                </w:p>
              </w:tc>
              <w:tc>
                <w:tcPr>
                  <w:tcW w:w="1021" w:type="dxa"/>
                  <w:shd w:val="clear" w:color="auto" w:fill="FFFFFF" w:themeFill="background1"/>
                </w:tcPr>
                <w:p w:rsidR="00545474" w:rsidRPr="002002CF" w:rsidRDefault="00545474" w:rsidP="003309B8">
                  <w:pPr>
                    <w:pStyle w:val="ab"/>
                    <w:jc w:val="center"/>
                    <w:rPr>
                      <w:sz w:val="20"/>
                    </w:rPr>
                  </w:pPr>
                  <w:r w:rsidRPr="002002CF">
                    <w:rPr>
                      <w:sz w:val="20"/>
                    </w:rPr>
                    <w:t>−</w:t>
                  </w:r>
                </w:p>
              </w:tc>
            </w:tr>
          </w:tbl>
          <w:p w:rsidR="00F72CE3" w:rsidRPr="002002CF" w:rsidRDefault="00E30924" w:rsidP="007B0589">
            <w:pPr>
              <w:ind w:left="142" w:right="140"/>
              <w:jc w:val="both"/>
              <w:rPr>
                <w:rFonts w:ascii="Times New Roman" w:hAnsi="Times New Roman" w:cs="Times New Roman"/>
                <w:sz w:val="24"/>
                <w:szCs w:val="24"/>
              </w:rPr>
            </w:pPr>
            <w:r w:rsidRPr="002002CF">
              <w:rPr>
                <w:rFonts w:ascii="Times New Roman" w:hAnsi="Times New Roman" w:cs="Times New Roman"/>
                <w:sz w:val="24"/>
                <w:szCs w:val="24"/>
              </w:rPr>
              <w:t xml:space="preserve">   </w:t>
            </w:r>
          </w:p>
          <w:p w:rsidR="002B7FC1" w:rsidRPr="002002CF" w:rsidRDefault="00E30924" w:rsidP="007B0589">
            <w:pPr>
              <w:ind w:left="142" w:right="140"/>
              <w:jc w:val="both"/>
              <w:rPr>
                <w:rFonts w:ascii="Times New Roman" w:hAnsi="Times New Roman" w:cs="Times New Roman"/>
                <w:sz w:val="20"/>
                <w:szCs w:val="20"/>
              </w:rPr>
            </w:pPr>
            <w:r w:rsidRPr="002002CF">
              <w:rPr>
                <w:rFonts w:ascii="Times New Roman" w:hAnsi="Times New Roman" w:cs="Times New Roman"/>
                <w:sz w:val="24"/>
                <w:szCs w:val="24"/>
              </w:rPr>
              <w:lastRenderedPageBreak/>
              <w:t xml:space="preserve"> </w:t>
            </w:r>
            <w:r w:rsidRPr="002002CF">
              <w:rPr>
                <w:rFonts w:ascii="Times New Roman" w:hAnsi="Times New Roman" w:cs="Times New Roman"/>
                <w:sz w:val="20"/>
                <w:szCs w:val="20"/>
              </w:rPr>
              <w:t xml:space="preserve">Примечание: </w:t>
            </w:r>
            <w:r w:rsidR="00FA0B1B" w:rsidRPr="002002CF">
              <w:rPr>
                <w:rFonts w:ascii="Times New Roman" w:hAnsi="Times New Roman" w:cs="Times New Roman"/>
                <w:b/>
                <w:sz w:val="20"/>
                <w:szCs w:val="20"/>
              </w:rPr>
              <w:t>А</w:t>
            </w:r>
            <w:r w:rsidRPr="002002CF">
              <w:rPr>
                <w:rFonts w:ascii="Times New Roman" w:hAnsi="Times New Roman" w:cs="Times New Roman"/>
                <w:b/>
                <w:sz w:val="20"/>
                <w:szCs w:val="20"/>
              </w:rPr>
              <w:t xml:space="preserve">вторский лист </w:t>
            </w:r>
            <w:r w:rsidRPr="002002CF">
              <w:rPr>
                <w:rFonts w:ascii="Times New Roman" w:hAnsi="Times New Roman" w:cs="Times New Roman"/>
                <w:sz w:val="20"/>
                <w:szCs w:val="20"/>
              </w:rPr>
              <w:t xml:space="preserve">текста рассчитывается по формуле: количество </w:t>
            </w:r>
            <w:r w:rsidR="00FA0B1B" w:rsidRPr="002002CF">
              <w:rPr>
                <w:rFonts w:ascii="Times New Roman" w:hAnsi="Times New Roman" w:cs="Times New Roman"/>
                <w:sz w:val="20"/>
                <w:szCs w:val="20"/>
              </w:rPr>
              <w:t xml:space="preserve">печатных знаков текста                           </w:t>
            </w:r>
            <w:r w:rsidR="00FA0B1B" w:rsidRPr="002002CF">
              <w:rPr>
                <w:rFonts w:ascii="Times New Roman" w:eastAsia="Times New Roman" w:hAnsi="Times New Roman" w:cs="Times New Roman"/>
                <w:sz w:val="20"/>
                <w:szCs w:val="20"/>
              </w:rPr>
              <w:t xml:space="preserve">(с учетом знаков </w:t>
            </w:r>
            <w:r w:rsidR="00FA0B1B" w:rsidRPr="002002CF">
              <w:rPr>
                <w:rFonts w:ascii="Times New Roman" w:hAnsi="Times New Roman" w:cs="Times New Roman"/>
                <w:sz w:val="20"/>
                <w:szCs w:val="20"/>
              </w:rPr>
              <w:t xml:space="preserve">препинания, цифр и пробелов) делится на 40 000 печатных знаков. </w:t>
            </w:r>
            <w:r w:rsidR="00F55B53" w:rsidRPr="002002CF">
              <w:rPr>
                <w:rFonts w:ascii="Times New Roman" w:hAnsi="Times New Roman" w:cs="Times New Roman"/>
                <w:sz w:val="20"/>
                <w:szCs w:val="20"/>
              </w:rPr>
              <w:t>Условно печатный лист рассчитывается по формуле: количество страниц рукописи делится на 16 и умножается на 0,93</w:t>
            </w:r>
            <w:r w:rsidR="007B0589" w:rsidRPr="002002CF">
              <w:rPr>
                <w:rFonts w:ascii="Times New Roman" w:hAnsi="Times New Roman" w:cs="Times New Roman"/>
                <w:sz w:val="20"/>
                <w:szCs w:val="20"/>
              </w:rPr>
              <w:t>. У</w:t>
            </w:r>
            <w:r w:rsidR="002B7FC1" w:rsidRPr="002002CF">
              <w:rPr>
                <w:rFonts w:ascii="Times New Roman" w:hAnsi="Times New Roman" w:cs="Times New Roman"/>
                <w:sz w:val="20"/>
                <w:szCs w:val="20"/>
              </w:rPr>
              <w:t>словно-печатны</w:t>
            </w:r>
            <w:r w:rsidR="007B0589" w:rsidRPr="002002CF">
              <w:rPr>
                <w:rFonts w:ascii="Times New Roman" w:hAnsi="Times New Roman" w:cs="Times New Roman"/>
                <w:sz w:val="20"/>
                <w:szCs w:val="20"/>
              </w:rPr>
              <w:t>е</w:t>
            </w:r>
            <w:r w:rsidR="002B7FC1" w:rsidRPr="002002CF">
              <w:rPr>
                <w:rFonts w:ascii="Times New Roman" w:hAnsi="Times New Roman" w:cs="Times New Roman"/>
                <w:sz w:val="20"/>
                <w:szCs w:val="20"/>
              </w:rPr>
              <w:t xml:space="preserve"> лист</w:t>
            </w:r>
            <w:r w:rsidR="007B0589" w:rsidRPr="002002CF">
              <w:rPr>
                <w:rFonts w:ascii="Times New Roman" w:hAnsi="Times New Roman" w:cs="Times New Roman"/>
                <w:sz w:val="20"/>
                <w:szCs w:val="20"/>
              </w:rPr>
              <w:t>ы</w:t>
            </w:r>
            <w:r w:rsidR="002B7FC1" w:rsidRPr="002002CF">
              <w:rPr>
                <w:rFonts w:ascii="Times New Roman" w:hAnsi="Times New Roman" w:cs="Times New Roman"/>
                <w:sz w:val="20"/>
                <w:szCs w:val="20"/>
              </w:rPr>
              <w:t xml:space="preserve"> указыва</w:t>
            </w:r>
            <w:r w:rsidR="007B0589" w:rsidRPr="002002CF">
              <w:rPr>
                <w:rFonts w:ascii="Times New Roman" w:hAnsi="Times New Roman" w:cs="Times New Roman"/>
                <w:sz w:val="20"/>
                <w:szCs w:val="20"/>
              </w:rPr>
              <w:t>ю</w:t>
            </w:r>
            <w:r w:rsidR="002B7FC1" w:rsidRPr="002002CF">
              <w:rPr>
                <w:rFonts w:ascii="Times New Roman" w:hAnsi="Times New Roman" w:cs="Times New Roman"/>
                <w:sz w:val="20"/>
                <w:szCs w:val="20"/>
              </w:rPr>
              <w:t xml:space="preserve">тся при типографском </w:t>
            </w:r>
            <w:r w:rsidR="007B0589" w:rsidRPr="002002CF">
              <w:rPr>
                <w:rFonts w:ascii="Times New Roman" w:hAnsi="Times New Roman" w:cs="Times New Roman"/>
                <w:sz w:val="20"/>
                <w:szCs w:val="20"/>
              </w:rPr>
              <w:t>полиграфическом</w:t>
            </w:r>
            <w:r w:rsidR="002B7FC1" w:rsidRPr="002002CF">
              <w:rPr>
                <w:rFonts w:ascii="Times New Roman" w:hAnsi="Times New Roman" w:cs="Times New Roman"/>
                <w:sz w:val="20"/>
                <w:szCs w:val="20"/>
              </w:rPr>
              <w:t xml:space="preserve"> издани</w:t>
            </w:r>
            <w:r w:rsidR="007B0589" w:rsidRPr="002002CF">
              <w:rPr>
                <w:rFonts w:ascii="Times New Roman" w:hAnsi="Times New Roman" w:cs="Times New Roman"/>
                <w:sz w:val="20"/>
                <w:szCs w:val="20"/>
              </w:rPr>
              <w:t>и</w:t>
            </w:r>
            <w:r w:rsidR="00F55B53" w:rsidRPr="002002CF">
              <w:rPr>
                <w:rFonts w:ascii="Times New Roman" w:hAnsi="Times New Roman" w:cs="Times New Roman"/>
                <w:sz w:val="20"/>
                <w:szCs w:val="20"/>
              </w:rPr>
              <w:t>.</w:t>
            </w:r>
          </w:p>
          <w:p w:rsidR="00FA0B1B" w:rsidRPr="002002CF" w:rsidRDefault="00FA0B1B" w:rsidP="00545474">
            <w:pPr>
              <w:jc w:val="both"/>
              <w:rPr>
                <w:rFonts w:ascii="Times New Roman" w:hAnsi="Times New Roman" w:cs="Times New Roman"/>
                <w:sz w:val="20"/>
                <w:szCs w:val="20"/>
              </w:rPr>
            </w:pPr>
          </w:p>
          <w:p w:rsidR="00545474" w:rsidRPr="002002CF" w:rsidRDefault="00E97B6B" w:rsidP="00545474">
            <w:pPr>
              <w:jc w:val="both"/>
              <w:rPr>
                <w:rFonts w:ascii="Times New Roman" w:hAnsi="Times New Roman" w:cs="Times New Roman"/>
              </w:rPr>
            </w:pPr>
            <w:r w:rsidRPr="002002CF">
              <w:rPr>
                <w:rFonts w:ascii="Times New Roman" w:hAnsi="Times New Roman" w:cs="Times New Roman"/>
              </w:rPr>
              <w:t xml:space="preserve">   </w:t>
            </w:r>
            <w:r w:rsidR="00545474" w:rsidRPr="002002CF">
              <w:rPr>
                <w:rFonts w:ascii="Times New Roman" w:hAnsi="Times New Roman" w:cs="Times New Roman"/>
              </w:rPr>
              <w:t>1</w:t>
            </w:r>
            <w:r w:rsidR="00991D0D" w:rsidRPr="002002CF">
              <w:rPr>
                <w:rFonts w:ascii="Times New Roman" w:hAnsi="Times New Roman" w:cs="Times New Roman"/>
              </w:rPr>
              <w:t>1</w:t>
            </w:r>
            <w:r w:rsidR="00545474" w:rsidRPr="002002CF">
              <w:rPr>
                <w:rFonts w:ascii="Times New Roman" w:hAnsi="Times New Roman" w:cs="Times New Roman"/>
              </w:rPr>
              <w:t xml:space="preserve">. Авторские образовательные программы  </w:t>
            </w: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94"/>
              <w:gridCol w:w="1384"/>
              <w:gridCol w:w="2909"/>
              <w:gridCol w:w="2639"/>
            </w:tblGrid>
            <w:tr w:rsidR="00545474" w:rsidRPr="002002CF" w:rsidTr="00545474">
              <w:tc>
                <w:tcPr>
                  <w:tcW w:w="1323" w:type="pct"/>
                  <w:vAlign w:val="center"/>
                </w:tcPr>
                <w:p w:rsidR="00545474" w:rsidRPr="002002CF" w:rsidRDefault="00545474" w:rsidP="003309B8">
                  <w:pPr>
                    <w:spacing w:after="0" w:line="240" w:lineRule="auto"/>
                    <w:jc w:val="center"/>
                    <w:rPr>
                      <w:rFonts w:ascii="Times New Roman" w:hAnsi="Times New Roman" w:cs="Times New Roman"/>
                      <w:b/>
                      <w:sz w:val="20"/>
                      <w:szCs w:val="20"/>
                    </w:rPr>
                  </w:pPr>
                  <w:r w:rsidRPr="002002CF">
                    <w:rPr>
                      <w:rFonts w:ascii="Times New Roman" w:hAnsi="Times New Roman" w:cs="Times New Roman"/>
                      <w:sz w:val="20"/>
                      <w:szCs w:val="20"/>
                    </w:rPr>
                    <w:t>Наименование программы</w:t>
                  </w:r>
                </w:p>
              </w:tc>
              <w:tc>
                <w:tcPr>
                  <w:tcW w:w="734" w:type="pct"/>
                  <w:vAlign w:val="center"/>
                </w:tcPr>
                <w:p w:rsidR="00545474" w:rsidRPr="002002CF" w:rsidRDefault="00545474" w:rsidP="003309B8">
                  <w:pPr>
                    <w:spacing w:after="0" w:line="240" w:lineRule="auto"/>
                    <w:jc w:val="center"/>
                    <w:rPr>
                      <w:rFonts w:ascii="Times New Roman" w:hAnsi="Times New Roman" w:cs="Times New Roman"/>
                      <w:sz w:val="20"/>
                      <w:szCs w:val="20"/>
                    </w:rPr>
                  </w:pPr>
                  <w:r w:rsidRPr="002002CF">
                    <w:rPr>
                      <w:rFonts w:ascii="Times New Roman" w:hAnsi="Times New Roman" w:cs="Times New Roman"/>
                      <w:sz w:val="20"/>
                      <w:szCs w:val="20"/>
                    </w:rPr>
                    <w:t>Ф.И.О. соавтор</w:t>
                  </w:r>
                  <w:proofErr w:type="gramStart"/>
                  <w:r w:rsidRPr="002002CF">
                    <w:rPr>
                      <w:rFonts w:ascii="Times New Roman" w:hAnsi="Times New Roman" w:cs="Times New Roman"/>
                      <w:sz w:val="20"/>
                      <w:szCs w:val="20"/>
                    </w:rPr>
                    <w:t>а(</w:t>
                  </w:r>
                  <w:proofErr w:type="spellStart"/>
                  <w:proofErr w:type="gramEnd"/>
                  <w:r w:rsidRPr="002002CF">
                    <w:rPr>
                      <w:rFonts w:ascii="Times New Roman" w:hAnsi="Times New Roman" w:cs="Times New Roman"/>
                      <w:sz w:val="20"/>
                      <w:szCs w:val="20"/>
                    </w:rPr>
                    <w:t>ов</w:t>
                  </w:r>
                  <w:proofErr w:type="spellEnd"/>
                  <w:r w:rsidRPr="002002CF">
                    <w:rPr>
                      <w:rFonts w:ascii="Times New Roman" w:hAnsi="Times New Roman" w:cs="Times New Roman"/>
                      <w:sz w:val="20"/>
                      <w:szCs w:val="20"/>
                    </w:rPr>
                    <w:t>)</w:t>
                  </w:r>
                </w:p>
              </w:tc>
              <w:tc>
                <w:tcPr>
                  <w:tcW w:w="1543" w:type="pct"/>
                  <w:vAlign w:val="center"/>
                </w:tcPr>
                <w:p w:rsidR="00545474" w:rsidRPr="002002CF" w:rsidRDefault="00545474" w:rsidP="003309B8">
                  <w:pPr>
                    <w:spacing w:after="0" w:line="240" w:lineRule="auto"/>
                    <w:jc w:val="center"/>
                    <w:rPr>
                      <w:rFonts w:ascii="Times New Roman" w:hAnsi="Times New Roman" w:cs="Times New Roman"/>
                      <w:sz w:val="20"/>
                      <w:szCs w:val="20"/>
                    </w:rPr>
                  </w:pPr>
                  <w:r w:rsidRPr="002002CF">
                    <w:rPr>
                      <w:rFonts w:ascii="Times New Roman" w:hAnsi="Times New Roman" w:cs="Times New Roman"/>
                      <w:sz w:val="20"/>
                      <w:szCs w:val="20"/>
                    </w:rPr>
                    <w:t>Ф.И.О. эксперта, наименование  организации, осуществившей экспертизу программы</w:t>
                  </w:r>
                </w:p>
              </w:tc>
              <w:tc>
                <w:tcPr>
                  <w:tcW w:w="1400" w:type="pct"/>
                  <w:vAlign w:val="center"/>
                </w:tcPr>
                <w:p w:rsidR="00545474" w:rsidRPr="002002CF" w:rsidRDefault="00545474" w:rsidP="003309B8">
                  <w:pPr>
                    <w:spacing w:after="0" w:line="240" w:lineRule="auto"/>
                    <w:jc w:val="center"/>
                    <w:rPr>
                      <w:rFonts w:ascii="Times New Roman" w:hAnsi="Times New Roman" w:cs="Times New Roman"/>
                      <w:sz w:val="20"/>
                      <w:szCs w:val="20"/>
                    </w:rPr>
                  </w:pPr>
                  <w:r w:rsidRPr="002002CF">
                    <w:rPr>
                      <w:rFonts w:ascii="Times New Roman" w:hAnsi="Times New Roman" w:cs="Times New Roman"/>
                      <w:sz w:val="20"/>
                      <w:szCs w:val="20"/>
                    </w:rPr>
                    <w:t>Организация образования, в которой программа реализуется</w:t>
                  </w:r>
                </w:p>
              </w:tc>
            </w:tr>
            <w:tr w:rsidR="00545474" w:rsidRPr="002002CF" w:rsidTr="00545474">
              <w:tc>
                <w:tcPr>
                  <w:tcW w:w="1323" w:type="pct"/>
                </w:tcPr>
                <w:p w:rsidR="00545474" w:rsidRPr="002002CF" w:rsidRDefault="00545474" w:rsidP="003309B8">
                  <w:pPr>
                    <w:spacing w:after="0" w:line="240" w:lineRule="auto"/>
                    <w:jc w:val="both"/>
                    <w:rPr>
                      <w:rFonts w:ascii="Times New Roman" w:hAnsi="Times New Roman" w:cs="Times New Roman"/>
                      <w:sz w:val="20"/>
                      <w:szCs w:val="20"/>
                    </w:rPr>
                  </w:pPr>
                  <w:r w:rsidRPr="002002CF">
                    <w:rPr>
                      <w:rFonts w:ascii="Times New Roman" w:hAnsi="Times New Roman" w:cs="Times New Roman"/>
                      <w:sz w:val="20"/>
                      <w:szCs w:val="20"/>
                    </w:rPr>
                    <w:t>Программа спецкурса «История зарубежной литературы» для лицеев, гимназий и профильных классов филологической направленности</w:t>
                  </w:r>
                </w:p>
              </w:tc>
              <w:tc>
                <w:tcPr>
                  <w:tcW w:w="734" w:type="pct"/>
                </w:tcPr>
                <w:p w:rsidR="00545474" w:rsidRPr="002002CF" w:rsidRDefault="00545474" w:rsidP="003309B8">
                  <w:pPr>
                    <w:spacing w:after="0" w:line="240" w:lineRule="auto"/>
                    <w:jc w:val="center"/>
                    <w:rPr>
                      <w:rFonts w:ascii="Times New Roman" w:hAnsi="Times New Roman" w:cs="Times New Roman"/>
                      <w:sz w:val="20"/>
                      <w:szCs w:val="20"/>
                    </w:rPr>
                  </w:pPr>
                  <w:r w:rsidRPr="002002CF">
                    <w:rPr>
                      <w:rFonts w:ascii="Times New Roman" w:hAnsi="Times New Roman" w:cs="Times New Roman"/>
                      <w:sz w:val="20"/>
                      <w:szCs w:val="20"/>
                    </w:rPr>
                    <w:t>−</w:t>
                  </w:r>
                </w:p>
              </w:tc>
              <w:tc>
                <w:tcPr>
                  <w:tcW w:w="1543" w:type="pct"/>
                </w:tcPr>
                <w:p w:rsidR="00545474" w:rsidRPr="002002CF" w:rsidRDefault="00545474" w:rsidP="003309B8">
                  <w:pPr>
                    <w:spacing w:after="0" w:line="240" w:lineRule="auto"/>
                    <w:jc w:val="both"/>
                    <w:rPr>
                      <w:rFonts w:ascii="Times New Roman" w:hAnsi="Times New Roman" w:cs="Times New Roman"/>
                      <w:sz w:val="20"/>
                      <w:szCs w:val="20"/>
                    </w:rPr>
                  </w:pPr>
                  <w:proofErr w:type="spellStart"/>
                  <w:r w:rsidRPr="002002CF">
                    <w:rPr>
                      <w:rFonts w:ascii="Times New Roman" w:hAnsi="Times New Roman" w:cs="Times New Roman"/>
                      <w:sz w:val="20"/>
                      <w:szCs w:val="20"/>
                    </w:rPr>
                    <w:t>Арабаджи</w:t>
                  </w:r>
                  <w:proofErr w:type="spellEnd"/>
                  <w:r w:rsidRPr="002002CF">
                    <w:rPr>
                      <w:rFonts w:ascii="Times New Roman" w:hAnsi="Times New Roman" w:cs="Times New Roman"/>
                      <w:sz w:val="20"/>
                      <w:szCs w:val="20"/>
                    </w:rPr>
                    <w:t xml:space="preserve"> Т.А., методист и старший преподаватель ГОУ </w:t>
                  </w:r>
                  <w:r w:rsidR="0053236E" w:rsidRPr="002002CF">
                    <w:rPr>
                      <w:rFonts w:ascii="Times New Roman" w:hAnsi="Times New Roman" w:cs="Times New Roman"/>
                      <w:sz w:val="20"/>
                      <w:szCs w:val="20"/>
                    </w:rPr>
                    <w:t>«</w:t>
                  </w:r>
                  <w:r w:rsidRPr="002002CF">
                    <w:rPr>
                      <w:rFonts w:ascii="Times New Roman" w:hAnsi="Times New Roman" w:cs="Times New Roman"/>
                      <w:sz w:val="20"/>
                      <w:szCs w:val="20"/>
                    </w:rPr>
                    <w:t>ПГИРО</w:t>
                  </w:r>
                  <w:r w:rsidR="0053236E" w:rsidRPr="002002CF">
                    <w:rPr>
                      <w:rFonts w:ascii="Times New Roman" w:hAnsi="Times New Roman" w:cs="Times New Roman"/>
                      <w:sz w:val="20"/>
                      <w:szCs w:val="20"/>
                    </w:rPr>
                    <w:t>»</w:t>
                  </w:r>
                </w:p>
              </w:tc>
              <w:tc>
                <w:tcPr>
                  <w:tcW w:w="1400" w:type="pct"/>
                </w:tcPr>
                <w:p w:rsidR="00545474" w:rsidRPr="002002CF" w:rsidRDefault="00545474" w:rsidP="003309B8">
                  <w:pPr>
                    <w:spacing w:after="0" w:line="240" w:lineRule="auto"/>
                    <w:jc w:val="both"/>
                    <w:rPr>
                      <w:rFonts w:ascii="Times New Roman" w:hAnsi="Times New Roman" w:cs="Times New Roman"/>
                      <w:sz w:val="20"/>
                      <w:szCs w:val="20"/>
                    </w:rPr>
                  </w:pPr>
                  <w:r w:rsidRPr="002002CF">
                    <w:rPr>
                      <w:rFonts w:ascii="Times New Roman" w:hAnsi="Times New Roman" w:cs="Times New Roman"/>
                      <w:sz w:val="20"/>
                      <w:szCs w:val="20"/>
                    </w:rPr>
                    <w:t xml:space="preserve">МОУ «ТОТЛ», </w:t>
                  </w:r>
                </w:p>
                <w:p w:rsidR="00545474" w:rsidRPr="002002CF" w:rsidRDefault="00545474" w:rsidP="003309B8">
                  <w:pPr>
                    <w:spacing w:after="0" w:line="240" w:lineRule="auto"/>
                    <w:jc w:val="both"/>
                    <w:rPr>
                      <w:rFonts w:ascii="Times New Roman" w:hAnsi="Times New Roman" w:cs="Times New Roman"/>
                      <w:sz w:val="20"/>
                      <w:szCs w:val="20"/>
                    </w:rPr>
                  </w:pPr>
                  <w:r w:rsidRPr="002002CF">
                    <w:rPr>
                      <w:rFonts w:ascii="Times New Roman" w:hAnsi="Times New Roman" w:cs="Times New Roman"/>
                      <w:sz w:val="20"/>
                      <w:szCs w:val="20"/>
                    </w:rPr>
                    <w:t>МОУ «Теоретический лицей № 2»</w:t>
                  </w:r>
                </w:p>
              </w:tc>
            </w:tr>
          </w:tbl>
          <w:p w:rsidR="00545474" w:rsidRPr="002002CF" w:rsidRDefault="00545474" w:rsidP="00545474">
            <w:pPr>
              <w:pStyle w:val="12"/>
              <w:ind w:left="0"/>
              <w:jc w:val="both"/>
              <w:rPr>
                <w:bCs/>
              </w:rPr>
            </w:pPr>
          </w:p>
          <w:p w:rsidR="00545474" w:rsidRPr="002002CF" w:rsidRDefault="00545474" w:rsidP="00545474">
            <w:pPr>
              <w:pStyle w:val="12"/>
              <w:ind w:left="0"/>
              <w:jc w:val="both"/>
              <w:rPr>
                <w:rFonts w:ascii="Times New Roman" w:hAnsi="Times New Roman"/>
                <w:bCs/>
              </w:rPr>
            </w:pPr>
            <w:r w:rsidRPr="002002CF">
              <w:rPr>
                <w:rFonts w:ascii="Times New Roman" w:hAnsi="Times New Roman"/>
                <w:bCs/>
              </w:rPr>
              <w:t>1</w:t>
            </w:r>
            <w:r w:rsidR="00991D0D" w:rsidRPr="002002CF">
              <w:rPr>
                <w:rFonts w:ascii="Times New Roman" w:hAnsi="Times New Roman"/>
                <w:bCs/>
              </w:rPr>
              <w:t>2</w:t>
            </w:r>
            <w:r w:rsidRPr="002002CF">
              <w:rPr>
                <w:rFonts w:ascii="Times New Roman" w:hAnsi="Times New Roman"/>
                <w:bCs/>
              </w:rPr>
              <w:t>.  Наставническая деятельность</w:t>
            </w:r>
          </w:p>
          <w:p w:rsidR="00545474" w:rsidRPr="002002CF" w:rsidRDefault="00545474" w:rsidP="00545474">
            <w:pPr>
              <w:pStyle w:val="12"/>
              <w:ind w:left="0" w:firstLine="709"/>
              <w:jc w:val="both"/>
              <w:rPr>
                <w:rFonts w:ascii="Times New Roman" w:hAnsi="Times New Roman"/>
                <w:bCs/>
              </w:rPr>
            </w:pPr>
            <w:r w:rsidRPr="002002CF">
              <w:rPr>
                <w:rFonts w:ascii="Times New Roman" w:hAnsi="Times New Roman"/>
                <w:bCs/>
                <w:i/>
              </w:rPr>
              <w:t xml:space="preserve">Например: </w:t>
            </w:r>
            <w:r w:rsidRPr="002002CF">
              <w:rPr>
                <w:rFonts w:ascii="Times New Roman" w:hAnsi="Times New Roman"/>
                <w:bCs/>
              </w:rPr>
              <w:t>Иванова Марья Ивановна в 2012 и 2015 годах являлась наставником трех студентов 5 курса филологического факультета ПГУ им. Т.Г. Шевченко и двух студентов ГОУ СПО «Бендерский педагогический колледж», в 2014 году – наставником педагога (указывается ФИО, должность и место работы) - слушател</w:t>
            </w:r>
            <w:r w:rsidR="006F71EB" w:rsidRPr="002002CF">
              <w:rPr>
                <w:rFonts w:ascii="Times New Roman" w:hAnsi="Times New Roman"/>
                <w:bCs/>
              </w:rPr>
              <w:t>я</w:t>
            </w:r>
            <w:r w:rsidRPr="002002CF">
              <w:rPr>
                <w:rFonts w:ascii="Times New Roman" w:hAnsi="Times New Roman"/>
                <w:bCs/>
              </w:rPr>
              <w:t xml:space="preserve"> курсов профессиональной переподготовки во время прохождения им стажировки.</w:t>
            </w:r>
          </w:p>
          <w:p w:rsidR="00545474" w:rsidRPr="002002CF" w:rsidRDefault="00545474" w:rsidP="00545474">
            <w:pPr>
              <w:pStyle w:val="12"/>
              <w:ind w:left="0"/>
              <w:jc w:val="both"/>
              <w:rPr>
                <w:rFonts w:ascii="Times New Roman" w:hAnsi="Times New Roman"/>
                <w:b/>
                <w:bCs/>
              </w:rPr>
            </w:pPr>
          </w:p>
          <w:p w:rsidR="00545474" w:rsidRPr="002002CF" w:rsidRDefault="00545474" w:rsidP="00545474">
            <w:pPr>
              <w:pStyle w:val="12"/>
              <w:ind w:left="0"/>
              <w:jc w:val="both"/>
              <w:rPr>
                <w:rFonts w:ascii="Times New Roman" w:hAnsi="Times New Roman"/>
                <w:bCs/>
              </w:rPr>
            </w:pPr>
            <w:r w:rsidRPr="002002CF">
              <w:rPr>
                <w:rFonts w:ascii="Times New Roman" w:hAnsi="Times New Roman"/>
                <w:bCs/>
              </w:rPr>
              <w:t>1</w:t>
            </w:r>
            <w:r w:rsidR="00991D0D" w:rsidRPr="002002CF">
              <w:rPr>
                <w:rFonts w:ascii="Times New Roman" w:hAnsi="Times New Roman"/>
                <w:bCs/>
              </w:rPr>
              <w:t>3</w:t>
            </w:r>
            <w:r w:rsidRPr="002002CF">
              <w:rPr>
                <w:rFonts w:ascii="Times New Roman" w:hAnsi="Times New Roman"/>
                <w:bCs/>
              </w:rPr>
              <w:t xml:space="preserve">.  Отметка о выполнении рекомендаций, полученных в ходе предыдущей аттестации  </w:t>
            </w:r>
          </w:p>
          <w:p w:rsidR="00545474" w:rsidRPr="002002CF" w:rsidRDefault="00545474" w:rsidP="00545474">
            <w:pPr>
              <w:ind w:firstLine="709"/>
              <w:jc w:val="both"/>
              <w:rPr>
                <w:rFonts w:ascii="Times New Roman" w:hAnsi="Times New Roman" w:cs="Times New Roman"/>
                <w:bCs/>
              </w:rPr>
            </w:pPr>
            <w:r w:rsidRPr="002002CF">
              <w:rPr>
                <w:rFonts w:ascii="Times New Roman" w:hAnsi="Times New Roman" w:cs="Times New Roman"/>
                <w:i/>
              </w:rPr>
              <w:t xml:space="preserve">Например: </w:t>
            </w:r>
            <w:r w:rsidRPr="002002CF">
              <w:rPr>
                <w:rFonts w:ascii="Times New Roman" w:hAnsi="Times New Roman" w:cs="Times New Roman"/>
                <w:bCs/>
              </w:rPr>
              <w:t xml:space="preserve">Рекомендация аттестационной комиссии – получить дополнительную к высшему профессиональному образованию квалификацию «Менеджер» / дополнительную к высшему профессиональному образованию квалификацию «Преподаватель» / обобщить педагогический опыт в печатном виде / получить высшее профессиональное образование второго уровня и т.п. </w:t>
            </w:r>
            <w:r w:rsidRPr="002002CF">
              <w:rPr>
                <w:rFonts w:ascii="Times New Roman" w:hAnsi="Times New Roman"/>
                <w:bCs/>
              </w:rPr>
              <w:t xml:space="preserve"> </w:t>
            </w:r>
            <w:r w:rsidRPr="002002CF">
              <w:rPr>
                <w:rFonts w:ascii="Times New Roman" w:hAnsi="Times New Roman" w:cs="Times New Roman"/>
                <w:bCs/>
              </w:rPr>
              <w:t xml:space="preserve">– </w:t>
            </w:r>
            <w:r w:rsidRPr="002002CF">
              <w:rPr>
                <w:rFonts w:ascii="Times New Roman" w:hAnsi="Times New Roman"/>
                <w:bCs/>
              </w:rPr>
              <w:t xml:space="preserve"> выполнена (</w:t>
            </w:r>
            <w:r w:rsidRPr="002002CF">
              <w:rPr>
                <w:rFonts w:ascii="Times New Roman" w:hAnsi="Times New Roman" w:cs="Times New Roman"/>
              </w:rPr>
              <w:t>Копии подтверждающих документов прилагаются).</w:t>
            </w:r>
          </w:p>
          <w:p w:rsidR="00545474" w:rsidRPr="002002CF" w:rsidRDefault="00545474" w:rsidP="00545474">
            <w:pPr>
              <w:pStyle w:val="12"/>
              <w:ind w:left="0"/>
              <w:jc w:val="both"/>
              <w:rPr>
                <w:bCs/>
              </w:rPr>
            </w:pPr>
          </w:p>
          <w:p w:rsidR="00545474" w:rsidRPr="002002CF" w:rsidRDefault="00545474" w:rsidP="00545474">
            <w:pPr>
              <w:pStyle w:val="12"/>
              <w:tabs>
                <w:tab w:val="left" w:pos="426"/>
                <w:tab w:val="left" w:pos="993"/>
              </w:tabs>
              <w:ind w:left="0"/>
              <w:jc w:val="both"/>
              <w:rPr>
                <w:rFonts w:ascii="Times New Roman" w:hAnsi="Times New Roman"/>
              </w:rPr>
            </w:pPr>
            <w:r w:rsidRPr="002002CF">
              <w:rPr>
                <w:rFonts w:ascii="Times New Roman" w:hAnsi="Times New Roman"/>
                <w:bCs/>
              </w:rPr>
              <w:t>1</w:t>
            </w:r>
            <w:r w:rsidR="00991D0D" w:rsidRPr="002002CF">
              <w:rPr>
                <w:rFonts w:ascii="Times New Roman" w:hAnsi="Times New Roman"/>
                <w:bCs/>
              </w:rPr>
              <w:t>4</w:t>
            </w:r>
            <w:r w:rsidRPr="002002CF">
              <w:rPr>
                <w:rFonts w:ascii="Times New Roman" w:hAnsi="Times New Roman"/>
                <w:bCs/>
              </w:rPr>
              <w:t>. Другие информационные и аналитические данные, свидетельствующие о результативности</w:t>
            </w:r>
            <w:r w:rsidRPr="002002CF">
              <w:rPr>
                <w:rFonts w:ascii="Times New Roman" w:hAnsi="Times New Roman"/>
              </w:rPr>
              <w:t xml:space="preserve"> деятельности педагога: </w:t>
            </w:r>
          </w:p>
          <w:p w:rsidR="00806547" w:rsidRPr="002002CF" w:rsidRDefault="00545474" w:rsidP="00545474">
            <w:pPr>
              <w:pStyle w:val="12"/>
              <w:tabs>
                <w:tab w:val="left" w:pos="426"/>
                <w:tab w:val="left" w:pos="993"/>
              </w:tabs>
              <w:ind w:left="0" w:firstLine="425"/>
              <w:jc w:val="both"/>
              <w:rPr>
                <w:rFonts w:ascii="Times New Roman" w:hAnsi="Times New Roman"/>
                <w:i/>
              </w:rPr>
            </w:pPr>
            <w:r w:rsidRPr="002002CF">
              <w:rPr>
                <w:rFonts w:ascii="Times New Roman" w:hAnsi="Times New Roman"/>
                <w:i/>
              </w:rPr>
              <w:t xml:space="preserve">Например: </w:t>
            </w:r>
          </w:p>
          <w:p w:rsidR="00806547" w:rsidRPr="002002CF" w:rsidRDefault="00545474" w:rsidP="00930AC2">
            <w:pPr>
              <w:pStyle w:val="12"/>
              <w:numPr>
                <w:ilvl w:val="0"/>
                <w:numId w:val="9"/>
              </w:numPr>
              <w:tabs>
                <w:tab w:val="left" w:pos="426"/>
                <w:tab w:val="left" w:pos="993"/>
              </w:tabs>
              <w:jc w:val="both"/>
              <w:rPr>
                <w:rFonts w:ascii="Times New Roman" w:hAnsi="Times New Roman"/>
              </w:rPr>
            </w:pPr>
            <w:proofErr w:type="gramStart"/>
            <w:r w:rsidRPr="002002CF">
              <w:rPr>
                <w:rFonts w:ascii="Times New Roman" w:hAnsi="Times New Roman"/>
              </w:rPr>
              <w:t xml:space="preserve">Учитель русского языка и литературы МОУ «ТОТЛ» </w:t>
            </w:r>
            <w:proofErr w:type="spellStart"/>
            <w:r w:rsidRPr="002002CF">
              <w:rPr>
                <w:rFonts w:ascii="Times New Roman" w:hAnsi="Times New Roman"/>
              </w:rPr>
              <w:t>Осмоловская</w:t>
            </w:r>
            <w:proofErr w:type="spellEnd"/>
            <w:r w:rsidRPr="002002CF">
              <w:rPr>
                <w:rFonts w:ascii="Times New Roman" w:hAnsi="Times New Roman"/>
              </w:rPr>
              <w:t xml:space="preserve"> Ирина Юрьевна являлась руководителем делегации от ПМР, направленной для участия в </w:t>
            </w:r>
            <w:r w:rsidRPr="002002CF">
              <w:rPr>
                <w:rFonts w:ascii="Times New Roman" w:hAnsi="Times New Roman"/>
                <w:lang w:val="en-US"/>
              </w:rPr>
              <w:t>X</w:t>
            </w:r>
            <w:r w:rsidRPr="002002CF">
              <w:rPr>
                <w:rFonts w:ascii="Times New Roman" w:hAnsi="Times New Roman"/>
              </w:rPr>
              <w:t xml:space="preserve"> и  </w:t>
            </w:r>
            <w:r w:rsidRPr="002002CF">
              <w:rPr>
                <w:rFonts w:ascii="Times New Roman" w:hAnsi="Times New Roman"/>
                <w:lang w:val="en-US"/>
              </w:rPr>
              <w:t>XI</w:t>
            </w:r>
            <w:r w:rsidRPr="002002CF">
              <w:rPr>
                <w:rFonts w:ascii="Times New Roman" w:hAnsi="Times New Roman"/>
              </w:rPr>
              <w:t xml:space="preserve"> Международных олимпиадах по русскому языку и литературе» в г. Тула (РФ) и выступила с заключительным словом от делегации на закрытии олимпиады; являлась главным редактором информационно-методического журнала «Тирасполь: педагогический поиск», издаваемым МУ «УНО г. Тирасполь» и т.п. </w:t>
            </w:r>
            <w:proofErr w:type="gramEnd"/>
          </w:p>
          <w:p w:rsidR="00806547" w:rsidRPr="002002CF" w:rsidRDefault="00806547" w:rsidP="00930AC2">
            <w:pPr>
              <w:pStyle w:val="12"/>
              <w:numPr>
                <w:ilvl w:val="0"/>
                <w:numId w:val="9"/>
              </w:numPr>
              <w:tabs>
                <w:tab w:val="left" w:pos="426"/>
                <w:tab w:val="left" w:pos="993"/>
              </w:tabs>
              <w:jc w:val="both"/>
              <w:rPr>
                <w:rFonts w:ascii="Times New Roman" w:hAnsi="Times New Roman"/>
              </w:rPr>
            </w:pPr>
            <w:r w:rsidRPr="002002CF">
              <w:rPr>
                <w:rFonts w:ascii="Times New Roman" w:hAnsi="Times New Roman"/>
              </w:rPr>
              <w:t>Преподавателем истории и обществознания Ивановой Марьей Ивановной по поручению Министерства просвещения ПМР (приказ</w:t>
            </w:r>
            <w:r w:rsidR="004A57E0" w:rsidRPr="002002CF">
              <w:rPr>
                <w:rFonts w:ascii="Times New Roman" w:hAnsi="Times New Roman"/>
              </w:rPr>
              <w:t xml:space="preserve">ы от </w:t>
            </w:r>
            <w:r w:rsidR="006F2AAD" w:rsidRPr="002002CF">
              <w:rPr>
                <w:rFonts w:ascii="Times New Roman" w:hAnsi="Times New Roman"/>
              </w:rPr>
              <w:t xml:space="preserve">02.12.2013 г. № 1495 и от 19.11.2013 г. </w:t>
            </w:r>
            <w:r w:rsidR="0096784D" w:rsidRPr="002002CF">
              <w:rPr>
                <w:rFonts w:ascii="Times New Roman" w:hAnsi="Times New Roman"/>
              </w:rPr>
              <w:t xml:space="preserve">                   </w:t>
            </w:r>
            <w:r w:rsidR="006F2AAD" w:rsidRPr="002002CF">
              <w:rPr>
                <w:rFonts w:ascii="Times New Roman" w:hAnsi="Times New Roman"/>
              </w:rPr>
              <w:t>№ 1464</w:t>
            </w:r>
            <w:r w:rsidRPr="002002CF">
              <w:rPr>
                <w:rFonts w:ascii="Times New Roman" w:hAnsi="Times New Roman"/>
              </w:rPr>
              <w:t xml:space="preserve">) </w:t>
            </w:r>
            <w:r w:rsidR="006F2AAD" w:rsidRPr="002002CF">
              <w:rPr>
                <w:rFonts w:ascii="Times New Roman" w:hAnsi="Times New Roman"/>
              </w:rPr>
              <w:t xml:space="preserve">осуществлялась экспертиза макета учебника «История ПМР. 10-11 классы» авторов Н.В. </w:t>
            </w:r>
            <w:proofErr w:type="spellStart"/>
            <w:r w:rsidR="006F2AAD" w:rsidRPr="002002CF">
              <w:rPr>
                <w:rFonts w:ascii="Times New Roman" w:hAnsi="Times New Roman"/>
              </w:rPr>
              <w:t>Бабилунга</w:t>
            </w:r>
            <w:proofErr w:type="spellEnd"/>
            <w:r w:rsidR="006F2AAD" w:rsidRPr="002002CF">
              <w:rPr>
                <w:rFonts w:ascii="Times New Roman" w:hAnsi="Times New Roman"/>
              </w:rPr>
              <w:t xml:space="preserve">, Б.Г. </w:t>
            </w:r>
            <w:proofErr w:type="spellStart"/>
            <w:r w:rsidR="006F2AAD" w:rsidRPr="002002CF">
              <w:rPr>
                <w:rFonts w:ascii="Times New Roman" w:hAnsi="Times New Roman"/>
              </w:rPr>
              <w:t>Бомешко</w:t>
            </w:r>
            <w:proofErr w:type="spellEnd"/>
            <w:r w:rsidR="006F2AAD" w:rsidRPr="002002CF">
              <w:rPr>
                <w:rFonts w:ascii="Times New Roman" w:hAnsi="Times New Roman"/>
              </w:rPr>
              <w:t xml:space="preserve"> и Отчет</w:t>
            </w:r>
            <w:r w:rsidR="0096784D" w:rsidRPr="002002CF">
              <w:rPr>
                <w:rFonts w:ascii="Times New Roman" w:hAnsi="Times New Roman"/>
              </w:rPr>
              <w:t>а</w:t>
            </w:r>
            <w:r w:rsidR="006F2AAD" w:rsidRPr="002002CF">
              <w:rPr>
                <w:rFonts w:ascii="Times New Roman" w:hAnsi="Times New Roman"/>
              </w:rPr>
              <w:t xml:space="preserve"> научно-исследовательской лаборатории «История создания и развития ПМР» за 2013 г</w:t>
            </w:r>
            <w:r w:rsidR="00AB3166" w:rsidRPr="002002CF">
              <w:rPr>
                <w:rFonts w:ascii="Times New Roman" w:hAnsi="Times New Roman"/>
              </w:rPr>
              <w:t>од</w:t>
            </w:r>
            <w:r w:rsidR="006F2AAD" w:rsidRPr="002002CF">
              <w:rPr>
                <w:rFonts w:ascii="Times New Roman" w:hAnsi="Times New Roman"/>
              </w:rPr>
              <w:t>.</w:t>
            </w:r>
          </w:p>
          <w:p w:rsidR="00F72CE3" w:rsidRPr="002002CF" w:rsidRDefault="009E14C5" w:rsidP="00930AC2">
            <w:pPr>
              <w:pStyle w:val="12"/>
              <w:numPr>
                <w:ilvl w:val="0"/>
                <w:numId w:val="9"/>
              </w:numPr>
              <w:tabs>
                <w:tab w:val="left" w:pos="426"/>
                <w:tab w:val="left" w:pos="993"/>
              </w:tabs>
              <w:jc w:val="both"/>
              <w:rPr>
                <w:rFonts w:ascii="Times New Roman" w:hAnsi="Times New Roman"/>
              </w:rPr>
            </w:pPr>
            <w:r w:rsidRPr="002002CF">
              <w:rPr>
                <w:rFonts w:ascii="Times New Roman" w:hAnsi="Times New Roman"/>
              </w:rPr>
              <w:t>Учителем математики</w:t>
            </w:r>
            <w:r w:rsidR="00DF1AC2" w:rsidRPr="002002CF">
              <w:rPr>
                <w:rFonts w:ascii="Times New Roman" w:hAnsi="Times New Roman"/>
              </w:rPr>
              <w:t xml:space="preserve"> Ивановой Марьей Ивановной по поручению Министерства просвещения ПМР (приказ от 01.05.2015 г. № 1525) осуществлялась проверка работ ЕГЭ по </w:t>
            </w:r>
            <w:r w:rsidRPr="002002CF">
              <w:rPr>
                <w:rFonts w:ascii="Times New Roman" w:hAnsi="Times New Roman"/>
              </w:rPr>
              <w:t>математике.</w:t>
            </w:r>
          </w:p>
          <w:p w:rsidR="006F2AAD" w:rsidRPr="002002CF" w:rsidRDefault="006F2AAD" w:rsidP="00545474">
            <w:pPr>
              <w:jc w:val="both"/>
              <w:rPr>
                <w:rFonts w:ascii="Times New Roman" w:hAnsi="Times New Roman" w:cs="Times New Roman"/>
              </w:rPr>
            </w:pPr>
          </w:p>
          <w:p w:rsidR="00545474" w:rsidRPr="006F68D0" w:rsidRDefault="00545474" w:rsidP="006F68D0">
            <w:pPr>
              <w:spacing w:after="120"/>
              <w:ind w:firstLine="709"/>
              <w:jc w:val="both"/>
              <w:rPr>
                <w:rFonts w:ascii="Times New Roman" w:hAnsi="Times New Roman" w:cs="Times New Roman"/>
                <w:b/>
              </w:rPr>
            </w:pPr>
            <w:r w:rsidRPr="006F68D0">
              <w:rPr>
                <w:rFonts w:ascii="Times New Roman" w:hAnsi="Times New Roman" w:cs="Times New Roman"/>
                <w:b/>
              </w:rPr>
              <w:t xml:space="preserve">Выводы экспертной группы: </w:t>
            </w:r>
          </w:p>
          <w:p w:rsidR="006069B7" w:rsidRDefault="00545474" w:rsidP="006069B7">
            <w:pPr>
              <w:ind w:firstLine="709"/>
              <w:jc w:val="both"/>
              <w:rPr>
                <w:rFonts w:ascii="Times New Roman" w:hAnsi="Times New Roman" w:cs="Times New Roman"/>
              </w:rPr>
            </w:pPr>
            <w:r w:rsidRPr="002002CF">
              <w:rPr>
                <w:rFonts w:ascii="Times New Roman" w:hAnsi="Times New Roman" w:cs="Times New Roman"/>
              </w:rPr>
              <w:t xml:space="preserve">Результативность профессиональной деятельности учителя математики МОУ «Тираспольская </w:t>
            </w:r>
            <w:r w:rsidR="006F68D0">
              <w:rPr>
                <w:rFonts w:ascii="Times New Roman" w:hAnsi="Times New Roman" w:cs="Times New Roman"/>
              </w:rPr>
              <w:t xml:space="preserve">средняя </w:t>
            </w:r>
            <w:r w:rsidRPr="002002CF">
              <w:rPr>
                <w:rFonts w:ascii="Times New Roman" w:hAnsi="Times New Roman" w:cs="Times New Roman"/>
              </w:rPr>
              <w:t>школа № 1» Ивановой Марьи Ивановны соответствует требованиям, предъявляемым при присвоении высшей квалификационной категории по должности «Учитель»</w:t>
            </w:r>
            <w:r w:rsidR="006069B7" w:rsidRPr="002002CF">
              <w:rPr>
                <w:rFonts w:ascii="Times New Roman" w:hAnsi="Times New Roman" w:cs="Times New Roman"/>
              </w:rPr>
              <w:t>.</w:t>
            </w:r>
          </w:p>
          <w:p w:rsidR="006F68D0" w:rsidRDefault="006F68D0" w:rsidP="006069B7">
            <w:pPr>
              <w:ind w:firstLine="709"/>
              <w:jc w:val="both"/>
              <w:rPr>
                <w:rFonts w:ascii="Times New Roman" w:hAnsi="Times New Roman" w:cs="Times New Roman"/>
              </w:rPr>
            </w:pPr>
          </w:p>
          <w:p w:rsidR="006F68D0" w:rsidRDefault="006F68D0" w:rsidP="006069B7">
            <w:pPr>
              <w:ind w:firstLine="709"/>
              <w:jc w:val="both"/>
              <w:rPr>
                <w:rFonts w:ascii="Times New Roman" w:hAnsi="Times New Roman" w:cs="Times New Roman"/>
              </w:rPr>
            </w:pPr>
            <w:r>
              <w:rPr>
                <w:rFonts w:ascii="Times New Roman" w:hAnsi="Times New Roman" w:cs="Times New Roman"/>
              </w:rPr>
              <w:t>Председатель экспертной группы                                          Ф.И.О., должность и место работы</w:t>
            </w:r>
          </w:p>
          <w:p w:rsidR="006F68D0" w:rsidRDefault="006F68D0" w:rsidP="006069B7">
            <w:pPr>
              <w:ind w:firstLine="709"/>
              <w:jc w:val="both"/>
              <w:rPr>
                <w:rFonts w:ascii="Times New Roman" w:hAnsi="Times New Roman" w:cs="Times New Roman"/>
              </w:rPr>
            </w:pPr>
          </w:p>
          <w:p w:rsidR="006F68D0" w:rsidRDefault="006F68D0" w:rsidP="006069B7">
            <w:pPr>
              <w:ind w:firstLine="709"/>
              <w:jc w:val="both"/>
              <w:rPr>
                <w:rFonts w:ascii="Times New Roman" w:hAnsi="Times New Roman" w:cs="Times New Roman"/>
              </w:rPr>
            </w:pPr>
            <w:r>
              <w:rPr>
                <w:rFonts w:ascii="Times New Roman" w:hAnsi="Times New Roman" w:cs="Times New Roman"/>
              </w:rPr>
              <w:t>Эксперты:                                                                                  Ф.И.О., должность и место работы</w:t>
            </w:r>
          </w:p>
          <w:p w:rsidR="006F68D0" w:rsidRPr="002002CF" w:rsidRDefault="006F68D0" w:rsidP="006069B7">
            <w:pPr>
              <w:ind w:firstLine="709"/>
              <w:jc w:val="both"/>
              <w:rPr>
                <w:rFonts w:ascii="Times New Roman" w:hAnsi="Times New Roman" w:cs="Times New Roman"/>
              </w:rPr>
            </w:pPr>
            <w:r>
              <w:rPr>
                <w:rFonts w:ascii="Times New Roman" w:hAnsi="Times New Roman" w:cs="Times New Roman"/>
              </w:rPr>
              <w:t xml:space="preserve">                                                                                                    Ф.И.О., должность и место работы</w:t>
            </w:r>
          </w:p>
          <w:p w:rsidR="00147ACA" w:rsidRPr="002002CF" w:rsidRDefault="00147ACA" w:rsidP="006069B7">
            <w:pPr>
              <w:ind w:firstLine="709"/>
              <w:jc w:val="both"/>
              <w:rPr>
                <w:rFonts w:ascii="Times New Roman" w:hAnsi="Times New Roman" w:cs="Times New Roman"/>
              </w:rPr>
            </w:pPr>
          </w:p>
        </w:tc>
      </w:tr>
    </w:tbl>
    <w:p w:rsidR="006F68D0" w:rsidRPr="006F68D0" w:rsidRDefault="006F68D0" w:rsidP="006F68D0">
      <w:pPr>
        <w:spacing w:after="0"/>
        <w:ind w:firstLine="709"/>
        <w:jc w:val="both"/>
        <w:rPr>
          <w:rFonts w:ascii="Times New Roman" w:hAnsi="Times New Roman" w:cs="Times New Roman"/>
          <w:sz w:val="26"/>
          <w:szCs w:val="26"/>
        </w:rPr>
      </w:pPr>
      <w:r w:rsidRPr="006F68D0">
        <w:rPr>
          <w:rFonts w:ascii="Times New Roman" w:hAnsi="Times New Roman" w:cs="Times New Roman"/>
          <w:b/>
          <w:sz w:val="26"/>
          <w:szCs w:val="26"/>
        </w:rPr>
        <w:lastRenderedPageBreak/>
        <w:t>Внимание!</w:t>
      </w:r>
      <w:r w:rsidRPr="006F68D0">
        <w:rPr>
          <w:rFonts w:ascii="Times New Roman" w:hAnsi="Times New Roman" w:cs="Times New Roman"/>
          <w:sz w:val="26"/>
          <w:szCs w:val="26"/>
        </w:rPr>
        <w:t xml:space="preserve"> </w:t>
      </w:r>
    </w:p>
    <w:p w:rsidR="001C3868" w:rsidRDefault="001C3868" w:rsidP="001C3868">
      <w:pPr>
        <w:spacing w:after="0"/>
        <w:ind w:firstLine="709"/>
        <w:jc w:val="both"/>
        <w:rPr>
          <w:rFonts w:ascii="Times New Roman" w:hAnsi="Times New Roman" w:cs="Times New Roman"/>
          <w:sz w:val="26"/>
          <w:szCs w:val="26"/>
        </w:rPr>
      </w:pPr>
      <w:r>
        <w:rPr>
          <w:rFonts w:ascii="Times New Roman" w:hAnsi="Times New Roman" w:cs="Times New Roman"/>
          <w:sz w:val="26"/>
          <w:szCs w:val="26"/>
        </w:rPr>
        <w:t>1</w:t>
      </w:r>
      <w:r w:rsidRPr="006F68D0">
        <w:rPr>
          <w:rFonts w:ascii="Times New Roman" w:hAnsi="Times New Roman" w:cs="Times New Roman"/>
          <w:sz w:val="26"/>
          <w:szCs w:val="26"/>
        </w:rPr>
        <w:t xml:space="preserve">. </w:t>
      </w:r>
      <w:r>
        <w:rPr>
          <w:rFonts w:ascii="Times New Roman" w:hAnsi="Times New Roman" w:cs="Times New Roman"/>
          <w:sz w:val="26"/>
          <w:szCs w:val="26"/>
        </w:rPr>
        <w:t xml:space="preserve">При оформлении экспертного заключения таблицы, которые в силу специфики профессиональной деятельности не могут быть заполнены, допускается  удалять, изменив нумерацию последующих пунктов. </w:t>
      </w:r>
    </w:p>
    <w:p w:rsidR="003171D6" w:rsidRPr="006F68D0" w:rsidRDefault="003171D6" w:rsidP="001C3868">
      <w:pPr>
        <w:spacing w:after="0"/>
        <w:ind w:firstLine="709"/>
        <w:jc w:val="both"/>
        <w:rPr>
          <w:rFonts w:ascii="Times New Roman" w:hAnsi="Times New Roman" w:cs="Times New Roman"/>
          <w:sz w:val="26"/>
          <w:szCs w:val="26"/>
        </w:rPr>
      </w:pPr>
      <w:r>
        <w:rPr>
          <w:rFonts w:ascii="Times New Roman" w:hAnsi="Times New Roman" w:cs="Times New Roman"/>
          <w:sz w:val="26"/>
          <w:szCs w:val="26"/>
        </w:rPr>
        <w:t>2. Информация, изложенная в одной из таблиц экспертного заключения не должна дублироваться в других таблицах.</w:t>
      </w:r>
    </w:p>
    <w:p w:rsidR="003171D6" w:rsidRDefault="003171D6" w:rsidP="006F68D0">
      <w:pPr>
        <w:spacing w:after="0"/>
        <w:ind w:firstLine="709"/>
        <w:jc w:val="both"/>
        <w:rPr>
          <w:rFonts w:ascii="Times New Roman" w:hAnsi="Times New Roman" w:cs="Times New Roman"/>
          <w:sz w:val="26"/>
          <w:szCs w:val="26"/>
        </w:rPr>
      </w:pPr>
      <w:r>
        <w:rPr>
          <w:rFonts w:ascii="Times New Roman" w:hAnsi="Times New Roman" w:cs="Times New Roman"/>
          <w:sz w:val="26"/>
          <w:szCs w:val="26"/>
        </w:rPr>
        <w:t>3</w:t>
      </w:r>
      <w:r w:rsidR="006F68D0" w:rsidRPr="006F68D0">
        <w:rPr>
          <w:rFonts w:ascii="Times New Roman" w:hAnsi="Times New Roman" w:cs="Times New Roman"/>
          <w:sz w:val="26"/>
          <w:szCs w:val="26"/>
        </w:rPr>
        <w:t xml:space="preserve">. </w:t>
      </w:r>
      <w:r w:rsidR="0053236E" w:rsidRPr="006F68D0">
        <w:rPr>
          <w:rFonts w:ascii="Times New Roman" w:hAnsi="Times New Roman" w:cs="Times New Roman"/>
          <w:sz w:val="26"/>
          <w:szCs w:val="26"/>
        </w:rPr>
        <w:t xml:space="preserve">К экспертному заключению в обязательном порядке прикладываются документы, подтверждающие </w:t>
      </w:r>
      <w:r w:rsidR="009D2C9F" w:rsidRPr="006F68D0">
        <w:rPr>
          <w:rFonts w:ascii="Times New Roman" w:hAnsi="Times New Roman" w:cs="Times New Roman"/>
          <w:sz w:val="26"/>
          <w:szCs w:val="26"/>
        </w:rPr>
        <w:t xml:space="preserve">изложенную в заключении информацию: копии приказов, грамот, дипломов, программ </w:t>
      </w:r>
      <w:proofErr w:type="spellStart"/>
      <w:r w:rsidR="009D2C9F" w:rsidRPr="006F68D0">
        <w:rPr>
          <w:rFonts w:ascii="Times New Roman" w:hAnsi="Times New Roman" w:cs="Times New Roman"/>
          <w:sz w:val="26"/>
          <w:szCs w:val="26"/>
        </w:rPr>
        <w:t>учебн</w:t>
      </w:r>
      <w:proofErr w:type="gramStart"/>
      <w:r w:rsidR="009D2C9F" w:rsidRPr="006F68D0">
        <w:rPr>
          <w:rFonts w:ascii="Times New Roman" w:hAnsi="Times New Roman" w:cs="Times New Roman"/>
          <w:sz w:val="26"/>
          <w:szCs w:val="26"/>
        </w:rPr>
        <w:t>о</w:t>
      </w:r>
      <w:proofErr w:type="spellEnd"/>
      <w:r w:rsidR="009D2C9F" w:rsidRPr="006F68D0">
        <w:rPr>
          <w:rFonts w:ascii="Times New Roman" w:hAnsi="Times New Roman" w:cs="Times New Roman"/>
          <w:sz w:val="26"/>
          <w:szCs w:val="26"/>
        </w:rPr>
        <w:t>-</w:t>
      </w:r>
      <w:proofErr w:type="gramEnd"/>
      <w:r w:rsidR="009D2C9F" w:rsidRPr="006F68D0">
        <w:rPr>
          <w:rFonts w:ascii="Times New Roman" w:hAnsi="Times New Roman" w:cs="Times New Roman"/>
          <w:sz w:val="26"/>
          <w:szCs w:val="26"/>
        </w:rPr>
        <w:t xml:space="preserve"> и научно-методических мероприятий по профилю деятельности аттестуемого</w:t>
      </w:r>
      <w:r w:rsidR="006F68D0" w:rsidRPr="006F68D0">
        <w:rPr>
          <w:rFonts w:ascii="Times New Roman" w:hAnsi="Times New Roman" w:cs="Times New Roman"/>
          <w:sz w:val="26"/>
          <w:szCs w:val="26"/>
        </w:rPr>
        <w:t>, печатные работы</w:t>
      </w:r>
      <w:r w:rsidR="009D2C9F" w:rsidRPr="006F68D0">
        <w:rPr>
          <w:rFonts w:ascii="Times New Roman" w:hAnsi="Times New Roman" w:cs="Times New Roman"/>
          <w:sz w:val="26"/>
          <w:szCs w:val="26"/>
        </w:rPr>
        <w:t xml:space="preserve"> и т.</w:t>
      </w:r>
      <w:r w:rsidR="006F68D0" w:rsidRPr="006F68D0">
        <w:rPr>
          <w:rFonts w:ascii="Times New Roman" w:hAnsi="Times New Roman" w:cs="Times New Roman"/>
          <w:sz w:val="26"/>
          <w:szCs w:val="26"/>
        </w:rPr>
        <w:t>д</w:t>
      </w:r>
      <w:r w:rsidR="009D2C9F" w:rsidRPr="006F68D0">
        <w:rPr>
          <w:rFonts w:ascii="Times New Roman" w:hAnsi="Times New Roman" w:cs="Times New Roman"/>
          <w:sz w:val="26"/>
          <w:szCs w:val="26"/>
        </w:rPr>
        <w:t>.</w:t>
      </w:r>
      <w:r w:rsidR="003D1F33" w:rsidRPr="006F68D0">
        <w:rPr>
          <w:rFonts w:ascii="Times New Roman" w:hAnsi="Times New Roman" w:cs="Times New Roman"/>
          <w:sz w:val="26"/>
          <w:szCs w:val="26"/>
        </w:rPr>
        <w:t xml:space="preserve"> </w:t>
      </w:r>
    </w:p>
    <w:p w:rsidR="003171D6" w:rsidRDefault="003171D6" w:rsidP="006F68D0">
      <w:pPr>
        <w:spacing w:after="0"/>
        <w:ind w:firstLine="709"/>
        <w:jc w:val="both"/>
        <w:rPr>
          <w:rFonts w:ascii="Times New Roman" w:hAnsi="Times New Roman" w:cs="Times New Roman"/>
          <w:sz w:val="26"/>
          <w:szCs w:val="26"/>
        </w:rPr>
      </w:pPr>
      <w:r>
        <w:rPr>
          <w:rFonts w:ascii="Times New Roman" w:hAnsi="Times New Roman" w:cs="Times New Roman"/>
          <w:sz w:val="26"/>
          <w:szCs w:val="26"/>
        </w:rPr>
        <w:t>4.</w:t>
      </w:r>
      <w:r w:rsidR="008023D5">
        <w:rPr>
          <w:rFonts w:ascii="Times New Roman" w:hAnsi="Times New Roman" w:cs="Times New Roman"/>
          <w:sz w:val="26"/>
          <w:szCs w:val="26"/>
        </w:rPr>
        <w:t xml:space="preserve"> </w:t>
      </w:r>
      <w:r>
        <w:rPr>
          <w:rFonts w:ascii="Times New Roman" w:hAnsi="Times New Roman" w:cs="Times New Roman"/>
          <w:sz w:val="26"/>
          <w:szCs w:val="26"/>
        </w:rPr>
        <w:t xml:space="preserve">Приказы и программы мероприятий в обязательном порядке должны иметь реквизиты утверждения. </w:t>
      </w:r>
    </w:p>
    <w:p w:rsidR="00A100EF" w:rsidRPr="006F68D0" w:rsidRDefault="003171D6" w:rsidP="006F68D0">
      <w:pPr>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5. Одно мероприятие (призовое место на ИОУ или конкурсе, выступление на методическом объединении и т.п.) достаточно подтвердить </w:t>
      </w:r>
      <w:r w:rsidR="008023D5">
        <w:rPr>
          <w:rFonts w:ascii="Times New Roman" w:hAnsi="Times New Roman" w:cs="Times New Roman"/>
          <w:sz w:val="26"/>
          <w:szCs w:val="26"/>
        </w:rPr>
        <w:t>1 (</w:t>
      </w:r>
      <w:r>
        <w:rPr>
          <w:rFonts w:ascii="Times New Roman" w:hAnsi="Times New Roman" w:cs="Times New Roman"/>
          <w:sz w:val="26"/>
          <w:szCs w:val="26"/>
        </w:rPr>
        <w:t>одним</w:t>
      </w:r>
      <w:r w:rsidR="008023D5">
        <w:rPr>
          <w:rFonts w:ascii="Times New Roman" w:hAnsi="Times New Roman" w:cs="Times New Roman"/>
          <w:sz w:val="26"/>
          <w:szCs w:val="26"/>
        </w:rPr>
        <w:t>)</w:t>
      </w:r>
      <w:r>
        <w:rPr>
          <w:rFonts w:ascii="Times New Roman" w:hAnsi="Times New Roman" w:cs="Times New Roman"/>
          <w:sz w:val="26"/>
          <w:szCs w:val="26"/>
        </w:rPr>
        <w:t xml:space="preserve"> документом.  </w:t>
      </w:r>
    </w:p>
    <w:p w:rsidR="001C3868" w:rsidRPr="006F68D0" w:rsidRDefault="001C3868">
      <w:pPr>
        <w:spacing w:after="0"/>
        <w:ind w:firstLine="709"/>
        <w:jc w:val="both"/>
        <w:rPr>
          <w:rFonts w:ascii="Times New Roman" w:hAnsi="Times New Roman" w:cs="Times New Roman"/>
          <w:sz w:val="26"/>
          <w:szCs w:val="26"/>
        </w:rPr>
      </w:pPr>
    </w:p>
    <w:sectPr w:rsidR="001C3868" w:rsidRPr="006F68D0" w:rsidSect="006F68D0">
      <w:pgSz w:w="11906" w:h="16838"/>
      <w:pgMar w:top="709"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A"/>
    <w:multiLevelType w:val="multilevel"/>
    <w:tmpl w:val="0000001A"/>
    <w:name w:val="WW8Num29"/>
    <w:lvl w:ilvl="0">
      <w:start w:val="1"/>
      <w:numFmt w:val="bullet"/>
      <w:lvlText w:val=""/>
      <w:lvlJc w:val="left"/>
      <w:pPr>
        <w:tabs>
          <w:tab w:val="num" w:pos="720"/>
        </w:tabs>
        <w:ind w:left="720" w:hanging="360"/>
      </w:pPr>
      <w:rPr>
        <w:rFonts w:ascii="Symbol" w:hAnsi="Symbol" w:cs="Times New Roman"/>
        <w:b w:val="0"/>
        <w:i w:val="0"/>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b w:val="0"/>
        <w:i w:val="0"/>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b w:val="0"/>
        <w:i w:val="0"/>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nsid w:val="0000001D"/>
    <w:multiLevelType w:val="multilevel"/>
    <w:tmpl w:val="0000001D"/>
    <w:name w:val="WW8Num3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
    <w:nsid w:val="00000027"/>
    <w:multiLevelType w:val="multilevel"/>
    <w:tmpl w:val="00000027"/>
    <w:name w:val="WW8Num4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28"/>
    <w:multiLevelType w:val="multilevel"/>
    <w:tmpl w:val="00000028"/>
    <w:name w:val="WW8Num4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29"/>
    <w:multiLevelType w:val="multilevel"/>
    <w:tmpl w:val="00000029"/>
    <w:name w:val="WW8Num4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451826"/>
    <w:multiLevelType w:val="hybridMultilevel"/>
    <w:tmpl w:val="0922C66A"/>
    <w:lvl w:ilvl="0" w:tplc="3262344E">
      <w:start w:val="4"/>
      <w:numFmt w:val="bullet"/>
      <w:lvlText w:val=""/>
      <w:lvlJc w:val="left"/>
      <w:pPr>
        <w:ind w:left="615" w:hanging="360"/>
      </w:pPr>
      <w:rPr>
        <w:rFonts w:ascii="Symbol" w:eastAsiaTheme="minorEastAsia" w:hAnsi="Symbol" w:cs="Times New Roman" w:hint="default"/>
      </w:rPr>
    </w:lvl>
    <w:lvl w:ilvl="1" w:tplc="04190003" w:tentative="1">
      <w:start w:val="1"/>
      <w:numFmt w:val="bullet"/>
      <w:lvlText w:val="o"/>
      <w:lvlJc w:val="left"/>
      <w:pPr>
        <w:ind w:left="1335" w:hanging="360"/>
      </w:pPr>
      <w:rPr>
        <w:rFonts w:ascii="Courier New" w:hAnsi="Courier New" w:cs="Courier New" w:hint="default"/>
      </w:rPr>
    </w:lvl>
    <w:lvl w:ilvl="2" w:tplc="04190005" w:tentative="1">
      <w:start w:val="1"/>
      <w:numFmt w:val="bullet"/>
      <w:lvlText w:val=""/>
      <w:lvlJc w:val="left"/>
      <w:pPr>
        <w:ind w:left="2055" w:hanging="360"/>
      </w:pPr>
      <w:rPr>
        <w:rFonts w:ascii="Wingdings" w:hAnsi="Wingdings" w:hint="default"/>
      </w:rPr>
    </w:lvl>
    <w:lvl w:ilvl="3" w:tplc="04190001" w:tentative="1">
      <w:start w:val="1"/>
      <w:numFmt w:val="bullet"/>
      <w:lvlText w:val=""/>
      <w:lvlJc w:val="left"/>
      <w:pPr>
        <w:ind w:left="2775" w:hanging="360"/>
      </w:pPr>
      <w:rPr>
        <w:rFonts w:ascii="Symbol" w:hAnsi="Symbol" w:hint="default"/>
      </w:rPr>
    </w:lvl>
    <w:lvl w:ilvl="4" w:tplc="04190003" w:tentative="1">
      <w:start w:val="1"/>
      <w:numFmt w:val="bullet"/>
      <w:lvlText w:val="o"/>
      <w:lvlJc w:val="left"/>
      <w:pPr>
        <w:ind w:left="3495" w:hanging="360"/>
      </w:pPr>
      <w:rPr>
        <w:rFonts w:ascii="Courier New" w:hAnsi="Courier New" w:cs="Courier New" w:hint="default"/>
      </w:rPr>
    </w:lvl>
    <w:lvl w:ilvl="5" w:tplc="04190005" w:tentative="1">
      <w:start w:val="1"/>
      <w:numFmt w:val="bullet"/>
      <w:lvlText w:val=""/>
      <w:lvlJc w:val="left"/>
      <w:pPr>
        <w:ind w:left="4215" w:hanging="360"/>
      </w:pPr>
      <w:rPr>
        <w:rFonts w:ascii="Wingdings" w:hAnsi="Wingdings" w:hint="default"/>
      </w:rPr>
    </w:lvl>
    <w:lvl w:ilvl="6" w:tplc="04190001" w:tentative="1">
      <w:start w:val="1"/>
      <w:numFmt w:val="bullet"/>
      <w:lvlText w:val=""/>
      <w:lvlJc w:val="left"/>
      <w:pPr>
        <w:ind w:left="4935" w:hanging="360"/>
      </w:pPr>
      <w:rPr>
        <w:rFonts w:ascii="Symbol" w:hAnsi="Symbol" w:hint="default"/>
      </w:rPr>
    </w:lvl>
    <w:lvl w:ilvl="7" w:tplc="04190003" w:tentative="1">
      <w:start w:val="1"/>
      <w:numFmt w:val="bullet"/>
      <w:lvlText w:val="o"/>
      <w:lvlJc w:val="left"/>
      <w:pPr>
        <w:ind w:left="5655" w:hanging="360"/>
      </w:pPr>
      <w:rPr>
        <w:rFonts w:ascii="Courier New" w:hAnsi="Courier New" w:cs="Courier New" w:hint="default"/>
      </w:rPr>
    </w:lvl>
    <w:lvl w:ilvl="8" w:tplc="04190005" w:tentative="1">
      <w:start w:val="1"/>
      <w:numFmt w:val="bullet"/>
      <w:lvlText w:val=""/>
      <w:lvlJc w:val="left"/>
      <w:pPr>
        <w:ind w:left="6375" w:hanging="360"/>
      </w:pPr>
      <w:rPr>
        <w:rFonts w:ascii="Wingdings" w:hAnsi="Wingdings" w:hint="default"/>
      </w:rPr>
    </w:lvl>
  </w:abstractNum>
  <w:abstractNum w:abstractNumId="6">
    <w:nsid w:val="02442B82"/>
    <w:multiLevelType w:val="hybridMultilevel"/>
    <w:tmpl w:val="B38A3620"/>
    <w:lvl w:ilvl="0" w:tplc="BB926D06">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nsid w:val="02743F1C"/>
    <w:multiLevelType w:val="hybridMultilevel"/>
    <w:tmpl w:val="913AF77E"/>
    <w:lvl w:ilvl="0" w:tplc="5E4ACB1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AA92D33"/>
    <w:multiLevelType w:val="hybridMultilevel"/>
    <w:tmpl w:val="53C40B88"/>
    <w:lvl w:ilvl="0" w:tplc="274862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8F80A86"/>
    <w:multiLevelType w:val="hybridMultilevel"/>
    <w:tmpl w:val="CB1A18DA"/>
    <w:lvl w:ilvl="0" w:tplc="D2244B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0D34F5B"/>
    <w:multiLevelType w:val="multilevel"/>
    <w:tmpl w:val="5A92F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E03E3B"/>
    <w:multiLevelType w:val="hybridMultilevel"/>
    <w:tmpl w:val="378A11F4"/>
    <w:lvl w:ilvl="0" w:tplc="3A02D79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C70A9A"/>
    <w:multiLevelType w:val="hybridMultilevel"/>
    <w:tmpl w:val="6BE809B2"/>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D325C52"/>
    <w:multiLevelType w:val="hybridMultilevel"/>
    <w:tmpl w:val="E11A2DA8"/>
    <w:lvl w:ilvl="0" w:tplc="BB926D06">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nsid w:val="4309706F"/>
    <w:multiLevelType w:val="hybridMultilevel"/>
    <w:tmpl w:val="5B9E41B2"/>
    <w:lvl w:ilvl="0" w:tplc="274862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77A5B2A"/>
    <w:multiLevelType w:val="hybridMultilevel"/>
    <w:tmpl w:val="9A52E3C4"/>
    <w:lvl w:ilvl="0" w:tplc="04190011">
      <w:start w:val="1"/>
      <w:numFmt w:val="decimal"/>
      <w:lvlText w:val="%1)"/>
      <w:lvlJc w:val="left"/>
      <w:pPr>
        <w:ind w:left="360" w:hanging="360"/>
      </w:pPr>
      <w:rPr>
        <w:rFonts w:cs="Times New Roman" w:hint="default"/>
        <w:sz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4C3D172B"/>
    <w:multiLevelType w:val="hybridMultilevel"/>
    <w:tmpl w:val="08BEC508"/>
    <w:lvl w:ilvl="0" w:tplc="542A5C8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D0750CF"/>
    <w:multiLevelType w:val="hybridMultilevel"/>
    <w:tmpl w:val="A9CEC6EC"/>
    <w:lvl w:ilvl="0" w:tplc="BB926D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E0C5507"/>
    <w:multiLevelType w:val="hybridMultilevel"/>
    <w:tmpl w:val="306E7CF2"/>
    <w:lvl w:ilvl="0" w:tplc="D59C701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FDA2DB2"/>
    <w:multiLevelType w:val="hybridMultilevel"/>
    <w:tmpl w:val="C908EA4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24E1A7A"/>
    <w:multiLevelType w:val="hybridMultilevel"/>
    <w:tmpl w:val="27C4F0CE"/>
    <w:lvl w:ilvl="0" w:tplc="C6682AC4">
      <w:start w:val="1"/>
      <w:numFmt w:val="decimal"/>
      <w:lvlText w:val="%1)"/>
      <w:lvlJc w:val="left"/>
      <w:pPr>
        <w:ind w:left="785" w:hanging="360"/>
      </w:pPr>
      <w:rPr>
        <w:rFonts w:hint="default"/>
        <w:i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1">
    <w:nsid w:val="6C240232"/>
    <w:multiLevelType w:val="hybridMultilevel"/>
    <w:tmpl w:val="91C25294"/>
    <w:lvl w:ilvl="0" w:tplc="72849D64">
      <w:start w:val="1"/>
      <w:numFmt w:val="decimal"/>
      <w:lvlText w:val="%1"/>
      <w:lvlJc w:val="left"/>
      <w:pPr>
        <w:ind w:left="2934" w:hanging="360"/>
      </w:pPr>
      <w:rPr>
        <w:rFonts w:hint="default"/>
        <w:sz w:val="22"/>
        <w:szCs w:val="22"/>
      </w:rPr>
    </w:lvl>
    <w:lvl w:ilvl="1" w:tplc="04190019" w:tentative="1">
      <w:start w:val="1"/>
      <w:numFmt w:val="lowerLetter"/>
      <w:lvlText w:val="%2."/>
      <w:lvlJc w:val="left"/>
      <w:pPr>
        <w:ind w:left="3654" w:hanging="360"/>
      </w:pPr>
    </w:lvl>
    <w:lvl w:ilvl="2" w:tplc="0419001B" w:tentative="1">
      <w:start w:val="1"/>
      <w:numFmt w:val="lowerRoman"/>
      <w:lvlText w:val="%3."/>
      <w:lvlJc w:val="right"/>
      <w:pPr>
        <w:ind w:left="4374" w:hanging="180"/>
      </w:pPr>
    </w:lvl>
    <w:lvl w:ilvl="3" w:tplc="0419000F" w:tentative="1">
      <w:start w:val="1"/>
      <w:numFmt w:val="decimal"/>
      <w:lvlText w:val="%4."/>
      <w:lvlJc w:val="left"/>
      <w:pPr>
        <w:ind w:left="5094" w:hanging="360"/>
      </w:pPr>
    </w:lvl>
    <w:lvl w:ilvl="4" w:tplc="04190019" w:tentative="1">
      <w:start w:val="1"/>
      <w:numFmt w:val="lowerLetter"/>
      <w:lvlText w:val="%5."/>
      <w:lvlJc w:val="left"/>
      <w:pPr>
        <w:ind w:left="5814" w:hanging="360"/>
      </w:pPr>
    </w:lvl>
    <w:lvl w:ilvl="5" w:tplc="0419001B" w:tentative="1">
      <w:start w:val="1"/>
      <w:numFmt w:val="lowerRoman"/>
      <w:lvlText w:val="%6."/>
      <w:lvlJc w:val="right"/>
      <w:pPr>
        <w:ind w:left="6534" w:hanging="180"/>
      </w:pPr>
    </w:lvl>
    <w:lvl w:ilvl="6" w:tplc="0419000F" w:tentative="1">
      <w:start w:val="1"/>
      <w:numFmt w:val="decimal"/>
      <w:lvlText w:val="%7."/>
      <w:lvlJc w:val="left"/>
      <w:pPr>
        <w:ind w:left="7254" w:hanging="360"/>
      </w:pPr>
    </w:lvl>
    <w:lvl w:ilvl="7" w:tplc="04190019" w:tentative="1">
      <w:start w:val="1"/>
      <w:numFmt w:val="lowerLetter"/>
      <w:lvlText w:val="%8."/>
      <w:lvlJc w:val="left"/>
      <w:pPr>
        <w:ind w:left="7974" w:hanging="360"/>
      </w:pPr>
    </w:lvl>
    <w:lvl w:ilvl="8" w:tplc="0419001B" w:tentative="1">
      <w:start w:val="1"/>
      <w:numFmt w:val="lowerRoman"/>
      <w:lvlText w:val="%9."/>
      <w:lvlJc w:val="right"/>
      <w:pPr>
        <w:ind w:left="8694" w:hanging="180"/>
      </w:pPr>
    </w:lvl>
  </w:abstractNum>
  <w:abstractNum w:abstractNumId="22">
    <w:nsid w:val="7C9B144B"/>
    <w:multiLevelType w:val="hybridMultilevel"/>
    <w:tmpl w:val="9856999E"/>
    <w:lvl w:ilvl="0" w:tplc="4E40827E">
      <w:start w:val="1"/>
      <w:numFmt w:val="decimal"/>
      <w:lvlText w:val="%1."/>
      <w:lvlJc w:val="left"/>
      <w:pPr>
        <w:ind w:left="72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9"/>
  </w:num>
  <w:num w:numId="3">
    <w:abstractNumId w:val="21"/>
  </w:num>
  <w:num w:numId="4">
    <w:abstractNumId w:val="11"/>
  </w:num>
  <w:num w:numId="5">
    <w:abstractNumId w:val="16"/>
  </w:num>
  <w:num w:numId="6">
    <w:abstractNumId w:val="18"/>
  </w:num>
  <w:num w:numId="7">
    <w:abstractNumId w:val="22"/>
  </w:num>
  <w:num w:numId="8">
    <w:abstractNumId w:val="9"/>
  </w:num>
  <w:num w:numId="9">
    <w:abstractNumId w:val="20"/>
  </w:num>
  <w:num w:numId="10">
    <w:abstractNumId w:val="7"/>
  </w:num>
  <w:num w:numId="11">
    <w:abstractNumId w:val="17"/>
  </w:num>
  <w:num w:numId="12">
    <w:abstractNumId w:val="12"/>
  </w:num>
  <w:num w:numId="13">
    <w:abstractNumId w:val="13"/>
  </w:num>
  <w:num w:numId="14">
    <w:abstractNumId w:val="6"/>
  </w:num>
  <w:num w:numId="15">
    <w:abstractNumId w:val="5"/>
  </w:num>
  <w:num w:numId="16">
    <w:abstractNumId w:val="10"/>
  </w:num>
  <w:num w:numId="17">
    <w:abstractNumId w:val="8"/>
  </w:num>
  <w:num w:numId="18">
    <w:abstractNumId w:val="1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useFELayout/>
  </w:compat>
  <w:rsids>
    <w:rsidRoot w:val="00EA270E"/>
    <w:rsid w:val="00002483"/>
    <w:rsid w:val="000170E6"/>
    <w:rsid w:val="000216AE"/>
    <w:rsid w:val="0003368E"/>
    <w:rsid w:val="0003464F"/>
    <w:rsid w:val="00053638"/>
    <w:rsid w:val="00064332"/>
    <w:rsid w:val="0007256B"/>
    <w:rsid w:val="00073679"/>
    <w:rsid w:val="000861F4"/>
    <w:rsid w:val="00097644"/>
    <w:rsid w:val="000A0733"/>
    <w:rsid w:val="000A0E44"/>
    <w:rsid w:val="000B11A6"/>
    <w:rsid w:val="000B28F6"/>
    <w:rsid w:val="000C3583"/>
    <w:rsid w:val="000C3EB5"/>
    <w:rsid w:val="000C732F"/>
    <w:rsid w:val="000D4FFA"/>
    <w:rsid w:val="000F62D2"/>
    <w:rsid w:val="0010355A"/>
    <w:rsid w:val="0014290A"/>
    <w:rsid w:val="00147ACA"/>
    <w:rsid w:val="00150A95"/>
    <w:rsid w:val="001606EA"/>
    <w:rsid w:val="001862DB"/>
    <w:rsid w:val="00186731"/>
    <w:rsid w:val="00196001"/>
    <w:rsid w:val="001A0B64"/>
    <w:rsid w:val="001A7C43"/>
    <w:rsid w:val="001B2D15"/>
    <w:rsid w:val="001C360F"/>
    <w:rsid w:val="001C3868"/>
    <w:rsid w:val="002002CF"/>
    <w:rsid w:val="00200C05"/>
    <w:rsid w:val="0021221D"/>
    <w:rsid w:val="00212487"/>
    <w:rsid w:val="00220A7C"/>
    <w:rsid w:val="0022388A"/>
    <w:rsid w:val="00226837"/>
    <w:rsid w:val="00230D38"/>
    <w:rsid w:val="00262BCC"/>
    <w:rsid w:val="00263444"/>
    <w:rsid w:val="00274AE9"/>
    <w:rsid w:val="002B0E2F"/>
    <w:rsid w:val="002B5F96"/>
    <w:rsid w:val="002B7FC1"/>
    <w:rsid w:val="002C3772"/>
    <w:rsid w:val="002D6674"/>
    <w:rsid w:val="002D6C33"/>
    <w:rsid w:val="002F3B2B"/>
    <w:rsid w:val="002F7D15"/>
    <w:rsid w:val="00300612"/>
    <w:rsid w:val="00301EDC"/>
    <w:rsid w:val="0030436E"/>
    <w:rsid w:val="00316FF3"/>
    <w:rsid w:val="003171D6"/>
    <w:rsid w:val="003309B8"/>
    <w:rsid w:val="003350BC"/>
    <w:rsid w:val="003373DB"/>
    <w:rsid w:val="00341C52"/>
    <w:rsid w:val="003610C4"/>
    <w:rsid w:val="00365394"/>
    <w:rsid w:val="00377525"/>
    <w:rsid w:val="00382169"/>
    <w:rsid w:val="003858D2"/>
    <w:rsid w:val="003C3872"/>
    <w:rsid w:val="003D1F33"/>
    <w:rsid w:val="003E2DD9"/>
    <w:rsid w:val="003F383F"/>
    <w:rsid w:val="003F3CE7"/>
    <w:rsid w:val="003F3DCD"/>
    <w:rsid w:val="004031D4"/>
    <w:rsid w:val="00404348"/>
    <w:rsid w:val="004100C5"/>
    <w:rsid w:val="00413552"/>
    <w:rsid w:val="00414375"/>
    <w:rsid w:val="00414656"/>
    <w:rsid w:val="0042148E"/>
    <w:rsid w:val="004219E3"/>
    <w:rsid w:val="00434A9B"/>
    <w:rsid w:val="00434FAF"/>
    <w:rsid w:val="00464BF9"/>
    <w:rsid w:val="00466767"/>
    <w:rsid w:val="004709D5"/>
    <w:rsid w:val="00476485"/>
    <w:rsid w:val="0047793E"/>
    <w:rsid w:val="004852B7"/>
    <w:rsid w:val="00493199"/>
    <w:rsid w:val="004A57E0"/>
    <w:rsid w:val="004A6406"/>
    <w:rsid w:val="004C33CB"/>
    <w:rsid w:val="004C7DA8"/>
    <w:rsid w:val="004D3589"/>
    <w:rsid w:val="004D656F"/>
    <w:rsid w:val="004E162A"/>
    <w:rsid w:val="004F0FAF"/>
    <w:rsid w:val="0050562A"/>
    <w:rsid w:val="00512866"/>
    <w:rsid w:val="00513D6B"/>
    <w:rsid w:val="00514E0C"/>
    <w:rsid w:val="005245A5"/>
    <w:rsid w:val="005317FE"/>
    <w:rsid w:val="0053236E"/>
    <w:rsid w:val="005400D2"/>
    <w:rsid w:val="00545474"/>
    <w:rsid w:val="00551205"/>
    <w:rsid w:val="00561BCD"/>
    <w:rsid w:val="00567171"/>
    <w:rsid w:val="0057027F"/>
    <w:rsid w:val="00580AD8"/>
    <w:rsid w:val="005B34B7"/>
    <w:rsid w:val="005B36BD"/>
    <w:rsid w:val="005D3E8F"/>
    <w:rsid w:val="005F4DCD"/>
    <w:rsid w:val="00602416"/>
    <w:rsid w:val="00603818"/>
    <w:rsid w:val="006069B7"/>
    <w:rsid w:val="0062177A"/>
    <w:rsid w:val="006307EA"/>
    <w:rsid w:val="00631F68"/>
    <w:rsid w:val="006529DB"/>
    <w:rsid w:val="0066298B"/>
    <w:rsid w:val="0066360B"/>
    <w:rsid w:val="00670A2C"/>
    <w:rsid w:val="00672F2B"/>
    <w:rsid w:val="00677D94"/>
    <w:rsid w:val="00685CEF"/>
    <w:rsid w:val="006A45EF"/>
    <w:rsid w:val="006A53F3"/>
    <w:rsid w:val="006B7D99"/>
    <w:rsid w:val="006F2AAD"/>
    <w:rsid w:val="006F31BF"/>
    <w:rsid w:val="006F68D0"/>
    <w:rsid w:val="006F71EB"/>
    <w:rsid w:val="006F7428"/>
    <w:rsid w:val="007006F3"/>
    <w:rsid w:val="00703361"/>
    <w:rsid w:val="00711B8D"/>
    <w:rsid w:val="007236C5"/>
    <w:rsid w:val="0073298A"/>
    <w:rsid w:val="00757306"/>
    <w:rsid w:val="007637B8"/>
    <w:rsid w:val="00766572"/>
    <w:rsid w:val="00770C05"/>
    <w:rsid w:val="00773E76"/>
    <w:rsid w:val="00776457"/>
    <w:rsid w:val="007932E3"/>
    <w:rsid w:val="007A6B78"/>
    <w:rsid w:val="007B0589"/>
    <w:rsid w:val="007B398C"/>
    <w:rsid w:val="007C3FBA"/>
    <w:rsid w:val="007D4AB9"/>
    <w:rsid w:val="007D4C16"/>
    <w:rsid w:val="007D522B"/>
    <w:rsid w:val="007D6814"/>
    <w:rsid w:val="007E0805"/>
    <w:rsid w:val="007E1533"/>
    <w:rsid w:val="007F759E"/>
    <w:rsid w:val="007F7A6C"/>
    <w:rsid w:val="008023D5"/>
    <w:rsid w:val="00806547"/>
    <w:rsid w:val="00812500"/>
    <w:rsid w:val="00812B2B"/>
    <w:rsid w:val="008305CA"/>
    <w:rsid w:val="00836759"/>
    <w:rsid w:val="008449FB"/>
    <w:rsid w:val="00850435"/>
    <w:rsid w:val="00852106"/>
    <w:rsid w:val="008737B4"/>
    <w:rsid w:val="00876E7A"/>
    <w:rsid w:val="00877DC1"/>
    <w:rsid w:val="0088570C"/>
    <w:rsid w:val="0089013F"/>
    <w:rsid w:val="008917A2"/>
    <w:rsid w:val="008B1232"/>
    <w:rsid w:val="008B246F"/>
    <w:rsid w:val="008C0D69"/>
    <w:rsid w:val="008E0E48"/>
    <w:rsid w:val="008E3798"/>
    <w:rsid w:val="008E3F0F"/>
    <w:rsid w:val="00901ED5"/>
    <w:rsid w:val="00921D75"/>
    <w:rsid w:val="00927154"/>
    <w:rsid w:val="00930AC2"/>
    <w:rsid w:val="009315F0"/>
    <w:rsid w:val="0093315C"/>
    <w:rsid w:val="00946E29"/>
    <w:rsid w:val="00954B27"/>
    <w:rsid w:val="00957CEC"/>
    <w:rsid w:val="0096784D"/>
    <w:rsid w:val="00972D76"/>
    <w:rsid w:val="00991D0D"/>
    <w:rsid w:val="009B3853"/>
    <w:rsid w:val="009C2609"/>
    <w:rsid w:val="009C7D79"/>
    <w:rsid w:val="009D2C9F"/>
    <w:rsid w:val="009D4A18"/>
    <w:rsid w:val="009E14C5"/>
    <w:rsid w:val="00A00E98"/>
    <w:rsid w:val="00A03CAD"/>
    <w:rsid w:val="00A05AB2"/>
    <w:rsid w:val="00A100EF"/>
    <w:rsid w:val="00A24B4F"/>
    <w:rsid w:val="00A314AE"/>
    <w:rsid w:val="00A322AA"/>
    <w:rsid w:val="00A35BB9"/>
    <w:rsid w:val="00A412A3"/>
    <w:rsid w:val="00A41565"/>
    <w:rsid w:val="00A54DA8"/>
    <w:rsid w:val="00A57C21"/>
    <w:rsid w:val="00A72445"/>
    <w:rsid w:val="00A90B5F"/>
    <w:rsid w:val="00A92459"/>
    <w:rsid w:val="00AA4627"/>
    <w:rsid w:val="00AA66E0"/>
    <w:rsid w:val="00AB2E72"/>
    <w:rsid w:val="00AB3166"/>
    <w:rsid w:val="00AD1087"/>
    <w:rsid w:val="00AD77E9"/>
    <w:rsid w:val="00AF34FD"/>
    <w:rsid w:val="00B133E0"/>
    <w:rsid w:val="00B44D8E"/>
    <w:rsid w:val="00B474B4"/>
    <w:rsid w:val="00B63CC7"/>
    <w:rsid w:val="00B9385D"/>
    <w:rsid w:val="00B946DF"/>
    <w:rsid w:val="00B954CB"/>
    <w:rsid w:val="00BA4D40"/>
    <w:rsid w:val="00BD0FCB"/>
    <w:rsid w:val="00BD1D01"/>
    <w:rsid w:val="00BD41D5"/>
    <w:rsid w:val="00BD6131"/>
    <w:rsid w:val="00BD63F6"/>
    <w:rsid w:val="00BE7F8A"/>
    <w:rsid w:val="00BF07F7"/>
    <w:rsid w:val="00BF4E1A"/>
    <w:rsid w:val="00C05F22"/>
    <w:rsid w:val="00C06176"/>
    <w:rsid w:val="00C17D69"/>
    <w:rsid w:val="00C34E89"/>
    <w:rsid w:val="00C41DDC"/>
    <w:rsid w:val="00C432DE"/>
    <w:rsid w:val="00C80373"/>
    <w:rsid w:val="00C82EA7"/>
    <w:rsid w:val="00C83541"/>
    <w:rsid w:val="00CA14FC"/>
    <w:rsid w:val="00CA5B2D"/>
    <w:rsid w:val="00CA6EF0"/>
    <w:rsid w:val="00CC3893"/>
    <w:rsid w:val="00CC4F73"/>
    <w:rsid w:val="00CE0B14"/>
    <w:rsid w:val="00CE19F1"/>
    <w:rsid w:val="00CE32F9"/>
    <w:rsid w:val="00CF6346"/>
    <w:rsid w:val="00D008DC"/>
    <w:rsid w:val="00D05C7F"/>
    <w:rsid w:val="00D124A8"/>
    <w:rsid w:val="00D17EFD"/>
    <w:rsid w:val="00D25735"/>
    <w:rsid w:val="00D30209"/>
    <w:rsid w:val="00D347E4"/>
    <w:rsid w:val="00D46644"/>
    <w:rsid w:val="00D54457"/>
    <w:rsid w:val="00D73D6A"/>
    <w:rsid w:val="00D800AD"/>
    <w:rsid w:val="00D83527"/>
    <w:rsid w:val="00DA376C"/>
    <w:rsid w:val="00DB4B1D"/>
    <w:rsid w:val="00DB7897"/>
    <w:rsid w:val="00DC1AF9"/>
    <w:rsid w:val="00DF1AC2"/>
    <w:rsid w:val="00E15B9E"/>
    <w:rsid w:val="00E16987"/>
    <w:rsid w:val="00E30278"/>
    <w:rsid w:val="00E30924"/>
    <w:rsid w:val="00E335BA"/>
    <w:rsid w:val="00E37F02"/>
    <w:rsid w:val="00E411AD"/>
    <w:rsid w:val="00E4777F"/>
    <w:rsid w:val="00E6563B"/>
    <w:rsid w:val="00E70F09"/>
    <w:rsid w:val="00E75B3D"/>
    <w:rsid w:val="00E90D30"/>
    <w:rsid w:val="00E94A71"/>
    <w:rsid w:val="00E94D4D"/>
    <w:rsid w:val="00E95951"/>
    <w:rsid w:val="00E95FAB"/>
    <w:rsid w:val="00E96A8B"/>
    <w:rsid w:val="00E97B6B"/>
    <w:rsid w:val="00EA270E"/>
    <w:rsid w:val="00EA6928"/>
    <w:rsid w:val="00EB679F"/>
    <w:rsid w:val="00EC2F5E"/>
    <w:rsid w:val="00ED497A"/>
    <w:rsid w:val="00EF1139"/>
    <w:rsid w:val="00EF13E8"/>
    <w:rsid w:val="00EF21AB"/>
    <w:rsid w:val="00EF5B9F"/>
    <w:rsid w:val="00F331FA"/>
    <w:rsid w:val="00F333C3"/>
    <w:rsid w:val="00F35123"/>
    <w:rsid w:val="00F44E21"/>
    <w:rsid w:val="00F475E8"/>
    <w:rsid w:val="00F519B6"/>
    <w:rsid w:val="00F5570C"/>
    <w:rsid w:val="00F55B53"/>
    <w:rsid w:val="00F61F22"/>
    <w:rsid w:val="00F722EE"/>
    <w:rsid w:val="00F72CE3"/>
    <w:rsid w:val="00F7368E"/>
    <w:rsid w:val="00F76088"/>
    <w:rsid w:val="00F81D74"/>
    <w:rsid w:val="00F85FD8"/>
    <w:rsid w:val="00F90B3D"/>
    <w:rsid w:val="00FA0B1B"/>
    <w:rsid w:val="00FB1029"/>
    <w:rsid w:val="00FB73BB"/>
    <w:rsid w:val="00FC0362"/>
    <w:rsid w:val="00FC2DAF"/>
    <w:rsid w:val="00FD4791"/>
    <w:rsid w:val="00FE2227"/>
    <w:rsid w:val="00FF24F7"/>
    <w:rsid w:val="00FF2D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E98"/>
  </w:style>
  <w:style w:type="paragraph" w:styleId="1">
    <w:name w:val="heading 1"/>
    <w:basedOn w:val="a"/>
    <w:next w:val="a"/>
    <w:link w:val="10"/>
    <w:qFormat/>
    <w:rsid w:val="004A6406"/>
    <w:pPr>
      <w:keepNext/>
      <w:spacing w:after="0" w:line="240" w:lineRule="auto"/>
      <w:jc w:val="center"/>
      <w:outlineLvl w:val="0"/>
    </w:pPr>
    <w:rPr>
      <w:rFonts w:ascii="Times New Roman" w:eastAsia="Times New Roman" w:hAnsi="Times New Roman" w:cs="Times New Roman"/>
      <w:b/>
      <w:sz w:val="24"/>
      <w:szCs w:val="20"/>
    </w:rPr>
  </w:style>
  <w:style w:type="paragraph" w:styleId="2">
    <w:name w:val="heading 2"/>
    <w:basedOn w:val="a"/>
    <w:next w:val="a"/>
    <w:link w:val="20"/>
    <w:uiPriority w:val="99"/>
    <w:qFormat/>
    <w:rsid w:val="00930AC2"/>
    <w:pPr>
      <w:keepNext/>
      <w:spacing w:after="0" w:line="240" w:lineRule="auto"/>
      <w:outlineLvl w:val="1"/>
    </w:pPr>
    <w:rPr>
      <w:rFonts w:ascii="Times New Roman" w:eastAsia="Times New Roman" w:hAnsi="Times New Roman" w:cs="Times New Roman"/>
      <w:b/>
      <w:sz w:val="24"/>
      <w:szCs w:val="20"/>
    </w:rPr>
  </w:style>
  <w:style w:type="paragraph" w:styleId="3">
    <w:name w:val="heading 3"/>
    <w:basedOn w:val="a"/>
    <w:next w:val="a"/>
    <w:link w:val="30"/>
    <w:unhideWhenUsed/>
    <w:qFormat/>
    <w:rsid w:val="00930AC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930AC2"/>
    <w:pPr>
      <w:keepNext/>
      <w:spacing w:after="0" w:line="240" w:lineRule="auto"/>
      <w:outlineLvl w:val="3"/>
    </w:pPr>
    <w:rPr>
      <w:rFonts w:ascii="Times New Roman" w:eastAsia="Times New Roman" w:hAnsi="Times New Roman" w:cs="Times New Roman"/>
      <w:b/>
      <w:sz w:val="20"/>
      <w:szCs w:val="20"/>
    </w:rPr>
  </w:style>
  <w:style w:type="paragraph" w:styleId="5">
    <w:name w:val="heading 5"/>
    <w:basedOn w:val="a"/>
    <w:next w:val="a"/>
    <w:link w:val="50"/>
    <w:unhideWhenUsed/>
    <w:qFormat/>
    <w:rsid w:val="0070336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1 Знак,Текст Знак Знак Знак, Знак Знак Знак 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Зна, Зн,Знак3"/>
    <w:basedOn w:val="a"/>
    <w:link w:val="11"/>
    <w:uiPriority w:val="99"/>
    <w:rsid w:val="00EA270E"/>
    <w:pPr>
      <w:spacing w:after="0" w:line="240" w:lineRule="auto"/>
    </w:pPr>
    <w:rPr>
      <w:rFonts w:ascii="Courier New" w:eastAsia="Times New Roman" w:hAnsi="Courier New" w:cs="Courier New"/>
      <w:sz w:val="20"/>
      <w:szCs w:val="20"/>
    </w:rPr>
  </w:style>
  <w:style w:type="character" w:customStyle="1" w:styleId="11">
    <w:name w:val="Текст Знак1"/>
    <w:aliases w:val="Текст Знак1 Знак Знак,Текст Знак Знак Знак Знак, Знак Знак Знак Знак Знак,Знак Знак Знак Знак Знак,Знак Знак, Знак Знак,Текст Знак2 Знак Знак,Текст Знак1 Знак1 Знак Знак,Текст Знак Знак Знак1 Знак Знак,Текст Знак1 Знак Знак Знак Знак Знак"/>
    <w:basedOn w:val="a0"/>
    <w:link w:val="a3"/>
    <w:rsid w:val="00EA270E"/>
    <w:rPr>
      <w:rFonts w:ascii="Courier New" w:eastAsia="Times New Roman" w:hAnsi="Courier New" w:cs="Courier New"/>
      <w:sz w:val="20"/>
      <w:szCs w:val="20"/>
    </w:rPr>
  </w:style>
  <w:style w:type="character" w:customStyle="1" w:styleId="a4">
    <w:name w:val="Текст Знак"/>
    <w:aliases w:val="Текст Знак1 Знак Знак1,Текст Знак Знак Знак Знак1, Знак Знак Знак Знак Знак1,Знак Знак Знак Знак Знак1,Знак Знак1, Знак Знак1,Текст Знак2 Знак Знак1,Текст Знак1 Знак1 Знак Знак1,Текст Знак Знак Знак1 Знак Знак1, Знак3 Знак,Зна Знак"/>
    <w:basedOn w:val="a0"/>
    <w:link w:val="a3"/>
    <w:uiPriority w:val="99"/>
    <w:rsid w:val="00EA270E"/>
    <w:rPr>
      <w:rFonts w:ascii="Consolas" w:hAnsi="Consolas" w:cs="Consolas"/>
      <w:sz w:val="21"/>
      <w:szCs w:val="21"/>
    </w:rPr>
  </w:style>
  <w:style w:type="paragraph" w:customStyle="1" w:styleId="ConsPlusNormal">
    <w:name w:val="ConsPlusNormal"/>
    <w:rsid w:val="00850435"/>
    <w:pPr>
      <w:widowControl w:val="0"/>
      <w:autoSpaceDE w:val="0"/>
      <w:autoSpaceDN w:val="0"/>
      <w:adjustRightInd w:val="0"/>
      <w:spacing w:after="0" w:line="240" w:lineRule="auto"/>
    </w:pPr>
    <w:rPr>
      <w:rFonts w:ascii="Arial" w:hAnsi="Arial" w:cs="Arial"/>
      <w:sz w:val="20"/>
      <w:szCs w:val="20"/>
    </w:rPr>
  </w:style>
  <w:style w:type="paragraph" w:customStyle="1" w:styleId="a5">
    <w:name w:val="ТЕКСТ"/>
    <w:basedOn w:val="a"/>
    <w:rsid w:val="00850435"/>
    <w:pPr>
      <w:widowControl w:val="0"/>
      <w:spacing w:after="120" w:line="280" w:lineRule="exact"/>
      <w:ind w:firstLine="851"/>
      <w:jc w:val="both"/>
    </w:pPr>
    <w:rPr>
      <w:rFonts w:ascii="Times New Roman" w:eastAsia="Times New Roman" w:hAnsi="Times New Roman" w:cs="Times New Roman"/>
      <w:sz w:val="24"/>
      <w:szCs w:val="20"/>
    </w:rPr>
  </w:style>
  <w:style w:type="paragraph" w:styleId="21">
    <w:name w:val="Body Text Indent 2"/>
    <w:basedOn w:val="a"/>
    <w:link w:val="22"/>
    <w:semiHidden/>
    <w:rsid w:val="00850435"/>
    <w:pPr>
      <w:spacing w:after="0" w:line="240" w:lineRule="auto"/>
      <w:ind w:firstLine="720"/>
      <w:jc w:val="both"/>
    </w:pPr>
    <w:rPr>
      <w:rFonts w:ascii="Times New Roman" w:eastAsia="Times New Roman" w:hAnsi="Times New Roman" w:cs="Times New Roman"/>
      <w:sz w:val="28"/>
      <w:szCs w:val="20"/>
    </w:rPr>
  </w:style>
  <w:style w:type="character" w:customStyle="1" w:styleId="22">
    <w:name w:val="Основной текст с отступом 2 Знак"/>
    <w:basedOn w:val="a0"/>
    <w:link w:val="21"/>
    <w:semiHidden/>
    <w:rsid w:val="00850435"/>
    <w:rPr>
      <w:rFonts w:ascii="Times New Roman" w:eastAsia="Times New Roman" w:hAnsi="Times New Roman" w:cs="Times New Roman"/>
      <w:sz w:val="28"/>
      <w:szCs w:val="20"/>
    </w:rPr>
  </w:style>
  <w:style w:type="paragraph" w:styleId="a6">
    <w:name w:val="Balloon Text"/>
    <w:basedOn w:val="a"/>
    <w:link w:val="a7"/>
    <w:uiPriority w:val="99"/>
    <w:semiHidden/>
    <w:unhideWhenUsed/>
    <w:rsid w:val="000F62D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F62D2"/>
    <w:rPr>
      <w:rFonts w:ascii="Tahoma" w:hAnsi="Tahoma" w:cs="Tahoma"/>
      <w:sz w:val="16"/>
      <w:szCs w:val="16"/>
    </w:rPr>
  </w:style>
  <w:style w:type="character" w:styleId="a8">
    <w:name w:val="Strong"/>
    <w:uiPriority w:val="22"/>
    <w:qFormat/>
    <w:rsid w:val="00551205"/>
    <w:rPr>
      <w:b/>
    </w:rPr>
  </w:style>
  <w:style w:type="paragraph" w:customStyle="1" w:styleId="23">
    <w:name w:val="Абзац списка2"/>
    <w:basedOn w:val="a"/>
    <w:qFormat/>
    <w:rsid w:val="00551205"/>
    <w:pPr>
      <w:ind w:left="720"/>
      <w:contextualSpacing/>
    </w:pPr>
    <w:rPr>
      <w:rFonts w:ascii="Calibri" w:eastAsia="Times New Roman" w:hAnsi="Calibri" w:cs="Times New Roman"/>
      <w:lang w:eastAsia="en-US"/>
    </w:rPr>
  </w:style>
  <w:style w:type="paragraph" w:styleId="a9">
    <w:name w:val="Normal (Web)"/>
    <w:basedOn w:val="a"/>
    <w:unhideWhenUsed/>
    <w:rsid w:val="002D66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21221D"/>
    <w:pPr>
      <w:spacing w:before="100" w:beforeAutospacing="1" w:after="115" w:line="240" w:lineRule="auto"/>
    </w:pPr>
    <w:rPr>
      <w:rFonts w:ascii="Times New Roman" w:eastAsia="Times New Roman" w:hAnsi="Times New Roman" w:cs="Times New Roman"/>
      <w:color w:val="000000"/>
      <w:sz w:val="24"/>
      <w:szCs w:val="24"/>
    </w:rPr>
  </w:style>
  <w:style w:type="paragraph" w:customStyle="1" w:styleId="ConsPlusTitle">
    <w:name w:val="ConsPlusTitle"/>
    <w:uiPriority w:val="99"/>
    <w:rsid w:val="0021221D"/>
    <w:pPr>
      <w:widowControl w:val="0"/>
      <w:autoSpaceDE w:val="0"/>
      <w:autoSpaceDN w:val="0"/>
      <w:adjustRightInd w:val="0"/>
      <w:spacing w:after="0" w:line="240" w:lineRule="auto"/>
    </w:pPr>
    <w:rPr>
      <w:rFonts w:ascii="Arial" w:eastAsia="Times New Roman" w:hAnsi="Arial" w:cs="Arial"/>
      <w:b/>
      <w:bCs/>
      <w:sz w:val="16"/>
      <w:szCs w:val="16"/>
    </w:rPr>
  </w:style>
  <w:style w:type="paragraph" w:customStyle="1" w:styleId="Default">
    <w:name w:val="Default"/>
    <w:rsid w:val="0021221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a">
    <w:name w:val="Не вступил в силу"/>
    <w:basedOn w:val="a0"/>
    <w:rsid w:val="0021221D"/>
    <w:rPr>
      <w:rFonts w:cs="Times New Roman"/>
      <w:b/>
      <w:bCs/>
      <w:color w:val="008080"/>
    </w:rPr>
  </w:style>
  <w:style w:type="paragraph" w:customStyle="1" w:styleId="ConsPlusNonformat">
    <w:name w:val="ConsPlusNonformat"/>
    <w:uiPriority w:val="99"/>
    <w:rsid w:val="0021221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21221D"/>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DocList">
    <w:name w:val="ConsPlusDocList"/>
    <w:uiPriority w:val="99"/>
    <w:rsid w:val="0021221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b">
    <w:name w:val="Body Text"/>
    <w:basedOn w:val="a"/>
    <w:link w:val="ac"/>
    <w:rsid w:val="0021221D"/>
    <w:pPr>
      <w:spacing w:after="0" w:line="240" w:lineRule="auto"/>
      <w:jc w:val="both"/>
    </w:pPr>
    <w:rPr>
      <w:rFonts w:ascii="Times New Roman" w:eastAsia="Times New Roman" w:hAnsi="Times New Roman" w:cs="Times New Roman"/>
      <w:sz w:val="24"/>
      <w:szCs w:val="20"/>
    </w:rPr>
  </w:style>
  <w:style w:type="character" w:customStyle="1" w:styleId="ac">
    <w:name w:val="Основной текст Знак"/>
    <w:basedOn w:val="a0"/>
    <w:link w:val="ab"/>
    <w:rsid w:val="0021221D"/>
    <w:rPr>
      <w:rFonts w:ascii="Times New Roman" w:eastAsia="Times New Roman" w:hAnsi="Times New Roman" w:cs="Times New Roman"/>
      <w:sz w:val="24"/>
      <w:szCs w:val="20"/>
    </w:rPr>
  </w:style>
  <w:style w:type="paragraph" w:customStyle="1" w:styleId="12">
    <w:name w:val="Абзац списка1"/>
    <w:basedOn w:val="a"/>
    <w:rsid w:val="0021221D"/>
    <w:pPr>
      <w:ind w:left="720"/>
      <w:contextualSpacing/>
    </w:pPr>
    <w:rPr>
      <w:rFonts w:ascii="Calibri" w:eastAsia="Times New Roman" w:hAnsi="Calibri" w:cs="Times New Roman"/>
    </w:rPr>
  </w:style>
  <w:style w:type="character" w:styleId="ad">
    <w:name w:val="Hyperlink"/>
    <w:basedOn w:val="a0"/>
    <w:rsid w:val="0021221D"/>
    <w:rPr>
      <w:color w:val="0000FF"/>
      <w:u w:val="single"/>
    </w:rPr>
  </w:style>
  <w:style w:type="paragraph" w:styleId="ae">
    <w:name w:val="List Paragraph"/>
    <w:basedOn w:val="a"/>
    <w:uiPriority w:val="34"/>
    <w:qFormat/>
    <w:rsid w:val="0021221D"/>
    <w:pPr>
      <w:ind w:left="720"/>
      <w:contextualSpacing/>
    </w:pPr>
    <w:rPr>
      <w:rFonts w:ascii="Calibri" w:eastAsia="Calibri" w:hAnsi="Calibri" w:cs="Times New Roman"/>
      <w:lang w:eastAsia="en-US"/>
    </w:rPr>
  </w:style>
  <w:style w:type="character" w:customStyle="1" w:styleId="dash041e005f0431005f044b005f0447005f043d005f044b005f0439005f005fchar1char1">
    <w:name w:val="dash041e_005f0431_005f044b_005f0447_005f043d_005f044b_005f0439_005f_005fchar1__char1"/>
    <w:basedOn w:val="a0"/>
    <w:rsid w:val="0021221D"/>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21221D"/>
    <w:pPr>
      <w:spacing w:after="0" w:line="240" w:lineRule="auto"/>
    </w:pPr>
    <w:rPr>
      <w:rFonts w:ascii="Times New Roman" w:eastAsia="Times New Roman" w:hAnsi="Times New Roman" w:cs="Times New Roman"/>
      <w:sz w:val="24"/>
      <w:szCs w:val="2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21221D"/>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21221D"/>
    <w:pPr>
      <w:spacing w:after="0" w:line="240" w:lineRule="auto"/>
      <w:ind w:left="720" w:firstLine="700"/>
      <w:jc w:val="both"/>
    </w:pPr>
    <w:rPr>
      <w:rFonts w:ascii="Times New Roman" w:eastAsia="Times New Roman" w:hAnsi="Times New Roman" w:cs="Times New Roman"/>
      <w:sz w:val="24"/>
      <w:szCs w:val="24"/>
    </w:rPr>
  </w:style>
  <w:style w:type="paragraph" w:customStyle="1" w:styleId="text-1">
    <w:name w:val="text-1"/>
    <w:basedOn w:val="a"/>
    <w:rsid w:val="002122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3">
    <w:name w:val="s_13"/>
    <w:basedOn w:val="a"/>
    <w:rsid w:val="0021221D"/>
    <w:pPr>
      <w:spacing w:after="0" w:line="240" w:lineRule="auto"/>
      <w:ind w:firstLine="720"/>
    </w:pPr>
    <w:rPr>
      <w:rFonts w:ascii="Times New Roman" w:eastAsia="Times New Roman" w:hAnsi="Times New Roman" w:cs="Times New Roman"/>
      <w:sz w:val="20"/>
      <w:szCs w:val="20"/>
    </w:rPr>
  </w:style>
  <w:style w:type="paragraph" w:customStyle="1" w:styleId="u">
    <w:name w:val="u"/>
    <w:basedOn w:val="a"/>
    <w:rsid w:val="0021221D"/>
    <w:pPr>
      <w:spacing w:after="0" w:line="240" w:lineRule="auto"/>
      <w:ind w:firstLine="390"/>
      <w:jc w:val="both"/>
    </w:pPr>
    <w:rPr>
      <w:rFonts w:ascii="Times New Roman" w:eastAsia="Times New Roman" w:hAnsi="Times New Roman" w:cs="Times New Roman"/>
      <w:sz w:val="24"/>
      <w:szCs w:val="24"/>
    </w:rPr>
  </w:style>
  <w:style w:type="character" w:customStyle="1" w:styleId="s103">
    <w:name w:val="s_103"/>
    <w:basedOn w:val="a0"/>
    <w:rsid w:val="0021221D"/>
    <w:rPr>
      <w:b/>
      <w:bCs/>
      <w:color w:val="000080"/>
    </w:rPr>
  </w:style>
  <w:style w:type="paragraph" w:customStyle="1" w:styleId="uni">
    <w:name w:val="uni"/>
    <w:basedOn w:val="a"/>
    <w:rsid w:val="0021221D"/>
    <w:pPr>
      <w:spacing w:after="0" w:line="240" w:lineRule="auto"/>
      <w:jc w:val="both"/>
    </w:pPr>
    <w:rPr>
      <w:rFonts w:ascii="Times New Roman" w:eastAsia="Times New Roman" w:hAnsi="Times New Roman" w:cs="Times New Roman"/>
      <w:sz w:val="24"/>
      <w:szCs w:val="24"/>
    </w:rPr>
  </w:style>
  <w:style w:type="paragraph" w:customStyle="1" w:styleId="unip">
    <w:name w:val="unip"/>
    <w:basedOn w:val="a"/>
    <w:rsid w:val="0021221D"/>
    <w:pPr>
      <w:spacing w:after="0" w:line="240" w:lineRule="auto"/>
      <w:jc w:val="both"/>
    </w:pPr>
    <w:rPr>
      <w:rFonts w:ascii="Times New Roman" w:eastAsia="Times New Roman" w:hAnsi="Times New Roman" w:cs="Times New Roman"/>
      <w:sz w:val="24"/>
      <w:szCs w:val="24"/>
    </w:rPr>
  </w:style>
  <w:style w:type="character" w:styleId="af">
    <w:name w:val="Emphasis"/>
    <w:basedOn w:val="a0"/>
    <w:uiPriority w:val="20"/>
    <w:qFormat/>
    <w:rsid w:val="0021221D"/>
    <w:rPr>
      <w:b w:val="0"/>
      <w:bCs w:val="0"/>
      <w:i/>
      <w:iCs/>
    </w:rPr>
  </w:style>
  <w:style w:type="character" w:customStyle="1" w:styleId="s102">
    <w:name w:val="s_102"/>
    <w:basedOn w:val="a0"/>
    <w:rsid w:val="0021221D"/>
    <w:rPr>
      <w:b/>
      <w:bCs/>
      <w:color w:val="000080"/>
    </w:rPr>
  </w:style>
  <w:style w:type="paragraph" w:customStyle="1" w:styleId="af0">
    <w:name w:val="a"/>
    <w:basedOn w:val="a"/>
    <w:rsid w:val="0021221D"/>
    <w:pPr>
      <w:spacing w:before="30" w:after="30" w:line="240" w:lineRule="auto"/>
    </w:pPr>
    <w:rPr>
      <w:rFonts w:ascii="Times New Roman" w:eastAsia="Times New Roman" w:hAnsi="Times New Roman" w:cs="Times New Roman"/>
      <w:sz w:val="20"/>
      <w:szCs w:val="20"/>
    </w:rPr>
  </w:style>
  <w:style w:type="paragraph" w:customStyle="1" w:styleId="a00">
    <w:name w:val="a0"/>
    <w:basedOn w:val="a"/>
    <w:rsid w:val="0021221D"/>
    <w:pPr>
      <w:spacing w:before="30" w:after="30" w:line="240" w:lineRule="auto"/>
    </w:pPr>
    <w:rPr>
      <w:rFonts w:ascii="Times New Roman" w:eastAsia="Times New Roman" w:hAnsi="Times New Roman" w:cs="Times New Roman"/>
      <w:sz w:val="20"/>
      <w:szCs w:val="20"/>
    </w:rPr>
  </w:style>
  <w:style w:type="character" w:customStyle="1" w:styleId="af1">
    <w:name w:val="Верхний колонтитул Знак"/>
    <w:basedOn w:val="a0"/>
    <w:link w:val="af2"/>
    <w:uiPriority w:val="99"/>
    <w:rsid w:val="0021221D"/>
    <w:rPr>
      <w:rFonts w:ascii="Calibri" w:eastAsia="Times New Roman" w:hAnsi="Calibri" w:cs="Times New Roman"/>
    </w:rPr>
  </w:style>
  <w:style w:type="paragraph" w:styleId="af2">
    <w:name w:val="header"/>
    <w:basedOn w:val="a"/>
    <w:link w:val="af1"/>
    <w:uiPriority w:val="99"/>
    <w:unhideWhenUsed/>
    <w:rsid w:val="0021221D"/>
    <w:pPr>
      <w:tabs>
        <w:tab w:val="center" w:pos="4677"/>
        <w:tab w:val="right" w:pos="9355"/>
      </w:tabs>
    </w:pPr>
    <w:rPr>
      <w:rFonts w:ascii="Calibri" w:eastAsia="Times New Roman" w:hAnsi="Calibri" w:cs="Times New Roman"/>
    </w:rPr>
  </w:style>
  <w:style w:type="paragraph" w:styleId="af3">
    <w:name w:val="footer"/>
    <w:basedOn w:val="a"/>
    <w:link w:val="af4"/>
    <w:uiPriority w:val="99"/>
    <w:unhideWhenUsed/>
    <w:rsid w:val="0021221D"/>
    <w:pPr>
      <w:tabs>
        <w:tab w:val="center" w:pos="4677"/>
        <w:tab w:val="right" w:pos="9355"/>
      </w:tabs>
    </w:pPr>
    <w:rPr>
      <w:rFonts w:ascii="Calibri" w:eastAsia="Times New Roman" w:hAnsi="Calibri" w:cs="Times New Roman"/>
    </w:rPr>
  </w:style>
  <w:style w:type="character" w:customStyle="1" w:styleId="af4">
    <w:name w:val="Нижний колонтитул Знак"/>
    <w:basedOn w:val="a0"/>
    <w:link w:val="af3"/>
    <w:uiPriority w:val="99"/>
    <w:rsid w:val="0021221D"/>
    <w:rPr>
      <w:rFonts w:ascii="Calibri" w:eastAsia="Times New Roman" w:hAnsi="Calibri" w:cs="Times New Roman"/>
    </w:rPr>
  </w:style>
  <w:style w:type="paragraph" w:styleId="af5">
    <w:name w:val="No Spacing"/>
    <w:uiPriority w:val="1"/>
    <w:qFormat/>
    <w:rsid w:val="0021221D"/>
    <w:pPr>
      <w:spacing w:after="0" w:line="240" w:lineRule="auto"/>
    </w:pPr>
    <w:rPr>
      <w:rFonts w:ascii="Calibri" w:eastAsia="Times New Roman" w:hAnsi="Calibri" w:cs="Times New Roman"/>
    </w:rPr>
  </w:style>
  <w:style w:type="table" w:styleId="af6">
    <w:name w:val="Table Grid"/>
    <w:basedOn w:val="a1"/>
    <w:uiPriority w:val="59"/>
    <w:rsid w:val="0009764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4">
    <w:name w:val="Body Text 2"/>
    <w:basedOn w:val="a"/>
    <w:link w:val="25"/>
    <w:uiPriority w:val="99"/>
    <w:semiHidden/>
    <w:unhideWhenUsed/>
    <w:rsid w:val="004A6406"/>
    <w:pPr>
      <w:spacing w:after="120" w:line="480" w:lineRule="auto"/>
    </w:pPr>
  </w:style>
  <w:style w:type="character" w:customStyle="1" w:styleId="25">
    <w:name w:val="Основной текст 2 Знак"/>
    <w:basedOn w:val="a0"/>
    <w:link w:val="24"/>
    <w:uiPriority w:val="99"/>
    <w:semiHidden/>
    <w:rsid w:val="004A6406"/>
  </w:style>
  <w:style w:type="character" w:customStyle="1" w:styleId="10">
    <w:name w:val="Заголовок 1 Знак"/>
    <w:basedOn w:val="a0"/>
    <w:link w:val="1"/>
    <w:rsid w:val="004A6406"/>
    <w:rPr>
      <w:rFonts w:ascii="Times New Roman" w:eastAsia="Times New Roman" w:hAnsi="Times New Roman" w:cs="Times New Roman"/>
      <w:b/>
      <w:sz w:val="24"/>
      <w:szCs w:val="20"/>
    </w:rPr>
  </w:style>
  <w:style w:type="paragraph" w:customStyle="1" w:styleId="31">
    <w:name w:val="Абзац списка3"/>
    <w:basedOn w:val="a"/>
    <w:rsid w:val="00E75B3D"/>
    <w:pPr>
      <w:ind w:left="720"/>
      <w:contextualSpacing/>
    </w:pPr>
    <w:rPr>
      <w:rFonts w:ascii="Calibri" w:eastAsia="Times New Roman" w:hAnsi="Calibri" w:cs="Times New Roman"/>
      <w:lang w:eastAsia="en-US"/>
    </w:rPr>
  </w:style>
  <w:style w:type="character" w:styleId="af7">
    <w:name w:val="FollowedHyperlink"/>
    <w:basedOn w:val="a0"/>
    <w:uiPriority w:val="99"/>
    <w:semiHidden/>
    <w:unhideWhenUsed/>
    <w:rsid w:val="00002483"/>
    <w:rPr>
      <w:color w:val="800080" w:themeColor="followedHyperlink"/>
      <w:u w:val="single"/>
    </w:rPr>
  </w:style>
  <w:style w:type="character" w:customStyle="1" w:styleId="50">
    <w:name w:val="Заголовок 5 Знак"/>
    <w:basedOn w:val="a0"/>
    <w:link w:val="5"/>
    <w:rsid w:val="00703361"/>
    <w:rPr>
      <w:rFonts w:asciiTheme="majorHAnsi" w:eastAsiaTheme="majorEastAsia" w:hAnsiTheme="majorHAnsi" w:cstheme="majorBidi"/>
      <w:color w:val="243F60" w:themeColor="accent1" w:themeShade="7F"/>
    </w:rPr>
  </w:style>
  <w:style w:type="character" w:customStyle="1" w:styleId="13">
    <w:name w:val="Основной текст + 13"/>
    <w:aliases w:val="5 pt,Интервал 3 pt"/>
    <w:rsid w:val="00703361"/>
    <w:rPr>
      <w:rFonts w:ascii="Times New Roman" w:hAnsi="Times New Roman" w:cs="Times New Roman"/>
      <w:spacing w:val="70"/>
      <w:sz w:val="27"/>
      <w:szCs w:val="27"/>
      <w:u w:val="none"/>
    </w:rPr>
  </w:style>
  <w:style w:type="paragraph" w:customStyle="1" w:styleId="41">
    <w:name w:val="Абзац списка4"/>
    <w:basedOn w:val="a"/>
    <w:rsid w:val="004D656F"/>
    <w:pPr>
      <w:spacing w:after="0" w:line="240" w:lineRule="auto"/>
      <w:ind w:left="720"/>
      <w:contextualSpacing/>
    </w:pPr>
    <w:rPr>
      <w:rFonts w:ascii="Times New Roman" w:eastAsia="Calibri" w:hAnsi="Times New Roman" w:cs="Times New Roman"/>
      <w:sz w:val="24"/>
      <w:szCs w:val="24"/>
    </w:rPr>
  </w:style>
  <w:style w:type="character" w:customStyle="1" w:styleId="30">
    <w:name w:val="Заголовок 3 Знак"/>
    <w:basedOn w:val="a0"/>
    <w:link w:val="3"/>
    <w:rsid w:val="00930AC2"/>
    <w:rPr>
      <w:rFonts w:asciiTheme="majorHAnsi" w:eastAsiaTheme="majorEastAsia" w:hAnsiTheme="majorHAnsi" w:cstheme="majorBidi"/>
      <w:b/>
      <w:bCs/>
      <w:color w:val="4F81BD" w:themeColor="accent1"/>
    </w:rPr>
  </w:style>
  <w:style w:type="character" w:customStyle="1" w:styleId="20">
    <w:name w:val="Заголовок 2 Знак"/>
    <w:basedOn w:val="a0"/>
    <w:link w:val="2"/>
    <w:uiPriority w:val="99"/>
    <w:rsid w:val="00930AC2"/>
    <w:rPr>
      <w:rFonts w:ascii="Times New Roman" w:eastAsia="Times New Roman" w:hAnsi="Times New Roman" w:cs="Times New Roman"/>
      <w:b/>
      <w:sz w:val="24"/>
      <w:szCs w:val="20"/>
    </w:rPr>
  </w:style>
  <w:style w:type="character" w:customStyle="1" w:styleId="40">
    <w:name w:val="Заголовок 4 Знак"/>
    <w:basedOn w:val="a0"/>
    <w:link w:val="4"/>
    <w:uiPriority w:val="99"/>
    <w:rsid w:val="00930AC2"/>
    <w:rPr>
      <w:rFonts w:ascii="Times New Roman" w:eastAsia="Times New Roman" w:hAnsi="Times New Roman" w:cs="Times New Roman"/>
      <w:b/>
      <w:sz w:val="20"/>
      <w:szCs w:val="20"/>
    </w:rPr>
  </w:style>
  <w:style w:type="paragraph" w:styleId="af8">
    <w:name w:val="Body Text Indent"/>
    <w:basedOn w:val="a"/>
    <w:link w:val="af9"/>
    <w:rsid w:val="00930AC2"/>
    <w:pPr>
      <w:spacing w:after="0" w:line="240" w:lineRule="auto"/>
      <w:ind w:firstLine="720"/>
      <w:jc w:val="both"/>
    </w:pPr>
    <w:rPr>
      <w:rFonts w:ascii="Monotype Corsiva" w:eastAsia="Times New Roman" w:hAnsi="Monotype Corsiva" w:cs="Times New Roman"/>
      <w:sz w:val="32"/>
      <w:szCs w:val="20"/>
    </w:rPr>
  </w:style>
  <w:style w:type="character" w:customStyle="1" w:styleId="af9">
    <w:name w:val="Основной текст с отступом Знак"/>
    <w:basedOn w:val="a0"/>
    <w:link w:val="af8"/>
    <w:rsid w:val="00930AC2"/>
    <w:rPr>
      <w:rFonts w:ascii="Monotype Corsiva" w:eastAsia="Times New Roman" w:hAnsi="Monotype Corsiva" w:cs="Times New Roman"/>
      <w:sz w:val="32"/>
      <w:szCs w:val="20"/>
    </w:rPr>
  </w:style>
  <w:style w:type="paragraph" w:styleId="32">
    <w:name w:val="Body Text Indent 3"/>
    <w:basedOn w:val="a"/>
    <w:link w:val="33"/>
    <w:rsid w:val="00930AC2"/>
    <w:pPr>
      <w:spacing w:after="0" w:line="240" w:lineRule="auto"/>
      <w:ind w:firstLine="720"/>
      <w:jc w:val="both"/>
    </w:pPr>
    <w:rPr>
      <w:rFonts w:ascii="Monotype Corsiva" w:eastAsia="Times New Roman" w:hAnsi="Monotype Corsiva" w:cs="Times New Roman"/>
      <w:i/>
      <w:sz w:val="28"/>
      <w:szCs w:val="20"/>
    </w:rPr>
  </w:style>
  <w:style w:type="character" w:customStyle="1" w:styleId="33">
    <w:name w:val="Основной текст с отступом 3 Знак"/>
    <w:basedOn w:val="a0"/>
    <w:link w:val="32"/>
    <w:rsid w:val="00930AC2"/>
    <w:rPr>
      <w:rFonts w:ascii="Monotype Corsiva" w:eastAsia="Times New Roman" w:hAnsi="Monotype Corsiva" w:cs="Times New Roman"/>
      <w:i/>
      <w:sz w:val="28"/>
      <w:szCs w:val="20"/>
    </w:rPr>
  </w:style>
  <w:style w:type="paragraph" w:customStyle="1" w:styleId="51">
    <w:name w:val="Абзац списка5"/>
    <w:basedOn w:val="a"/>
    <w:rsid w:val="00930AC2"/>
    <w:pPr>
      <w:spacing w:after="0" w:line="240" w:lineRule="auto"/>
      <w:ind w:left="720"/>
      <w:contextualSpacing/>
    </w:pPr>
    <w:rPr>
      <w:rFonts w:ascii="Times New Roman" w:eastAsia="Calibri" w:hAnsi="Times New Roman" w:cs="Times New Roman"/>
      <w:sz w:val="24"/>
      <w:szCs w:val="24"/>
    </w:rPr>
  </w:style>
  <w:style w:type="paragraph" w:customStyle="1" w:styleId="14">
    <w:name w:val="Без интервала1"/>
    <w:link w:val="NoSpacingChar"/>
    <w:rsid w:val="00C41DDC"/>
    <w:pPr>
      <w:spacing w:after="0" w:line="240" w:lineRule="auto"/>
    </w:pPr>
    <w:rPr>
      <w:rFonts w:ascii="Calibri" w:eastAsia="Times New Roman" w:hAnsi="Calibri" w:cs="Times New Roman"/>
    </w:rPr>
  </w:style>
  <w:style w:type="character" w:customStyle="1" w:styleId="NoSpacingChar">
    <w:name w:val="No Spacing Char"/>
    <w:basedOn w:val="a0"/>
    <w:link w:val="14"/>
    <w:locked/>
    <w:rsid w:val="00C41DDC"/>
    <w:rPr>
      <w:rFonts w:ascii="Calibri" w:eastAsia="Times New Roman" w:hAnsi="Calibri" w:cs="Times New Roman"/>
    </w:rPr>
  </w:style>
  <w:style w:type="character" w:customStyle="1" w:styleId="apple-converted-space">
    <w:name w:val="apple-converted-space"/>
    <w:basedOn w:val="a0"/>
    <w:rsid w:val="00FA0B1B"/>
  </w:style>
</w:styles>
</file>

<file path=word/webSettings.xml><?xml version="1.0" encoding="utf-8"?>
<w:webSettings xmlns:r="http://schemas.openxmlformats.org/officeDocument/2006/relationships" xmlns:w="http://schemas.openxmlformats.org/wordprocessingml/2006/main">
  <w:divs>
    <w:div w:id="11618169">
      <w:bodyDiv w:val="1"/>
      <w:marLeft w:val="0"/>
      <w:marRight w:val="0"/>
      <w:marTop w:val="0"/>
      <w:marBottom w:val="0"/>
      <w:divBdr>
        <w:top w:val="none" w:sz="0" w:space="0" w:color="auto"/>
        <w:left w:val="none" w:sz="0" w:space="0" w:color="auto"/>
        <w:bottom w:val="none" w:sz="0" w:space="0" w:color="auto"/>
        <w:right w:val="none" w:sz="0" w:space="0" w:color="auto"/>
      </w:divBdr>
    </w:div>
    <w:div w:id="1895660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gotovimyrok.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BA98D-84D4-4C93-B17F-A9E9AA185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2519</TotalTime>
  <Pages>6</Pages>
  <Words>2364</Words>
  <Characters>13480</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Дарадур</dc:creator>
  <cp:keywords/>
  <dc:description/>
  <cp:lastModifiedBy>Дарадур</cp:lastModifiedBy>
  <cp:revision>247</cp:revision>
  <cp:lastPrinted>2015-12-04T15:29:00Z</cp:lastPrinted>
  <dcterms:created xsi:type="dcterms:W3CDTF">2015-07-13T08:01:00Z</dcterms:created>
  <dcterms:modified xsi:type="dcterms:W3CDTF">2021-06-24T07:26:00Z</dcterms:modified>
</cp:coreProperties>
</file>