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84" w:rsidRPr="00192584" w:rsidRDefault="00192584" w:rsidP="008850E3">
      <w:pPr>
        <w:spacing w:after="0"/>
        <w:jc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Действующая редакция (с изменением от 27.04.2021 № 331)</w:t>
      </w:r>
    </w:p>
    <w:p w:rsidR="00192584" w:rsidRDefault="00192584" w:rsidP="008850E3">
      <w:pPr>
        <w:spacing w:after="0"/>
        <w:jc w:val="center"/>
        <w:rPr>
          <w:rFonts w:cs="Times New Roman"/>
          <w:sz w:val="24"/>
          <w:szCs w:val="24"/>
        </w:rPr>
      </w:pPr>
    </w:p>
    <w:p w:rsidR="00192584" w:rsidRDefault="00192584" w:rsidP="008850E3">
      <w:pPr>
        <w:spacing w:after="0"/>
        <w:jc w:val="center"/>
        <w:rPr>
          <w:rFonts w:cs="Times New Roman"/>
          <w:sz w:val="24"/>
          <w:szCs w:val="24"/>
        </w:rPr>
      </w:pPr>
    </w:p>
    <w:p w:rsidR="001F64C6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ПРИКАЗ</w:t>
      </w: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МИНИСТЕРСТВА ПРОСВЕЩЕНИЯ</w:t>
      </w: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ПРИДНЕСТРОВСКОЙ МОЛДАВСКОЙ РЕСПУБЛИКИ</w:t>
      </w: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Об утверждении Положения о порядке организации доступа к информации о деятельности Министерства просвещения Приднестровской Молдавской Республики, а также об особенностях взимания платы за предоставление информации о деятельности Министерства просвещения Приднестровской Молдавской Республики</w:t>
      </w: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Согласован:</w:t>
      </w: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Министерство цифрового развития, связи и массовых коммуникаций</w:t>
      </w: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Зарегистрирован Министерством юстиции</w:t>
      </w: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Приднестровской Молдавской Республики</w:t>
      </w:r>
      <w:r w:rsidR="00444F92">
        <w:rPr>
          <w:rFonts w:cs="Times New Roman"/>
          <w:sz w:val="24"/>
          <w:szCs w:val="24"/>
        </w:rPr>
        <w:t xml:space="preserve"> </w:t>
      </w:r>
      <w:r w:rsidR="00A8084A">
        <w:rPr>
          <w:rFonts w:cs="Times New Roman"/>
          <w:sz w:val="24"/>
          <w:szCs w:val="24"/>
        </w:rPr>
        <w:t>23 апреля</w:t>
      </w:r>
      <w:r w:rsidR="00444F92">
        <w:rPr>
          <w:rFonts w:cs="Times New Roman"/>
          <w:sz w:val="24"/>
          <w:szCs w:val="24"/>
        </w:rPr>
        <w:t xml:space="preserve"> 2021 года</w:t>
      </w:r>
    </w:p>
    <w:p w:rsidR="009555FA" w:rsidRPr="008850E3" w:rsidRDefault="009555FA" w:rsidP="008850E3">
      <w:pPr>
        <w:spacing w:after="0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Регистрационный №</w:t>
      </w:r>
      <w:r w:rsidR="00444F92">
        <w:rPr>
          <w:rFonts w:cs="Times New Roman"/>
          <w:sz w:val="24"/>
          <w:szCs w:val="24"/>
        </w:rPr>
        <w:t xml:space="preserve"> 10</w:t>
      </w:r>
      <w:r w:rsidR="00A8084A">
        <w:rPr>
          <w:rFonts w:cs="Times New Roman"/>
          <w:sz w:val="24"/>
          <w:szCs w:val="24"/>
        </w:rPr>
        <w:t>176</w:t>
      </w:r>
      <w:bookmarkStart w:id="0" w:name="_GoBack"/>
      <w:bookmarkEnd w:id="0"/>
    </w:p>
    <w:p w:rsidR="009555FA" w:rsidRPr="008850E3" w:rsidRDefault="009555FA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177E87" w:rsidRPr="008850E3" w:rsidRDefault="009555FA" w:rsidP="00192584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 xml:space="preserve">В соответствии с Конституцией Приднестровской Молдавской Республики, Законом Приднестровской Молдавской Республики от 12 марта 2013 года № 58-З-V «Об обеспечении доступа к информации о деятельности органов государственной власти и органов местного самоуправления» (САЗ 13-10), </w:t>
      </w:r>
      <w:r w:rsidR="00177E87" w:rsidRPr="008850E3">
        <w:rPr>
          <w:rFonts w:cs="Times New Roman"/>
          <w:sz w:val="24"/>
          <w:szCs w:val="24"/>
        </w:rPr>
        <w:t>Постановлением Правительства Приднестровской Молдавской Республики от 19 января 2021 года № 7 «Об утверждении Правил взимания платы за предоставление информации о деятельности органов государственной власти и (или) органов местного самоуправления» (САЗ</w:t>
      </w:r>
      <w:r w:rsidR="00E45AFF" w:rsidRPr="008850E3">
        <w:rPr>
          <w:rFonts w:cs="Times New Roman"/>
          <w:sz w:val="24"/>
          <w:szCs w:val="24"/>
        </w:rPr>
        <w:t xml:space="preserve"> 21-3</w:t>
      </w:r>
      <w:r w:rsidR="00177E87" w:rsidRPr="008850E3">
        <w:rPr>
          <w:rFonts w:cs="Times New Roman"/>
          <w:sz w:val="24"/>
          <w:szCs w:val="24"/>
        </w:rPr>
        <w:t xml:space="preserve">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19-41), от 6 апреля 2020 года № 102 (САЗ 20-15), </w:t>
      </w:r>
    </w:p>
    <w:p w:rsidR="00192584" w:rsidRDefault="00192584" w:rsidP="00192584">
      <w:pPr>
        <w:spacing w:after="0"/>
        <w:jc w:val="both"/>
        <w:rPr>
          <w:rFonts w:cs="Times New Roman"/>
          <w:sz w:val="24"/>
          <w:szCs w:val="24"/>
        </w:rPr>
      </w:pPr>
    </w:p>
    <w:p w:rsidR="00177E87" w:rsidRPr="008850E3" w:rsidRDefault="00177E87" w:rsidP="00192584">
      <w:pPr>
        <w:spacing w:after="0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 xml:space="preserve">п р и </w:t>
      </w:r>
      <w:proofErr w:type="gramStart"/>
      <w:r w:rsidRPr="008850E3">
        <w:rPr>
          <w:rFonts w:cs="Times New Roman"/>
          <w:sz w:val="24"/>
          <w:szCs w:val="24"/>
        </w:rPr>
        <w:t>к</w:t>
      </w:r>
      <w:proofErr w:type="gramEnd"/>
      <w:r w:rsidRPr="008850E3">
        <w:rPr>
          <w:rFonts w:cs="Times New Roman"/>
          <w:sz w:val="24"/>
          <w:szCs w:val="24"/>
        </w:rPr>
        <w:t xml:space="preserve"> а з ы в а ю:</w:t>
      </w:r>
    </w:p>
    <w:p w:rsidR="00177E87" w:rsidRPr="008850E3" w:rsidRDefault="00177E87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177E87" w:rsidRPr="008850E3" w:rsidRDefault="00177E87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1. Утвердить Положение о порядке организации доступа к информации о деятельности Министерства просвещения Приднестровской Молдавской Республики, а также об особенностях взимания платы за предоставление информации о деятельности Министерства просвещения Приднестровской Молдавской Республики согласно Приложению к настоящему Приказу.</w:t>
      </w:r>
    </w:p>
    <w:p w:rsidR="0073769A" w:rsidRPr="008850E3" w:rsidRDefault="0073769A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2. Помощнику министра просвещения Приднестровской Молдавской Республики обеспечить организацию доступа к информации о деятельности Министерства просвещения Приднестровской Молдавской Республики.</w:t>
      </w:r>
    </w:p>
    <w:p w:rsidR="00177E87" w:rsidRPr="008850E3" w:rsidRDefault="00177E87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 xml:space="preserve">2. </w:t>
      </w:r>
      <w:r w:rsidR="00696D3E" w:rsidRPr="008850E3">
        <w:rPr>
          <w:rFonts w:cs="Times New Roman"/>
          <w:sz w:val="24"/>
          <w:szCs w:val="24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696D3E" w:rsidRPr="008850E3" w:rsidRDefault="00696D3E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3. Настоящий Приказ вступает в силу со дня, следующего за днем официального опубликования.</w:t>
      </w:r>
    </w:p>
    <w:p w:rsidR="00696D3E" w:rsidRPr="008850E3" w:rsidRDefault="00696D3E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696D3E" w:rsidRPr="008850E3" w:rsidRDefault="006422AF" w:rsidP="004B378E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И.</w:t>
      </w:r>
      <w:r w:rsidR="004B378E">
        <w:rPr>
          <w:rFonts w:cs="Times New Roman"/>
          <w:sz w:val="24"/>
          <w:szCs w:val="24"/>
        </w:rPr>
        <w:t>О</w:t>
      </w:r>
      <w:r w:rsidRPr="008850E3">
        <w:rPr>
          <w:rFonts w:cs="Times New Roman"/>
          <w:sz w:val="24"/>
          <w:szCs w:val="24"/>
        </w:rPr>
        <w:t xml:space="preserve">. </w:t>
      </w:r>
      <w:r w:rsidR="004B378E">
        <w:rPr>
          <w:rFonts w:cs="Times New Roman"/>
          <w:sz w:val="24"/>
          <w:szCs w:val="24"/>
        </w:rPr>
        <w:t xml:space="preserve">МИНИСТРА        </w:t>
      </w:r>
      <w:r w:rsidR="00696D3E" w:rsidRPr="008850E3">
        <w:rPr>
          <w:rFonts w:cs="Times New Roman"/>
          <w:sz w:val="24"/>
          <w:szCs w:val="24"/>
        </w:rPr>
        <w:t xml:space="preserve">                                                                                 </w:t>
      </w:r>
      <w:r w:rsidR="004B378E">
        <w:rPr>
          <w:rFonts w:cs="Times New Roman"/>
          <w:sz w:val="24"/>
          <w:szCs w:val="24"/>
        </w:rPr>
        <w:t xml:space="preserve"> </w:t>
      </w:r>
      <w:r w:rsidRPr="008850E3">
        <w:rPr>
          <w:rFonts w:cs="Times New Roman"/>
          <w:sz w:val="24"/>
          <w:szCs w:val="24"/>
        </w:rPr>
        <w:t>Н. СОЛДАТОВА</w:t>
      </w:r>
    </w:p>
    <w:p w:rsidR="00A45CE5" w:rsidRPr="008850E3" w:rsidRDefault="00A45CE5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A45CE5" w:rsidRPr="008850E3" w:rsidRDefault="00A45CE5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г. Тирасполь</w:t>
      </w:r>
    </w:p>
    <w:p w:rsidR="00A45CE5" w:rsidRPr="008850E3" w:rsidRDefault="008850E3" w:rsidP="008850E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 марта</w:t>
      </w:r>
      <w:r w:rsidR="00A45CE5" w:rsidRPr="008850E3">
        <w:rPr>
          <w:rFonts w:cs="Times New Roman"/>
          <w:sz w:val="24"/>
          <w:szCs w:val="24"/>
        </w:rPr>
        <w:t xml:space="preserve"> 2021 г.</w:t>
      </w:r>
    </w:p>
    <w:p w:rsidR="00A45CE5" w:rsidRPr="008850E3" w:rsidRDefault="00A45CE5" w:rsidP="008850E3">
      <w:pPr>
        <w:spacing w:after="0"/>
        <w:ind w:firstLine="426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 xml:space="preserve">№ </w:t>
      </w:r>
      <w:r w:rsidR="008850E3">
        <w:rPr>
          <w:rFonts w:cs="Times New Roman"/>
          <w:sz w:val="24"/>
          <w:szCs w:val="24"/>
        </w:rPr>
        <w:t>194</w:t>
      </w:r>
    </w:p>
    <w:p w:rsidR="00425197" w:rsidRDefault="00425197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right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Приложение </w:t>
      </w:r>
    </w:p>
    <w:p w:rsidR="002234E0" w:rsidRPr="000C3E9B" w:rsidRDefault="002234E0" w:rsidP="002234E0">
      <w:pPr>
        <w:spacing w:after="0"/>
        <w:ind w:firstLine="284"/>
        <w:jc w:val="right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к Приказу Министерства просвещения </w:t>
      </w:r>
    </w:p>
    <w:p w:rsidR="002234E0" w:rsidRPr="000C3E9B" w:rsidRDefault="002234E0" w:rsidP="002234E0">
      <w:pPr>
        <w:spacing w:after="0"/>
        <w:ind w:firstLine="284"/>
        <w:jc w:val="right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Приднестровской Молдавской Республики </w:t>
      </w:r>
    </w:p>
    <w:p w:rsidR="002234E0" w:rsidRPr="000C3E9B" w:rsidRDefault="002234E0" w:rsidP="002234E0">
      <w:pPr>
        <w:spacing w:after="0"/>
        <w:ind w:firstLine="284"/>
        <w:jc w:val="right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от 15 марта 2021 года № 194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Положение</w:t>
      </w:r>
    </w:p>
    <w:p w:rsidR="002234E0" w:rsidRPr="000C3E9B" w:rsidRDefault="002234E0" w:rsidP="002234E0">
      <w:pPr>
        <w:spacing w:after="0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о порядке организации доступа к информации о деятельности Министерства просвещения Приднестровской Молдавской Республики, а также об особенностях взимания платы за предоставление информации о деятельности Министерства просвещения Приднестровской Молдавской Республики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1. Общие положения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1. Настоящее Положение о порядке организации доступа к информации о деятельности Министерства просвещения Приднестровской Молдавской Республики, а также об особенностях взимания платы за предоставление информации о деятельности Министерства просвещения Приднестровской Молдавской Республики (далее – Положение)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– пользователи информацией) к информации о деятельности Министерства просвещения Приднестровской Молдавской Республики (далее – Министерство), особенностями взимания платы предоставление информации о деятельности Министерства.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2. Для целей Положения используются следующие понятия: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а) информация о деятельности Министерства – информация (в том числе документированная) о деятельности Министерства, структурных подразделений Министерства, а также организаций, подведомственных Министерству, созданная в пределах своих полномочий Министерством либо поступившая в Министерство. К информации о деятельности Министерства относятся также законы и иные нормативные правые акты, а также иная информация, касающаяся деятельности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пользователь информацией – гражданин (физическое лицо), организация (юридическое лицо), общественное объединение, органы государственной власти, органы местного самоуправления, осуществляющие поиск информации о деятельности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в) запрос – обращение пользователя информацией в устной или письменной форме, в том числе в виде электронного документа, в Министерство либо к его должностным лицам о предоставлении информации о деятельности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г) официальный сайт Министерства – сайт в глобальной сети Интернет, содержащий информацию о деятельности Министерства, электронный адрес которого включает доменное имя, права на которое принадлежат Министерству.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3.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Министерства, особенностями взимания платы за предоставление информации о деятельности Министерства.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4. Действие настоящего Положения не распространяется на: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а) отношения, связанные с обеспечением доступа к персональным данным, обработка которых осуществляется Министерством;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порядок рассмотрения Министерством обращений граждан;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в) порядок предоставления Министерством в иные органы государственной власти,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5. Информация о деятельности Министерства может предоставляться в устной форме и в виде документированной информации, в том числе в виде электронного документа.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lastRenderedPageBreak/>
        <w:t>6. Доступ к информации о деятельности Министерства ограничивается в случаях, установленных законодательством Приднестровской Молдавской Республики.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2. Основные принципы обеспечения доступа к информации о деятельности Министерства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7. Основными принципами обеспечения доступа к информации о деятельности Министерства являются: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а) открытость и доступность информации о деятельности Министерства, за исключением случаев, установленных законодательством Приднестровской Молдавской Республики;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достоверность информации о деятельности Министерства и своевременность ее предоставления;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в) свобода поиска, получения, передачи и распространения информации о деятельности Министерства любым законным способом;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г)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Министерства.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3. Способы обеспечения доступа к информации о деятельности Министерства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8. Доступ к информации о деятельности Министерства обеспечивается следующими способами: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а) обнародование (опубликование) Министерством информации о своей деятельности в средствах массовой информации;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размещение Министерством информации о своей деятельности в глобальной сети Интернет;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в) размещение Министерством информации о своей деятельности на информационных стендах в занимаемых Министерством помещениях;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г) ознакомление пользователей информацией с информацией о деятельности Министерства в помещениях, занимаемых Министерством, а также через библиотечные и архивные фонды;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д)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коллегиальных, консультационных и совещательных органов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е) предоставление пользователям информацией по их запросу информации о деятельности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ж) другими способами, предусмотренными законодательством Приднестровской Молдавской Республики.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4. Перечень информации о деятельности Министерства, предоставляемой по телефону справочной службы Министерства либо по телефонам должностных лиц, уполномоченных на предоставление такой информации</w:t>
      </w: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9. По телефону справочной службы Министерства либо по телефонам должностных лиц, уполномоченных на предоставление информации о деятельности Министерства, предоставляется следующая информация о деятельности Министерства: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а) информация справочного характера о Министерстве (в том числе адреса, номера телефонов структурных подразделений Министерства, график работы Министерства);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график личного приема граждан руководством Министерства, сведения о порядке записи на прием и о проезде к месту приема;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в) информация об организациях, подведомственных Министерству (в том числе адреса, номера телефонов для справок);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lastRenderedPageBreak/>
        <w:t>г) информация о порядке предоставления государственных услуг, включая сроки предоставления государственных услуг, а также информация об ответственных за предоставление государственных услуг государственных гражданских служащих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д) информация о порядке обжалования действий (бездействия) должностных лиц Министерства при предоставлении государственных услуг.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5. Обнародование (опубликование) Министерством информации о своей деятельности в средствах массовой информации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10. Обнародование (опубликование) Министерством информации о своей деятельности в средствах массовой информации (далее – СМИ) осуществляется в соответствии с Законом Приднестровской Молдавской Республики от 11 апреля 2003 года № 263-З-III «О средствах массовой информации» (САЗ 03-15).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11. Обнародование (опубликование) Министерством информации о совей деятельности в СМИ осуществляется посредством: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а) интервью представителей Министерства СМИ, участия представителей Министерства в записи телепрограмм (радиопрограмм);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специализированных информационных мероприятий (пресс-конференции, брифинги, подходы к прессе, «круглые столы», онлайн-конференции, пресс-туры, презентации) с участием представителей Министерства или проводимых при поддержке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в) официальных информационных сообщений (информационные материалы, анонсы, пресс-релизы, дайджесты);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г) официальных мероприятий, организуемых Министерством либо с участием представителей Министерства (в том числе официальные визиты, международные встречи, переговоры, совещания, съезды);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д) представления информации о деятельности Министерства и (или) о деятельности должностных лиц Министерства.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12. Должностными лицами Министерства, которые могут доводить информацию о деятельности Министерства до сведения СМИ, являются министр просвещения Приднестровской Молдавской Республики, заместители министра просвещения Приднестровской Молдавской Республики, руководители структурных подразделений Министерства.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13. Помощник министра просвещения Приднестровской Молдавской Республики организует работу по взаимодействию со СМИ и представлением информации о деятельности Министерства в рамках своих полномочий.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6. Размещение Министерством информации о своей деятельности в глобальной сети Интернет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14. Размещение Министерством информации о своей деятельности в глобальной сети Интернет осуществляется посредством: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а) официального сайта Министерства в глобальной сети Интернет (электронный адрес: http://www.minpros.info/);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сайтов организаций, подведомственных Министерству;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в) официальных аккаунтов Министерства в социальных сетях;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г) специализированных </w:t>
      </w:r>
      <w:proofErr w:type="spellStart"/>
      <w:r w:rsidRPr="000C3E9B">
        <w:rPr>
          <w:rFonts w:cs="Times New Roman"/>
          <w:sz w:val="24"/>
          <w:szCs w:val="24"/>
        </w:rPr>
        <w:t>интернет-ресурсов</w:t>
      </w:r>
      <w:proofErr w:type="spellEnd"/>
      <w:r w:rsidRPr="000C3E9B">
        <w:rPr>
          <w:rFonts w:cs="Times New Roman"/>
          <w:sz w:val="24"/>
          <w:szCs w:val="24"/>
        </w:rPr>
        <w:t xml:space="preserve"> иных органов государственной власти;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д) иных </w:t>
      </w:r>
      <w:proofErr w:type="spellStart"/>
      <w:r w:rsidRPr="000C3E9B">
        <w:rPr>
          <w:rFonts w:cs="Times New Roman"/>
          <w:sz w:val="24"/>
          <w:szCs w:val="24"/>
        </w:rPr>
        <w:t>интернет-ресурсов</w:t>
      </w:r>
      <w:proofErr w:type="spellEnd"/>
      <w:r w:rsidRPr="000C3E9B">
        <w:rPr>
          <w:rFonts w:cs="Times New Roman"/>
          <w:sz w:val="24"/>
          <w:szCs w:val="24"/>
        </w:rPr>
        <w:t>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7. Размещение Министерством информации о своей деятельности на информационных стендах в занимаемых в занимаемых Министерством помещениях</w:t>
      </w: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lastRenderedPageBreak/>
        <w:t>15. Министерство в занимаемых помещениях размещает стационарные информационные стенды и (или) электронные справочные киоски для ознакомления граждан с текущей информацией о деятельности Министерства, которая должна содержать: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а) общую справочную информацию о Министерстве (адрес, номера телефонов, структура Министерства, сведения о руководстве Министерства);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условия и порядок получения информации от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в) порядок работы Министерства, включая порядок рассмотрения Министерством обращений (заявлений) граждан и организаций, требования к оформлению указанных обращений (заявлений), порядок организации личного приема граждан;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г) график приема граждан заместителями министра просвещения Приднестровской Молдавской Республики и руководителями структурных подразделений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д) информацию о полномочиях и функциях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е) информацию о прохождении государственной гражданской службы в Министерстве, список вакансий;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ж) другую открытую для доступа информацию.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8.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коллегиальных, консультационных и совещательных органов Министерства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16.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коллегиальных, консультационных и совещательных органов Министерства обеспечивается структурными подразделениями Министерства, ответственными за обеспечение деятельности соответствующих коллегиальных, консультационных и совещательных органов Министерства.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17. Присутствие представителей СМИ на заседаниях коллегиальных, консультационных и совещательных органов Министерства обеспечивается Департаментом информационной политики Министерства.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9. Предоставление пользователям информацией по их запросу информации о деятельности Министерства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18. Пользователям информацией предоставляются ответы на запросы, поступающие в электронной и письменной форме (в том числе по адресу электронной почты prosveshenie@minpros.info), а также в устной форме во время личного приема граждан заместителями министра просвещения Приднестровской Молдавской Республики и руководителями структурных подразделений Министерства или по телефону справочных служб Министерства.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19. Министерство обеспечивает возможность направления запроса в форме электронного сообщения по адресу электронной почты или на официальный сайт Министерства в глобальной сети Интернет.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10. Порядок взаимодействия структурных подразделений Министерства по обеспечению доступа к информации о деятельности Министерства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20. Взаимодействие структурных подразделений Министерства при обеспечении доступа к информации о деятельности Министерства осуществляется в зависимости от способов обеспечения доступа к информации о деятельности Министерства, указанных в главе 3 настоящего Положения, в соответствии с законодательством Приднестровской Молдавской Республики.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lastRenderedPageBreak/>
        <w:t>21. Координацию работы структурных подразделений Министерства по обеспечению доступа к информации о деятельности Министерства осуществляет помощник министра просвещения Приднестровской Молдавской Республики.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11. Права и обязанности должностных лиц, ответственных за организацию работы по обеспечению доступа к информации о деятельности Министерства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22. Должностные лица Министерства, ответственные за организацию работы по обеспечению доступа к информации о деятельности Министерства (далее - должностные лица), вправе не предоставлять информацию о деятельности Министерства в следующих случаях: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а) содержание запроса не позволяет установить запрашиваемую информацию о деятельности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в) запрашиваемая информация не относится к деятельности Министерства;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г) запрашиваемая информация относится к информации ограниченного доступа;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д) запрашиваемая информация ранее предоставлялась пользователю информацией;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е) в запросе ставится вопрос о правовой оценке актов, принятых Министерством, проведении анализа деятельности Министерства либо подведомственных Министерству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23. Обязанности должностных лиц закрепляются в их должностных регламентах.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24. Должностные лица при предоставлении информации о деятельности Министерства обязаны обеспечивать неукоснительное соблюдение норм законодательства Приднестровской Молдавской Республики.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25. Решения и действия (бездействие) должностных лиц, нарушающие право на доступ к информации о деятельности Министерства, могут быть обжалованы в вышестоящий орган или вышестоящему должностному лицу либо в суд.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26. Должностные лица, виновные в нарушении права на доступ к информации о деятельности Министерства, несут ответственность в соответствии с законодательством Приднестровской Молдавской Республики.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12. Порядок взимание платы за предоставление информации о деятельности Министерства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27. Плата за представление информации о деятельности Министерства взимается в случае, если объем запрашиваемой и полученной информации превышает 20 (двадцать) страниц формата A4, или 10 (десять) страниц формата A3, или 5 (пять) страниц формата A2, или 1 (одну) страницу формата, превышающего формат A2 (при представлении информации на бумажном носителе), или 1 (один) мегабайт (при представлении информации в электронном виде), исходя из расходов на изготовление копий запрашиваемых документов и (или) материалов, а также расходов, связанных с их пересылкой по почте (за исключением случая, предусмотренного пунктом 29 настоящего Положения).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28. В случае если объем запрашиваемой информации превышает объем, установленный пунктом 27 настоящего Положения, расходы на изготовление копий запрашиваемых документов и (или) материалов оплачиваются пользователем информацией в следующем размере: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а) 0,15 расчетного уровня минимальной заработной платы (далее – РУ МЗП) за каждую дополнительную страницу запрашиваемой информации – в случае, если запрашиваемая информация хранится в Министерстве на бумажном носителе в формате A4;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lastRenderedPageBreak/>
        <w:t xml:space="preserve">б) 0,3 РУ МЗП за каждую дополнительную страницу запрашиваемой информации – в случае, если запрашиваемая информация хранится в Министерстве на бумажном носителе в формате A3;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в) 1,5 РУ МЗП за каждую дополнительную страницу запрашиваемой информации – в случае, если запрашиваемая информация хранится в Министерстве на бумажном носителе в форматах от A2 до A0;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г) 14 РУ МЗП за каждую дополнительную страницу запрашиваемой информации – в случае, если запрашиваемая информация хранится в Министерстве на бумажном носителе в формате, превышающем формат A0.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29. Запрашиваемая информация о деятельности Министерства может быть представлена: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а) на бумажном носителе путем: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1) передачи пользователю информацией нарочно непосредственно по месту нахождения Министерства;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2) направления пользователю информацией по почте;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б) в электронном виде: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1) передача пользователю информацией путем направления по электронной почте;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2) передача пользователю информацией посредством ее записи на компьютерное накопительное устройство, предоставленное пользователем информацией.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30. В случае если объем запрашиваемых документов и (или) материалов на бумажном носителе меньше или равен объему, установленному пунктом 27 настоящего Положения, и информация направляется пользователю информацией по почте, финансовое обеспечение расходов, связанных с пересылкой по почте копий указанных документов и (или) материалов пользователю информацией, осуществляется в пределах бюджетных ассигнований, предусмотренных законом о бюджете на очередной финансовый год Министерству.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31. В случае если объем запрашиваемых документов и (или) материалов на бумажном носителе превышает объем, установленный пунктом 27 настоящего Положения, и информация направляется пользователю информацией по почте, расходы, связанные с пересылкой по почте копий указанных документов и (или) материалов пользователю информацией, в полном объеме осуществляются пользователем информацией и рассчитываются в соответствии с тарифами на оказание универсальных услуг почтовой связи, действующими на дату регистрации в Министерстве запроса, если иное не определено договором между оператором почтовой связи и Министерством.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32. В случае если объем запрашиваемой в электронном виде информации не превышает объем, установленный пунктом 27 настоящего Положения, и адрес электронной почты пользователя информацией указан в запросе, информация направляется пользователю информацией на указанный адрес электронной почты на бесплатной основе.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33. В случае если объем запрашиваемой в электронном виде информации превышает объем, установленный пунктом 27 настоящего Положения, она записывается на компьютерное накопительное устройство, предоставленное пользователем информацией.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34. Информация, записанная на компьютерное накопительное устройство, предоставленное пользователем информацией, направляется пользователю информацией по почте. Пользователь информацией оплачивает в полном объеме расходы, связанные с пересылкой компьютерного накопительного устройства по почте, рассчитанные в соответствии с тарифами на оказание универсальных услуг связи, действующими на дату регистрации в Министерстве запроса, если иное не определено договором между оператором почтовой связи и Министерством.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35. Запрашиваемая информация представляется Министерством с учетом требований настоящего Положения в объеме и формате имеющихся в Министерстве документов и (или) материалов.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36. В случае если в соответствии с настоящим Положением за представление информации о деятельности Министерства будет взиматься плата, об этом сообщается пользователю информацией, направившему запрос, в течение 20 (двадцати) рабочих дней </w:t>
      </w:r>
      <w:r w:rsidRPr="000C3E9B">
        <w:rPr>
          <w:rFonts w:cs="Times New Roman"/>
          <w:sz w:val="24"/>
          <w:szCs w:val="24"/>
        </w:rPr>
        <w:lastRenderedPageBreak/>
        <w:t xml:space="preserve">со дня регистрации полученного в установленном порядке запроса. При этом указываются: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а) объем и формат представляемой информации;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б) размер расходов на изготовление копий запрашиваемы</w:t>
      </w:r>
      <w:r w:rsidR="00192584">
        <w:rPr>
          <w:rFonts w:cs="Times New Roman"/>
          <w:sz w:val="24"/>
          <w:szCs w:val="24"/>
        </w:rPr>
        <w:t>х документов и (или) материалов</w:t>
      </w:r>
      <w:r w:rsidRPr="000C3E9B">
        <w:rPr>
          <w:rFonts w:cs="Times New Roman"/>
          <w:sz w:val="24"/>
          <w:szCs w:val="24"/>
        </w:rPr>
        <w:t xml:space="preserve">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в) размер платы за пересылку запрашиваемых документов и (или) материалов в полном объеме по почте (за исключением случая, предусмотренного пунктом 29 настоящего Положения);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г) информация, необходимая для заполнения платежного документа на перечисление платы за представление запрашиваемой информации;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 xml:space="preserve">д) срок внесения пользователем информацией платы за представление запрашиваемой информации, а также срок отказа от получения информации, не превышающий срок рассмотрения запроса; </w:t>
      </w:r>
    </w:p>
    <w:p w:rsidR="002234E0" w:rsidRPr="000C3E9B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е) срок представления документа, подтверждающего оплату пользователем информацией, который не должен превышать 5 (пяти) календарных дней со дня уведомления пользователя информацией о взимании платы.</w:t>
      </w: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0C3E9B">
        <w:rPr>
          <w:rFonts w:cs="Times New Roman"/>
          <w:sz w:val="24"/>
          <w:szCs w:val="24"/>
        </w:rPr>
        <w:t>37. Пользователь информацией осуществляет перечисление платы за представление информации о деятельности Министерства на соответствующий счет республиканского бюджета.</w:t>
      </w:r>
      <w:r w:rsidRPr="008850E3">
        <w:rPr>
          <w:rFonts w:cs="Times New Roman"/>
          <w:sz w:val="24"/>
          <w:szCs w:val="24"/>
        </w:rPr>
        <w:t xml:space="preserve"> </w:t>
      </w: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t>38. Информация о деятельности Министерства, пред</w:t>
      </w:r>
      <w:r>
        <w:rPr>
          <w:rFonts w:cs="Times New Roman"/>
          <w:sz w:val="24"/>
          <w:szCs w:val="24"/>
        </w:rPr>
        <w:t>о</w:t>
      </w:r>
      <w:r w:rsidRPr="008850E3">
        <w:rPr>
          <w:rFonts w:cs="Times New Roman"/>
          <w:sz w:val="24"/>
          <w:szCs w:val="24"/>
        </w:rPr>
        <w:t>ставляемая на платной основе, направляется (передается) пользователю и</w:t>
      </w:r>
      <w:r w:rsidRPr="000C3E9B">
        <w:rPr>
          <w:rFonts w:cs="Times New Roman"/>
          <w:sz w:val="24"/>
          <w:szCs w:val="24"/>
        </w:rPr>
        <w:t>нформацией</w:t>
      </w:r>
      <w:r w:rsidRPr="008850E3">
        <w:rPr>
          <w:rFonts w:cs="Times New Roman"/>
          <w:sz w:val="24"/>
          <w:szCs w:val="24"/>
        </w:rPr>
        <w:t xml:space="preserve"> после оплаты им пред</w:t>
      </w:r>
      <w:r>
        <w:rPr>
          <w:rFonts w:cs="Times New Roman"/>
          <w:sz w:val="24"/>
          <w:szCs w:val="24"/>
        </w:rPr>
        <w:t>о</w:t>
      </w:r>
      <w:r w:rsidRPr="008850E3">
        <w:rPr>
          <w:rFonts w:cs="Times New Roman"/>
          <w:sz w:val="24"/>
          <w:szCs w:val="24"/>
        </w:rPr>
        <w:t>ставления указанной информации.</w:t>
      </w: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850E3">
        <w:rPr>
          <w:rFonts w:cs="Times New Roman"/>
          <w:sz w:val="24"/>
          <w:szCs w:val="24"/>
        </w:rPr>
        <w:br/>
      </w: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2234E0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234E0" w:rsidRPr="008850E3" w:rsidRDefault="002234E0" w:rsidP="008850E3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sectPr w:rsidR="002234E0" w:rsidRPr="008850E3" w:rsidSect="00192584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D637B"/>
    <w:rsid w:val="000346E8"/>
    <w:rsid w:val="000E2CE1"/>
    <w:rsid w:val="001477D1"/>
    <w:rsid w:val="00152337"/>
    <w:rsid w:val="00177E87"/>
    <w:rsid w:val="00192584"/>
    <w:rsid w:val="001F64C6"/>
    <w:rsid w:val="002234E0"/>
    <w:rsid w:val="00425197"/>
    <w:rsid w:val="00444F92"/>
    <w:rsid w:val="004B378E"/>
    <w:rsid w:val="005503BC"/>
    <w:rsid w:val="00595757"/>
    <w:rsid w:val="006422AF"/>
    <w:rsid w:val="00696D3E"/>
    <w:rsid w:val="006A44C5"/>
    <w:rsid w:val="006C0B77"/>
    <w:rsid w:val="0073769A"/>
    <w:rsid w:val="00806E72"/>
    <w:rsid w:val="008242FF"/>
    <w:rsid w:val="00870751"/>
    <w:rsid w:val="008850E3"/>
    <w:rsid w:val="00922C48"/>
    <w:rsid w:val="009555FA"/>
    <w:rsid w:val="00A45CE5"/>
    <w:rsid w:val="00A8084A"/>
    <w:rsid w:val="00AB1E7B"/>
    <w:rsid w:val="00B02BAA"/>
    <w:rsid w:val="00B915B7"/>
    <w:rsid w:val="00DC4335"/>
    <w:rsid w:val="00DE2B36"/>
    <w:rsid w:val="00E45AFF"/>
    <w:rsid w:val="00E67678"/>
    <w:rsid w:val="00EA59DF"/>
    <w:rsid w:val="00ED637B"/>
    <w:rsid w:val="00EE4070"/>
    <w:rsid w:val="00F12C76"/>
    <w:rsid w:val="00F52320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6789C-DD29-47B7-8889-7274E34D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E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33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2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B58D-7D71-4473-89EA-74FF9D18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 Игорь Сергеевич</dc:creator>
  <cp:keywords/>
  <dc:description/>
  <cp:lastModifiedBy>Тарыца Ирина Викторовна</cp:lastModifiedBy>
  <cp:revision>9</cp:revision>
  <dcterms:created xsi:type="dcterms:W3CDTF">2021-03-15T14:08:00Z</dcterms:created>
  <dcterms:modified xsi:type="dcterms:W3CDTF">2025-07-14T11:49:00Z</dcterms:modified>
</cp:coreProperties>
</file>