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C0" w:rsidRPr="007C23C0" w:rsidRDefault="007C23C0" w:rsidP="007C2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3C0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Приднестровской Молдавской Республики </w:t>
      </w:r>
    </w:p>
    <w:p w:rsidR="004B7BF4" w:rsidRPr="004B7BF4" w:rsidRDefault="007C23C0" w:rsidP="00B83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3C0">
        <w:rPr>
          <w:rFonts w:ascii="Times New Roman" w:hAnsi="Times New Roman"/>
          <w:sz w:val="28"/>
          <w:szCs w:val="28"/>
          <w:lang w:eastAsia="ru-RU"/>
        </w:rPr>
        <w:t>от 15.06.2020 года №531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«</w:t>
      </w:r>
      <w:r w:rsidR="004B7BF4" w:rsidRPr="004B7BF4">
        <w:rPr>
          <w:rFonts w:ascii="Times New Roman" w:hAnsi="Times New Roman"/>
          <w:sz w:val="28"/>
          <w:szCs w:val="28"/>
          <w:lang w:eastAsia="ru-RU"/>
        </w:rPr>
        <w:t>Об утверждении</w:t>
      </w:r>
    </w:p>
    <w:p w:rsidR="00E468E9" w:rsidRPr="00E468E9" w:rsidRDefault="004B7BF4" w:rsidP="00B83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Примерной программы учебного предмета </w:t>
      </w:r>
    </w:p>
    <w:p w:rsidR="00E468E9" w:rsidRPr="006A2B8E" w:rsidRDefault="004B7BF4" w:rsidP="00B83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«Основы духовно-нравственной культуры </w:t>
      </w:r>
    </w:p>
    <w:p w:rsidR="004B7BF4" w:rsidRDefault="004B7BF4" w:rsidP="00B83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народ</w:t>
      </w:r>
      <w:r w:rsidR="00F343B7"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для </w:t>
      </w:r>
      <w:r w:rsidR="00852EF7">
        <w:rPr>
          <w:rFonts w:ascii="Times New Roman" w:hAnsi="Times New Roman"/>
          <w:sz w:val="28"/>
          <w:szCs w:val="28"/>
          <w:lang w:eastAsia="ru-RU"/>
        </w:rPr>
        <w:t>8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класса</w:t>
      </w:r>
    </w:p>
    <w:p w:rsidR="00176D9C" w:rsidRPr="00176D9C" w:rsidRDefault="00176D9C" w:rsidP="00176D9C">
      <w:pPr>
        <w:spacing w:after="0" w:line="240" w:lineRule="auto"/>
        <w:ind w:left="52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6D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(действующая редакция по состоянию на 03.06.2024 г.)</w:t>
      </w:r>
    </w:p>
    <w:p w:rsidR="004B7BF4" w:rsidRPr="007325F3" w:rsidRDefault="004B7BF4" w:rsidP="00B83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BF4" w:rsidRPr="007325F3" w:rsidRDefault="004B7BF4" w:rsidP="00B83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5F3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Приднестровской Молдавской Республики от 27 июня 2003 года № 294-З-Ш «Об образовании» (САЗ 03-26) в 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действую</w:t>
      </w:r>
      <w:r w:rsidRPr="007325F3">
        <w:rPr>
          <w:rFonts w:ascii="Times New Roman" w:hAnsi="Times New Roman"/>
          <w:sz w:val="28"/>
          <w:szCs w:val="28"/>
          <w:lang w:eastAsia="ru-RU"/>
        </w:rPr>
        <w:t>щей редакции</w:t>
      </w:r>
      <w:r w:rsidRPr="007325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852EF7" w:rsidRPr="007325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25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в 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действующей</w:t>
      </w:r>
      <w:r w:rsidR="001B2C9D" w:rsidRPr="00732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5F3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Pr="007325F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просвещения </w:t>
      </w:r>
      <w:r w:rsidR="007325F3" w:rsidRPr="007325F3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 Республики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 от 11 июня 2020 года №519 «Об утверждении решений Совета по образованию от 28 мая 2020 года», </w:t>
      </w:r>
      <w:r w:rsidRPr="007325F3">
        <w:rPr>
          <w:rFonts w:ascii="Times New Roman" w:hAnsi="Times New Roman"/>
          <w:sz w:val="28"/>
          <w:szCs w:val="28"/>
          <w:lang w:eastAsia="ru-RU"/>
        </w:rPr>
        <w:t xml:space="preserve">в целях установления единых требований к преподаванию 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>20</w:t>
      </w:r>
      <w:r w:rsidR="00852EF7" w:rsidRPr="007325F3">
        <w:rPr>
          <w:rFonts w:ascii="Times New Roman" w:hAnsi="Times New Roman"/>
          <w:sz w:val="28"/>
          <w:szCs w:val="28"/>
          <w:lang w:eastAsia="ru-RU"/>
        </w:rPr>
        <w:t>20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>-20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2</w:t>
      </w:r>
      <w:r w:rsidR="00852EF7" w:rsidRPr="007325F3">
        <w:rPr>
          <w:rFonts w:ascii="Times New Roman" w:hAnsi="Times New Roman"/>
          <w:sz w:val="28"/>
          <w:szCs w:val="28"/>
          <w:lang w:eastAsia="ru-RU"/>
        </w:rPr>
        <w:t>1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1B2C9D" w:rsidRPr="00732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2EF7" w:rsidRPr="007325F3">
        <w:rPr>
          <w:rFonts w:ascii="Times New Roman" w:hAnsi="Times New Roman"/>
          <w:sz w:val="28"/>
          <w:szCs w:val="28"/>
          <w:lang w:eastAsia="ru-RU"/>
        </w:rPr>
        <w:t>8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 классе учебного предмета </w:t>
      </w:r>
      <w:r w:rsidRPr="007325F3">
        <w:rPr>
          <w:rFonts w:ascii="Times New Roman" w:hAnsi="Times New Roman"/>
          <w:sz w:val="28"/>
          <w:szCs w:val="28"/>
          <w:lang w:eastAsia="ru-RU"/>
        </w:rPr>
        <w:t>«Основы духовно-нравственной культуры народ</w:t>
      </w:r>
      <w:r w:rsidR="00F343B7" w:rsidRPr="007325F3">
        <w:rPr>
          <w:rFonts w:ascii="Times New Roman" w:hAnsi="Times New Roman"/>
          <w:sz w:val="28"/>
          <w:szCs w:val="28"/>
          <w:lang w:eastAsia="ru-RU"/>
        </w:rPr>
        <w:t>а</w:t>
      </w:r>
      <w:r w:rsidRPr="007325F3">
        <w:rPr>
          <w:rFonts w:ascii="Times New Roman" w:hAnsi="Times New Roman"/>
          <w:sz w:val="28"/>
          <w:szCs w:val="28"/>
          <w:lang w:eastAsia="ru-RU"/>
        </w:rPr>
        <w:t xml:space="preserve"> Приднестровья» </w:t>
      </w:r>
    </w:p>
    <w:p w:rsidR="004B7BF4" w:rsidRPr="007325F3" w:rsidRDefault="004B7BF4" w:rsidP="00B83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5F3">
        <w:rPr>
          <w:rFonts w:ascii="Times New Roman" w:hAnsi="Times New Roman"/>
          <w:sz w:val="28"/>
          <w:szCs w:val="28"/>
          <w:lang w:eastAsia="ru-RU"/>
        </w:rPr>
        <w:t xml:space="preserve">п р и </w:t>
      </w:r>
      <w:proofErr w:type="gramStart"/>
      <w:r w:rsidRPr="007325F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7325F3">
        <w:rPr>
          <w:rFonts w:ascii="Times New Roman" w:hAnsi="Times New Roman"/>
          <w:sz w:val="28"/>
          <w:szCs w:val="28"/>
          <w:lang w:eastAsia="ru-RU"/>
        </w:rPr>
        <w:t xml:space="preserve"> а з ы в а ю:</w:t>
      </w:r>
    </w:p>
    <w:p w:rsidR="004B7BF4" w:rsidRPr="00E63D0F" w:rsidRDefault="004B7BF4" w:rsidP="00B83A5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F4" w:rsidRPr="004B7BF4" w:rsidRDefault="004B7BF4" w:rsidP="00B83A5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Утвердить и ввести в действие Примерную программу учебного предмета «Основы духовно-нравственной культуры народ</w:t>
      </w:r>
      <w:r w:rsidR="00F343B7"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</w:t>
      </w:r>
      <w:r w:rsidR="0019176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52EF7">
        <w:rPr>
          <w:rFonts w:ascii="Times New Roman" w:hAnsi="Times New Roman"/>
          <w:sz w:val="28"/>
          <w:szCs w:val="28"/>
          <w:lang w:eastAsia="ru-RU"/>
        </w:rPr>
        <w:t>8</w:t>
      </w:r>
      <w:r w:rsidR="00191766">
        <w:rPr>
          <w:rFonts w:ascii="Times New Roman" w:hAnsi="Times New Roman"/>
          <w:sz w:val="28"/>
          <w:szCs w:val="28"/>
          <w:lang w:eastAsia="ru-RU"/>
        </w:rPr>
        <w:t xml:space="preserve"> класса </w:t>
      </w:r>
      <w:r w:rsidR="006228ED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Приказу.</w:t>
      </w:r>
    </w:p>
    <w:p w:rsidR="004B7BF4" w:rsidRPr="004B7BF4" w:rsidRDefault="004B7BF4" w:rsidP="00B83A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Начальникам Управлений народного образования городов и районов республики, руководителям организаций общего образования республиканского подчинения:</w:t>
      </w:r>
    </w:p>
    <w:p w:rsidR="004B7BF4" w:rsidRPr="004B7BF4" w:rsidRDefault="004B7BF4" w:rsidP="00B83A58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а) принять настоящий Приказ к руководству и исполнению;</w:t>
      </w:r>
    </w:p>
    <w:p w:rsidR="004B7BF4" w:rsidRDefault="004B7BF4" w:rsidP="00B83A5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б) провести инструктивно-методическое совещание с руководителями подведомственных организаций общего образования, педагогами, преподающими данный предмет.</w:t>
      </w:r>
    </w:p>
    <w:p w:rsidR="004B7BF4" w:rsidRPr="003D7EE3" w:rsidRDefault="004B7BF4" w:rsidP="00B83A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EE3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C97DBB">
        <w:rPr>
          <w:rFonts w:ascii="Times New Roman" w:hAnsi="Times New Roman"/>
          <w:sz w:val="28"/>
          <w:szCs w:val="28"/>
          <w:lang w:eastAsia="ru-RU"/>
        </w:rPr>
        <w:t>за</w:t>
      </w:r>
      <w:r w:rsidR="00B8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EE3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C97DBB">
        <w:rPr>
          <w:rFonts w:ascii="Times New Roman" w:hAnsi="Times New Roman"/>
          <w:sz w:val="28"/>
          <w:szCs w:val="28"/>
          <w:lang w:eastAsia="ru-RU"/>
        </w:rPr>
        <w:t>ем</w:t>
      </w:r>
      <w:r w:rsidRPr="003D7EE3">
        <w:rPr>
          <w:rFonts w:ascii="Times New Roman" w:hAnsi="Times New Roman"/>
          <w:sz w:val="28"/>
          <w:szCs w:val="28"/>
          <w:lang w:eastAsia="ru-RU"/>
        </w:rPr>
        <w:t xml:space="preserve"> настоящего Приказа возложить на заместителя министра просвещения Приднестровской Молдавской Республики</w:t>
      </w:r>
      <w:r w:rsidR="00852EF7">
        <w:rPr>
          <w:rFonts w:ascii="Times New Roman" w:hAnsi="Times New Roman"/>
          <w:sz w:val="28"/>
          <w:szCs w:val="28"/>
          <w:lang w:eastAsia="ru-RU"/>
        </w:rPr>
        <w:t xml:space="preserve"> Н.В. Солдатову</w:t>
      </w:r>
      <w:r w:rsidRPr="003D7EE3">
        <w:rPr>
          <w:rFonts w:ascii="Times New Roman" w:hAnsi="Times New Roman"/>
          <w:sz w:val="28"/>
          <w:szCs w:val="28"/>
          <w:lang w:eastAsia="ru-RU"/>
        </w:rPr>
        <w:t>.</w:t>
      </w:r>
    </w:p>
    <w:p w:rsidR="000C2BC7" w:rsidRDefault="000C2BC7" w:rsidP="00B83A5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BF4" w:rsidRDefault="004B7BF4" w:rsidP="00B83A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Министр</w:t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="00852EF7">
        <w:rPr>
          <w:rFonts w:ascii="Times New Roman" w:hAnsi="Times New Roman"/>
          <w:sz w:val="28"/>
          <w:szCs w:val="28"/>
          <w:lang w:eastAsia="ru-RU"/>
        </w:rPr>
        <w:t>А.Н. Николюк</w:t>
      </w:r>
    </w:p>
    <w:p w:rsidR="007E02ED" w:rsidRDefault="007E02ED" w:rsidP="00244588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1942" w:rsidRDefault="00571942" w:rsidP="00571942">
      <w:pPr>
        <w:pStyle w:val="Style3"/>
        <w:widowControl/>
        <w:jc w:val="right"/>
        <w:rPr>
          <w:sz w:val="28"/>
          <w:szCs w:val="28"/>
        </w:rPr>
      </w:pPr>
    </w:p>
    <w:p w:rsidR="00571942" w:rsidRDefault="00571942" w:rsidP="00571942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571942" w:rsidRDefault="00571942" w:rsidP="00571942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Приказу Министерства просвещения Приднестровской Молдавской Республики </w:t>
      </w:r>
    </w:p>
    <w:p w:rsidR="00571942" w:rsidRDefault="00571942" w:rsidP="00571942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D17ED">
        <w:rPr>
          <w:rFonts w:ascii="Times New Roman" w:eastAsia="Times New Roman" w:hAnsi="Times New Roman"/>
          <w:sz w:val="28"/>
          <w:szCs w:val="28"/>
        </w:rPr>
        <w:t>15.06.</w:t>
      </w:r>
      <w:r>
        <w:rPr>
          <w:rFonts w:ascii="Times New Roman" w:eastAsia="Times New Roman" w:hAnsi="Times New Roman"/>
          <w:sz w:val="28"/>
          <w:szCs w:val="28"/>
        </w:rPr>
        <w:t>2020 г</w:t>
      </w:r>
      <w:r w:rsidR="00FD17ED"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FD17ED">
        <w:rPr>
          <w:rFonts w:ascii="Times New Roman" w:eastAsia="Times New Roman" w:hAnsi="Times New Roman"/>
          <w:sz w:val="28"/>
          <w:szCs w:val="28"/>
        </w:rPr>
        <w:t>531</w:t>
      </w:r>
    </w:p>
    <w:p w:rsidR="00571942" w:rsidRDefault="00571942" w:rsidP="00571942">
      <w:pPr>
        <w:pStyle w:val="Style3"/>
        <w:widowControl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Примерная программа учебного предмета</w:t>
      </w:r>
    </w:p>
    <w:p w:rsidR="00571942" w:rsidRDefault="00571942" w:rsidP="00571942">
      <w:pPr>
        <w:pStyle w:val="Style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«Основы духовно-нравственной культуры народа Приднестровья» для 8 класса</w:t>
      </w:r>
    </w:p>
    <w:p w:rsidR="00571942" w:rsidRDefault="00571942" w:rsidP="00571942">
      <w:pPr>
        <w:pStyle w:val="Style3"/>
        <w:widowControl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Пояснительная записка</w:t>
      </w: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571942" w:rsidRDefault="00571942" w:rsidP="00571942">
      <w:pPr>
        <w:pStyle w:val="a3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Примерная программа учебного предмета «Основы духовно-нравственной культуры народа Приднестровья»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8 класса разработана в целях формирования у подростков нравственной платформы личности, основанной на принятии за образец личной модели поведения нравственных духовных и культурных идеалов, установок, традиционных для Приднестровской Молдавской Республики.</w:t>
      </w:r>
    </w:p>
    <w:p w:rsidR="00571942" w:rsidRDefault="00571942" w:rsidP="0057194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составлена с учетом возрастных особенностей подростков и является логическим продолжением программы учебного предмета духовно-нравственного содержания в 5-7классах.</w:t>
      </w:r>
    </w:p>
    <w:p w:rsidR="006F3CF3" w:rsidRPr="006F3CF3" w:rsidRDefault="006F3CF3" w:rsidP="006F3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CF3">
        <w:rPr>
          <w:rFonts w:ascii="Times New Roman" w:eastAsia="Times New Roman" w:hAnsi="Times New Roman"/>
          <w:sz w:val="28"/>
          <w:szCs w:val="28"/>
          <w:lang w:eastAsia="ru-RU"/>
        </w:rPr>
        <w:t>Преподавание данного предмета в 8 классе возможно (по решению организации общего образования):</w:t>
      </w:r>
    </w:p>
    <w:p w:rsidR="006F3CF3" w:rsidRPr="006F3CF3" w:rsidRDefault="006F3CF3" w:rsidP="006F3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CF3">
        <w:rPr>
          <w:rFonts w:ascii="Times New Roman" w:eastAsia="Times New Roman" w:hAnsi="Times New Roman"/>
          <w:sz w:val="28"/>
          <w:szCs w:val="28"/>
          <w:lang w:eastAsia="ru-RU"/>
        </w:rPr>
        <w:t>а) за счет часов вариативной части;</w:t>
      </w:r>
    </w:p>
    <w:p w:rsidR="006F3CF3" w:rsidRDefault="006F3CF3" w:rsidP="006F3CF3">
      <w:pPr>
        <w:pStyle w:val="a3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CF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6F3CF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интегрированным учебным курсом при преподавании учебного предмета «Обществознание»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71942" w:rsidRDefault="00571942" w:rsidP="006F3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предмета – формирование у обучающихся 8 класса мотивации к осознанному нравственному поведению, основанному на знании и уважении обычаев и традиций многонационального народа Приднестровья, а также к диалогу с представителями разных культур и мировоззрений. </w:t>
      </w:r>
    </w:p>
    <w:p w:rsidR="00571942" w:rsidRDefault="00571942" w:rsidP="0057194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Учитель разрабатывает рабочую программу на основании данной программы и имеет право вносить изменение в ее содержание до 20% с учетом обучаемого контингента 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религиозных культур, обычаев, традиций населенного пункта.</w:t>
      </w:r>
    </w:p>
    <w:p w:rsidR="00571942" w:rsidRDefault="00571942" w:rsidP="005719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Общая характеристика учебного предмета</w:t>
      </w:r>
    </w:p>
    <w:p w:rsidR="00571942" w:rsidRDefault="00571942" w:rsidP="00571942">
      <w:pPr>
        <w:pStyle w:val="Style4"/>
        <w:widowControl/>
        <w:spacing w:line="240" w:lineRule="auto"/>
        <w:ind w:firstLine="864"/>
      </w:pPr>
    </w:p>
    <w:p w:rsidR="00571942" w:rsidRDefault="00571942" w:rsidP="00571942">
      <w:pPr>
        <w:pStyle w:val="Style4"/>
        <w:widowControl/>
        <w:spacing w:line="240" w:lineRule="auto"/>
        <w:ind w:firstLine="86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Предмет способствует расширению образовательного кругозора учащегося, воздействию на процесс формирования порядочного, честного, достойного гражданина, соблюдающего Конституцию и законы Приднестровской Молдавской Республики, уважающего её культурные традиции, готового к межкультурному, межэтническому и межконфессиональному диалогу. </w:t>
      </w:r>
    </w:p>
    <w:p w:rsidR="00571942" w:rsidRDefault="00571942" w:rsidP="00571942">
      <w:pPr>
        <w:pStyle w:val="Style4"/>
        <w:widowControl/>
        <w:spacing w:line="240" w:lineRule="auto"/>
        <w:ind w:firstLine="850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Нормативно-правовыми основами </w:t>
      </w:r>
      <w:r>
        <w:rPr>
          <w:rStyle w:val="FontStyle21"/>
          <w:sz w:val="28"/>
          <w:szCs w:val="28"/>
        </w:rPr>
        <w:t xml:space="preserve">введения учебного предмета </w:t>
      </w:r>
      <w:r>
        <w:rPr>
          <w:sz w:val="28"/>
          <w:szCs w:val="28"/>
        </w:rPr>
        <w:t xml:space="preserve">«Основы духовно-нравственной культуры народа </w:t>
      </w:r>
      <w:proofErr w:type="gramStart"/>
      <w:r>
        <w:rPr>
          <w:sz w:val="28"/>
          <w:szCs w:val="28"/>
        </w:rPr>
        <w:t xml:space="preserve">Приднестровья» </w:t>
      </w:r>
      <w:r>
        <w:rPr>
          <w:rStyle w:val="FontStyle21"/>
          <w:sz w:val="28"/>
          <w:szCs w:val="28"/>
        </w:rPr>
        <w:t xml:space="preserve"> являются</w:t>
      </w:r>
      <w:proofErr w:type="gramEnd"/>
      <w:r>
        <w:rPr>
          <w:rStyle w:val="FontStyle21"/>
          <w:sz w:val="28"/>
          <w:szCs w:val="28"/>
        </w:rPr>
        <w:t>:</w:t>
      </w:r>
    </w:p>
    <w:p w:rsidR="00571942" w:rsidRDefault="00571942" w:rsidP="00571942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Конституция Приднестровской Молдавской Республики;</w:t>
      </w:r>
    </w:p>
    <w:p w:rsidR="00571942" w:rsidRDefault="00571942" w:rsidP="00571942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Закон «Об образовании»;</w:t>
      </w:r>
    </w:p>
    <w:p w:rsidR="00571942" w:rsidRDefault="00571942" w:rsidP="00571942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Концепция духовно-нравственного воспитания;</w:t>
      </w:r>
    </w:p>
    <w:p w:rsidR="00571942" w:rsidRDefault="00571942" w:rsidP="00571942">
      <w:pPr>
        <w:pStyle w:val="Style2"/>
        <w:widowControl/>
        <w:numPr>
          <w:ilvl w:val="0"/>
          <w:numId w:val="3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30 июня 2016 года № 770 «Об утверждении Базисного учебного плана для организаций образования Приднестровской Молдавской Республики, реализующих программы общего образования»;</w:t>
      </w:r>
    </w:p>
    <w:p w:rsidR="00571942" w:rsidRDefault="00571942" w:rsidP="00571942">
      <w:pPr>
        <w:pStyle w:val="Style2"/>
        <w:widowControl/>
        <w:numPr>
          <w:ilvl w:val="0"/>
          <w:numId w:val="3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16 июня 2016 года № 684 «Об утверждении Базисного учебного плана для организаций общего образования повышенного уровня Приднестровской Молдавской Республики».</w:t>
      </w:r>
    </w:p>
    <w:p w:rsidR="00571942" w:rsidRDefault="00571942" w:rsidP="00571942">
      <w:pPr>
        <w:pStyle w:val="Style2"/>
        <w:widowControl/>
        <w:spacing w:line="240" w:lineRule="auto"/>
        <w:ind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>
        <w:rPr>
          <w:rStyle w:val="FontStyle21"/>
          <w:sz w:val="28"/>
          <w:szCs w:val="28"/>
        </w:rPr>
        <w:t>криминогенности</w:t>
      </w:r>
      <w:proofErr w:type="spellEnd"/>
      <w:r>
        <w:rPr>
          <w:rStyle w:val="FontStyle21"/>
          <w:sz w:val="28"/>
          <w:szCs w:val="28"/>
        </w:rPr>
        <w:t xml:space="preserve"> и наркомании среди подростков, потеря позитивной мотивации к учению. </w:t>
      </w:r>
    </w:p>
    <w:p w:rsidR="00571942" w:rsidRDefault="00571942" w:rsidP="00571942">
      <w:pPr>
        <w:pStyle w:val="Style2"/>
        <w:widowControl/>
        <w:spacing w:line="240" w:lineRule="auto"/>
        <w:ind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 </w:t>
      </w:r>
    </w:p>
    <w:p w:rsidR="00571942" w:rsidRDefault="00571942" w:rsidP="00571942">
      <w:pPr>
        <w:pStyle w:val="Style2"/>
        <w:widowControl/>
        <w:spacing w:line="240" w:lineRule="auto"/>
        <w:ind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Основные культурологические понятия учебного предмета - «культурная традиция», «мировоззрение», «духовность» и «нравственность».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Предмет призван актуализировать в содержании общего образования вопрос совершенствования личности ребёнка на принципах гуманизма в тесной связи с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Образовательный процесс в границах учебного предмета и сопутствующей ему системы </w:t>
      </w:r>
      <w:proofErr w:type="spellStart"/>
      <w:r>
        <w:rPr>
          <w:rStyle w:val="FontStyle21"/>
          <w:sz w:val="28"/>
          <w:szCs w:val="28"/>
        </w:rPr>
        <w:t>межпредметных</w:t>
      </w:r>
      <w:proofErr w:type="spellEnd"/>
      <w:r>
        <w:rPr>
          <w:rStyle w:val="FontStyle21"/>
          <w:sz w:val="28"/>
          <w:szCs w:val="28"/>
        </w:rPr>
        <w:t xml:space="preserve"> связей формирует у обучающихся начальное представление о духовно-нравственной культуре народа Приднестровья:</w:t>
      </w:r>
    </w:p>
    <w:p w:rsidR="00571942" w:rsidRDefault="00571942" w:rsidP="00571942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ориентации содержания учебного предмета на общую педагогическую цель — воспитание нравственного, творческого, ответственного гражданина Приднестровской Молдавской Республики;</w:t>
      </w:r>
    </w:p>
    <w:p w:rsidR="00571942" w:rsidRDefault="00571942" w:rsidP="00571942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педагогического согласования системы базовых ценностей, лежащих в основе содержания учебного курса; системы связей, устанавливаемых между данным учебным предметом и другими школьными учебными предметами (родной язык, литература, история и др.);</w:t>
      </w:r>
    </w:p>
    <w:p w:rsidR="00571942" w:rsidRDefault="00571942" w:rsidP="00571942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подростков;</w:t>
      </w:r>
    </w:p>
    <w:p w:rsidR="00571942" w:rsidRDefault="00571942" w:rsidP="00571942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г) единых требований к результатам освоения содержания учебного предмета.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Учебно-воспитательный процесс, осуществляемый в рамках учебного предмета, в системе </w:t>
      </w:r>
      <w:proofErr w:type="spellStart"/>
      <w:r>
        <w:rPr>
          <w:rStyle w:val="FontStyle21"/>
          <w:sz w:val="28"/>
          <w:szCs w:val="28"/>
        </w:rPr>
        <w:t>межпредметных</w:t>
      </w:r>
      <w:proofErr w:type="spellEnd"/>
      <w:r>
        <w:rPr>
          <w:rStyle w:val="FontStyle21"/>
          <w:sz w:val="28"/>
          <w:szCs w:val="28"/>
        </w:rPr>
        <w:t xml:space="preserve"> связей, педагогически моделирует и содержательно раскрывает нравственную культуру народа Приднестровья.</w:t>
      </w:r>
    </w:p>
    <w:p w:rsidR="00571942" w:rsidRDefault="00571942" w:rsidP="00571942">
      <w:pPr>
        <w:pStyle w:val="Style3"/>
        <w:widowControl/>
        <w:ind w:left="1430"/>
        <w:jc w:val="both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3"/>
        <w:widowControl/>
        <w:ind w:left="143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Место комплексного учебного предмета в учебном плане</w:t>
      </w:r>
    </w:p>
    <w:p w:rsidR="00571942" w:rsidRDefault="00571942" w:rsidP="00571942">
      <w:pPr>
        <w:pStyle w:val="Style4"/>
        <w:widowControl/>
        <w:spacing w:line="240" w:lineRule="auto"/>
      </w:pP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Предмет, раскрывающий основы духовно-нравственной культуры народа Приднестровья, изучается с </w:t>
      </w:r>
      <w:r>
        <w:rPr>
          <w:rStyle w:val="FontStyle18"/>
          <w:sz w:val="28"/>
          <w:szCs w:val="28"/>
        </w:rPr>
        <w:t xml:space="preserve">5 класса. </w:t>
      </w:r>
      <w:r>
        <w:rPr>
          <w:rStyle w:val="FontStyle21"/>
          <w:sz w:val="28"/>
          <w:szCs w:val="28"/>
        </w:rPr>
        <w:t>Ознакомление с нравственными идеалами и ценностями духовных и культурных традиций Приднестровья происходит в контексте, отражающем глубинную связь прошлого и настоящего.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Культуроведческий</w:t>
      </w:r>
      <w:proofErr w:type="spellEnd"/>
      <w:r>
        <w:rPr>
          <w:rStyle w:val="FontStyle21"/>
          <w:sz w:val="28"/>
          <w:szCs w:val="28"/>
        </w:rPr>
        <w:t xml:space="preserve"> аспект в обучении способствует обогащению предметно-содержательного плана речи, вносит значительный вклад в воспитание, образование и развитие личности, ориентированной на </w:t>
      </w:r>
      <w:r>
        <w:rPr>
          <w:rStyle w:val="FontStyle21"/>
          <w:sz w:val="28"/>
          <w:szCs w:val="28"/>
        </w:rPr>
        <w:lastRenderedPageBreak/>
        <w:t>патриотическое отношение к родной стране, уважение её истории и традиций независимо от этнических и мировоззренческих убеждений.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Примерная программа </w:t>
      </w:r>
      <w:r>
        <w:rPr>
          <w:sz w:val="28"/>
          <w:szCs w:val="28"/>
        </w:rPr>
        <w:t xml:space="preserve">«Основы духовно-нравственной культуры народа </w:t>
      </w:r>
      <w:proofErr w:type="gramStart"/>
      <w:r>
        <w:rPr>
          <w:sz w:val="28"/>
          <w:szCs w:val="28"/>
        </w:rPr>
        <w:t xml:space="preserve">Приднестровья» </w:t>
      </w:r>
      <w:r>
        <w:rPr>
          <w:rStyle w:val="FontStyle21"/>
          <w:sz w:val="28"/>
          <w:szCs w:val="28"/>
        </w:rPr>
        <w:t xml:space="preserve">  </w:t>
      </w:r>
      <w:proofErr w:type="gramEnd"/>
      <w:r>
        <w:rPr>
          <w:rStyle w:val="FontStyle21"/>
          <w:sz w:val="28"/>
          <w:szCs w:val="28"/>
        </w:rPr>
        <w:t>для 8 класса рассчитана на 34 часа в год (1 час в неделю).</w:t>
      </w:r>
    </w:p>
    <w:p w:rsidR="00571942" w:rsidRDefault="00571942" w:rsidP="00571942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 изучении предмета в виде интегрированного курса с учебным предметом «Обществознание» предполагается введение 25-30% учебных часов в рабочую программу учебного предмета «Обществознание» с выставлением годовой оценки по обществознанию.</w:t>
      </w:r>
    </w:p>
    <w:p w:rsidR="00571942" w:rsidRDefault="00571942" w:rsidP="00571942">
      <w:pPr>
        <w:pStyle w:val="Style4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571942" w:rsidRDefault="00571942" w:rsidP="00571942">
      <w:pPr>
        <w:pStyle w:val="Style4"/>
        <w:widowControl/>
        <w:spacing w:line="240" w:lineRule="auto"/>
        <w:ind w:left="854" w:firstLine="0"/>
        <w:jc w:val="center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Задачи </w:t>
      </w:r>
      <w:r>
        <w:rPr>
          <w:rStyle w:val="FontStyle21"/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«Основы духовно-нравственной культуры народа Приднестровья»</w:t>
      </w:r>
      <w:r>
        <w:rPr>
          <w:rStyle w:val="FontStyle21"/>
          <w:sz w:val="28"/>
          <w:szCs w:val="28"/>
        </w:rPr>
        <w:t>:</w:t>
      </w:r>
    </w:p>
    <w:p w:rsidR="00571942" w:rsidRDefault="00571942" w:rsidP="00571942">
      <w:pPr>
        <w:pStyle w:val="Style4"/>
        <w:widowControl/>
        <w:spacing w:line="240" w:lineRule="auto"/>
        <w:ind w:left="854" w:firstLine="0"/>
        <w:jc w:val="center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ознакомить обучающихся с основами нравственной культуры, нравственного поведения в обществе;</w:t>
      </w:r>
    </w:p>
    <w:p w:rsidR="00571942" w:rsidRDefault="00571942" w:rsidP="00571942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развивать представления о значении нравственных норм и ценностей личности, семьи, общества;</w:t>
      </w:r>
    </w:p>
    <w:p w:rsidR="00571942" w:rsidRDefault="00571942" w:rsidP="00571942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обобщать знания о духовной культуре и морали, </w:t>
      </w:r>
      <w:proofErr w:type="spellStart"/>
      <w:r>
        <w:rPr>
          <w:rStyle w:val="FontStyle21"/>
          <w:sz w:val="28"/>
          <w:szCs w:val="28"/>
        </w:rPr>
        <w:t>полученныеобучающимися</w:t>
      </w:r>
      <w:proofErr w:type="spellEnd"/>
      <w:r>
        <w:rPr>
          <w:rStyle w:val="FontStyle21"/>
          <w:sz w:val="28"/>
          <w:szCs w:val="28"/>
        </w:rPr>
        <w:t xml:space="preserve"> в 5-7классах;</w:t>
      </w:r>
    </w:p>
    <w:p w:rsidR="00571942" w:rsidRDefault="00571942" w:rsidP="00571942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формировать у школьников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предметов;</w:t>
      </w:r>
    </w:p>
    <w:p w:rsidR="00571942" w:rsidRDefault="00571942" w:rsidP="00571942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развивать коммуникативные способности подростков в полиэтнической и многоконфессиональной среде на основе взаимного уважения.</w:t>
      </w:r>
    </w:p>
    <w:p w:rsidR="00571942" w:rsidRDefault="00571942" w:rsidP="00571942">
      <w:pPr>
        <w:pStyle w:val="Style4"/>
        <w:widowControl/>
        <w:spacing w:line="240" w:lineRule="auto"/>
      </w:pPr>
    </w:p>
    <w:p w:rsidR="00571942" w:rsidRDefault="00571942" w:rsidP="00571942">
      <w:pPr>
        <w:pStyle w:val="Style14"/>
        <w:widowControl/>
        <w:spacing w:line="240" w:lineRule="auto"/>
        <w:ind w:left="2552" w:right="1843" w:hanging="291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Планируемые результаты освоения содержания программы учебного предмета</w:t>
      </w:r>
    </w:p>
    <w:p w:rsidR="00571942" w:rsidRDefault="00571942" w:rsidP="00571942">
      <w:pPr>
        <w:pStyle w:val="Style14"/>
        <w:widowControl/>
        <w:spacing w:line="240" w:lineRule="auto"/>
        <w:ind w:left="869" w:right="1843"/>
        <w:jc w:val="center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14"/>
        <w:widowControl/>
        <w:spacing w:line="240" w:lineRule="auto"/>
        <w:ind w:right="1843" w:firstLine="0"/>
        <w:jc w:val="center"/>
        <w:rPr>
          <w:rStyle w:val="FontStyle21"/>
          <w:i/>
          <w:sz w:val="28"/>
          <w:szCs w:val="28"/>
        </w:rPr>
      </w:pPr>
      <w:r>
        <w:rPr>
          <w:rStyle w:val="FontStyle21"/>
          <w:sz w:val="28"/>
          <w:szCs w:val="28"/>
        </w:rPr>
        <w:t>Требования к личностным результатам</w:t>
      </w:r>
      <w:r>
        <w:rPr>
          <w:rStyle w:val="FontStyle21"/>
          <w:i/>
          <w:sz w:val="28"/>
          <w:szCs w:val="28"/>
        </w:rPr>
        <w:t>: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формирование основ приднестровской гражданской идентичности, чувства гордости за свою Родину;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г) воспитание доброжелательности и эмоционально-нравственной отзывчивости, понимания и сопереживания </w:t>
      </w:r>
      <w:proofErr w:type="spellStart"/>
      <w:r>
        <w:rPr>
          <w:rStyle w:val="FontStyle21"/>
          <w:sz w:val="28"/>
          <w:szCs w:val="28"/>
        </w:rPr>
        <w:t>чувствамдругих</w:t>
      </w:r>
      <w:proofErr w:type="spellEnd"/>
      <w:r>
        <w:rPr>
          <w:rStyle w:val="FontStyle21"/>
          <w:sz w:val="28"/>
          <w:szCs w:val="28"/>
        </w:rPr>
        <w:t xml:space="preserve"> людей; развитие начальных форм регуляции своих эмоциональных состояний;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д)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е) формирование мотивации к труду, работе на результат, бережному отношению к материальным и духовным ценностям.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left="883" w:firstLine="0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Требования к </w:t>
      </w:r>
      <w:proofErr w:type="spellStart"/>
      <w:r>
        <w:rPr>
          <w:rStyle w:val="FontStyle21"/>
          <w:sz w:val="28"/>
          <w:szCs w:val="28"/>
        </w:rPr>
        <w:t>метапредметным</w:t>
      </w:r>
      <w:proofErr w:type="spellEnd"/>
      <w:r>
        <w:rPr>
          <w:rStyle w:val="FontStyle21"/>
          <w:sz w:val="28"/>
          <w:szCs w:val="28"/>
        </w:rPr>
        <w:t xml:space="preserve"> результатам: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а)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г) умение осуществлять информационный поиск для выполнения учебных заданий;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д)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е) овладение логическими действиями анализа, сравнения, обобщения, классификации, установления аналогий и причинно-следственных связей, построение рассуждений, отнесения к известным понятиям;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ж) готовность слушать собеседника, вести диалог, признавать возможность существования различных точек зрения и права каждого иметь собственную, излагать свое мнение и аргументировать свою точку зрения и оценку событий;</w:t>
      </w:r>
    </w:p>
    <w:p w:rsidR="00571942" w:rsidRDefault="00571942" w:rsidP="00571942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з) определение общей цели и путей ее достижения, умения договариваться, распределять роли в совместной деятельности; объективно оценивать собственное поведение и поведение окружающих.</w:t>
      </w: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571942" w:rsidRDefault="00571942" w:rsidP="00571942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Предметные результаты:</w:t>
      </w:r>
    </w:p>
    <w:p w:rsidR="00571942" w:rsidRDefault="00571942" w:rsidP="00571942">
      <w:pPr>
        <w:pStyle w:val="Style1"/>
        <w:widowControl/>
        <w:tabs>
          <w:tab w:val="left" w:pos="1411"/>
        </w:tabs>
        <w:spacing w:line="240" w:lineRule="auto"/>
        <w:ind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а) знакомство с основными понятиями </w:t>
      </w:r>
      <w:r>
        <w:rPr>
          <w:sz w:val="28"/>
          <w:szCs w:val="28"/>
        </w:rPr>
        <w:t>нравственной культуры поведения</w:t>
      </w:r>
      <w:r>
        <w:rPr>
          <w:rStyle w:val="FontStyle21"/>
          <w:sz w:val="28"/>
          <w:szCs w:val="28"/>
        </w:rPr>
        <w:t>, понимание их значения в выстраивании конструктивных отношений в обществе;</w:t>
      </w:r>
    </w:p>
    <w:p w:rsidR="00571942" w:rsidRDefault="00571942" w:rsidP="00571942">
      <w:pPr>
        <w:pStyle w:val="Style1"/>
        <w:widowControl/>
        <w:tabs>
          <w:tab w:val="left" w:pos="1411"/>
        </w:tabs>
        <w:spacing w:line="240" w:lineRule="auto"/>
        <w:ind w:firstLine="874"/>
      </w:pPr>
      <w:r>
        <w:rPr>
          <w:rStyle w:val="FontStyle21"/>
          <w:sz w:val="28"/>
          <w:szCs w:val="28"/>
        </w:rPr>
        <w:t>б) формирование осознанных представлений о культуре и традициях, их роли в истории и современности Приднестровья.</w:t>
      </w:r>
    </w:p>
    <w:p w:rsidR="00571942" w:rsidRDefault="00571942" w:rsidP="00571942">
      <w:pPr>
        <w:pStyle w:val="Style3"/>
        <w:widowControl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Личность и общество (4 часа)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вокруг нас 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- единая система, в которой все уравновешено и полезно друг другу. Духовный </w:t>
      </w:r>
      <w:proofErr w:type="gramStart"/>
      <w:r>
        <w:rPr>
          <w:sz w:val="28"/>
          <w:szCs w:val="28"/>
        </w:rPr>
        <w:t>и  материальный</w:t>
      </w:r>
      <w:proofErr w:type="gramEnd"/>
      <w:r>
        <w:rPr>
          <w:sz w:val="28"/>
          <w:szCs w:val="28"/>
        </w:rPr>
        <w:t xml:space="preserve"> миры. Отличия законов человеческого общества от законов природы. Духовность человеческого мира. Возможные пути изменения человеческого общества в сторону добра или зла.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Предназначение человека в свете мировых религий 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видения мира человеком (осмысление) от ощущения мира </w:t>
      </w:r>
      <w:r>
        <w:rPr>
          <w:sz w:val="28"/>
          <w:szCs w:val="28"/>
        </w:rPr>
        <w:lastRenderedPageBreak/>
        <w:t>животными и растениями. Духовность разума человека. Способность человека изменять окружающий мир и заставлять его себе служить. Ответственность человека за сохранение красоты окружающего мира и порядка в нем.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ответственность и свобода? (1 час)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кем и чем ответственен каждый </w:t>
      </w:r>
      <w:proofErr w:type="spellStart"/>
      <w:r>
        <w:rPr>
          <w:sz w:val="28"/>
          <w:szCs w:val="28"/>
        </w:rPr>
        <w:t>человек.Проявления</w:t>
      </w:r>
      <w:proofErr w:type="spellEnd"/>
      <w:r>
        <w:rPr>
          <w:sz w:val="28"/>
          <w:szCs w:val="28"/>
        </w:rPr>
        <w:t xml:space="preserve"> безответственности. Как наша безответственность отражается на нашей жизни. В чем выражается свобода выбора? Может ли </w:t>
      </w:r>
      <w:proofErr w:type="gramStart"/>
      <w:r>
        <w:rPr>
          <w:sz w:val="28"/>
          <w:szCs w:val="28"/>
        </w:rPr>
        <w:t>человек  быть</w:t>
      </w:r>
      <w:proofErr w:type="gramEnd"/>
      <w:r>
        <w:rPr>
          <w:sz w:val="28"/>
          <w:szCs w:val="28"/>
        </w:rPr>
        <w:t xml:space="preserve"> творцом своей судьбы.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Отчего зависит выбор человеком поступка и слова (1 час)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выбор между добром и злом. Сознание человека. Чем человек руководствуется при выборе поступков. Выбор слов есть выбор отношения человека к себе и окружающим. Значение слов в жизни человека, их связь с мышлением </w:t>
      </w:r>
      <w:proofErr w:type="gramStart"/>
      <w:r>
        <w:rPr>
          <w:sz w:val="28"/>
          <w:szCs w:val="28"/>
        </w:rPr>
        <w:t>человека  и</w:t>
      </w:r>
      <w:proofErr w:type="gramEnd"/>
      <w:r>
        <w:rPr>
          <w:sz w:val="28"/>
          <w:szCs w:val="28"/>
        </w:rPr>
        <w:t xml:space="preserve"> выбором  поступков.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Моральный и нравственный мир подростка (8 часов)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моральные понятия в мировых религиях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база нравственной грамотности (2 часа)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Общее понятие о морали как нравственных правилах общения, регулирующих все отношения людей и определяющих требование к их поведению. Значения моральных знаний в жизни каждого человека. Основные моральные понятия как база нравственной грамотности, их содержание и характеристики. Рассмотрение конкретных случаев понимания этих понятий в жизни.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Что такое нравственный облик </w:t>
      </w:r>
      <w:proofErr w:type="spellStart"/>
      <w:r>
        <w:rPr>
          <w:b/>
          <w:sz w:val="28"/>
          <w:szCs w:val="28"/>
        </w:rPr>
        <w:t>человекана</w:t>
      </w:r>
      <w:proofErr w:type="spellEnd"/>
      <w:r>
        <w:rPr>
          <w:b/>
          <w:sz w:val="28"/>
          <w:szCs w:val="28"/>
        </w:rPr>
        <w:t xml:space="preserve"> примере христианских святых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571942" w:rsidRDefault="00571942" w:rsidP="00571942">
      <w:pPr>
        <w:pStyle w:val="Style3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делами, действиями и поступками как главными показателями нравственности человека. Характеристики нравственного облика подростков. Определение возможностей усвоения нравственных знаний детьми. Рассмотрение типичных особенностей нравственного мира подростков.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«Добро» и «зло» как опорные понятия нравственных знаний и нравственных оценок, как центральные понятия морали. Критерии добра и зла.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 как внутренняя потребность человека (1 час)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Сущность и различные уровни чувства долга. Долг как нравственная обязанность человека по отношению к другим людям, обществу и к самому себе.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Совесть как внутренний регулятор поведения человека (1 час)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понятия «совесть». Виды эмоционального проявления совести: стыд, раскаяние, угрызения совести и др. Ответственность как нравственное требование к личности.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Достоинство и честь – показатели 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нравственной ценности человека (1 час)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 и честь как показатели нравственной ценности человека; их</w:t>
      </w:r>
    </w:p>
    <w:p w:rsidR="00571942" w:rsidRDefault="00571942" w:rsidP="00571942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с понятием честности, справедливости и долга. Связи этих понятий с понятием вежливости и тактичности.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Гуманность – общечеловеческий принцип деятельности 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гуманный человек? Уважение к человеческой личности, доброе отношение ко всему живому. </w:t>
      </w:r>
      <w:proofErr w:type="spellStart"/>
      <w:r>
        <w:rPr>
          <w:sz w:val="28"/>
          <w:szCs w:val="28"/>
        </w:rPr>
        <w:t>Альтруиз</w:t>
      </w:r>
      <w:proofErr w:type="spellEnd"/>
      <w:r>
        <w:rPr>
          <w:sz w:val="28"/>
          <w:szCs w:val="28"/>
        </w:rPr>
        <w:t xml:space="preserve"> как высшая степень проявления гуманности.</w:t>
      </w:r>
    </w:p>
    <w:p w:rsidR="00571942" w:rsidRDefault="00571942" w:rsidP="00571942">
      <w:pPr>
        <w:pStyle w:val="Style3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Нравственные нормы как правила поведения (5 часов)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о нравственных нормах 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поведения человека в </w:t>
      </w:r>
      <w:proofErr w:type="gramStart"/>
      <w:r>
        <w:rPr>
          <w:b/>
          <w:sz w:val="28"/>
          <w:szCs w:val="28"/>
        </w:rPr>
        <w:t>обществе(</w:t>
      </w:r>
      <w:proofErr w:type="gramEnd"/>
      <w:r>
        <w:rPr>
          <w:b/>
          <w:sz w:val="28"/>
          <w:szCs w:val="28"/>
        </w:rPr>
        <w:t>на примере десяти заповедей)(2 часа)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о нравственных нормах общества как о правилах поведения, обязательных для каждого человека в отдельности.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возникновении моральных </w:t>
      </w:r>
      <w:proofErr w:type="spellStart"/>
      <w:r>
        <w:rPr>
          <w:sz w:val="28"/>
          <w:szCs w:val="28"/>
        </w:rPr>
        <w:t>норм.Нравственные</w:t>
      </w:r>
      <w:proofErr w:type="spellEnd"/>
      <w:r>
        <w:rPr>
          <w:sz w:val="28"/>
          <w:szCs w:val="28"/>
        </w:rPr>
        <w:t xml:space="preserve"> нормы как моральные представления и понятия, как элемент моральных отношений. 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«Посеешь привычку – пожнешь характер». 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Вред и польза </w:t>
      </w:r>
      <w:proofErr w:type="spellStart"/>
      <w:r>
        <w:rPr>
          <w:b/>
          <w:bCs/>
          <w:sz w:val="28"/>
          <w:szCs w:val="28"/>
        </w:rPr>
        <w:t>привычек.</w:t>
      </w:r>
      <w:r>
        <w:rPr>
          <w:b/>
          <w:sz w:val="28"/>
          <w:szCs w:val="28"/>
        </w:rPr>
        <w:t>Добродетели</w:t>
      </w:r>
      <w:proofErr w:type="spellEnd"/>
      <w:r>
        <w:rPr>
          <w:b/>
          <w:sz w:val="28"/>
          <w:szCs w:val="28"/>
        </w:rPr>
        <w:t xml:space="preserve"> и пороки. (1 час)</w:t>
      </w:r>
    </w:p>
    <w:p w:rsidR="00571942" w:rsidRDefault="00571942" w:rsidP="00571942">
      <w:pPr>
        <w:pStyle w:val="Style3"/>
        <w:jc w:val="both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 привычек. Применение нравственных норм к конкретным обстоятельствам, выработка привычек их выполнения без принуждения. Разбор конкретных примеров, характеризующие нравственные нормы и их усвоение взрослыми и школьниками.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формирование характера человека.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Что такое нравственная зрелость человека? </w:t>
      </w:r>
      <w:r>
        <w:rPr>
          <w:b/>
          <w:sz w:val="28"/>
          <w:szCs w:val="28"/>
        </w:rPr>
        <w:t>(2 часа)</w:t>
      </w:r>
    </w:p>
    <w:p w:rsidR="00571942" w:rsidRDefault="00571942" w:rsidP="00571942">
      <w:pPr>
        <w:pStyle w:val="Style3"/>
        <w:jc w:val="center"/>
        <w:rPr>
          <w:b/>
          <w:bCs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нравственных норм для общества и жизни человека. Нравственные нормы и их усвоение – признак нравственной зрелости людей.</w:t>
      </w:r>
    </w:p>
    <w:p w:rsidR="00571942" w:rsidRDefault="00571942" w:rsidP="00571942">
      <w:pPr>
        <w:pStyle w:val="Style3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iCs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  <w:lang w:val="en-US"/>
        </w:rPr>
        <w:t>IV</w:t>
      </w:r>
      <w:r>
        <w:rPr>
          <w:b/>
          <w:iCs/>
          <w:sz w:val="28"/>
          <w:szCs w:val="28"/>
        </w:rPr>
        <w:t xml:space="preserve">.  Моральные отношения и 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нравственные ценности (10 часов)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о нравственных ценностях (2 часа)</w:t>
      </w:r>
    </w:p>
    <w:p w:rsidR="00571942" w:rsidRDefault="00571942" w:rsidP="00571942">
      <w:pPr>
        <w:pStyle w:val="Style3"/>
        <w:jc w:val="both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моральных отношениях людей как совокупностей, </w:t>
      </w:r>
      <w:r>
        <w:rPr>
          <w:sz w:val="28"/>
          <w:szCs w:val="28"/>
        </w:rPr>
        <w:lastRenderedPageBreak/>
        <w:t xml:space="preserve">зависимостей и связей, возникающих в процессе общения и нравственно-значимой деятельности. Зависимость моральных отношений людей от определённых обязанностей. Знакомство с наиболее общими нравственными обязанностями человека по отношению к обществу, другим людям и самому себе. Организация нравственных отношений людей в </w:t>
      </w:r>
      <w:proofErr w:type="spellStart"/>
      <w:r>
        <w:rPr>
          <w:sz w:val="28"/>
          <w:szCs w:val="28"/>
        </w:rPr>
        <w:t>обществе.Нравственные</w:t>
      </w:r>
      <w:proofErr w:type="spellEnd"/>
      <w:r>
        <w:rPr>
          <w:sz w:val="28"/>
          <w:szCs w:val="28"/>
        </w:rPr>
        <w:t xml:space="preserve"> ценности как форма моральных отношений общества, их виды.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Преданность Отечеству и патриотизм (2 часа)</w:t>
      </w:r>
    </w:p>
    <w:p w:rsidR="00571942" w:rsidRDefault="00571942" w:rsidP="00571942">
      <w:pPr>
        <w:pStyle w:val="Style3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Отношение человека к Родине и обществу, преданность Отечеству и патриотизм.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нормы, регулирующие отношение человека к Родине.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людей к природе родного края и забота о её сохранности. 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Труд. Способности человека и выбор профессии (2 часа)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Возможна ли жизнь человека без труда. Виды труда. Честный труд – труд, приносящий пользу самому человеку, его родным и окружающим. Халатность – работа, приносящая людям неудобства и горе. Отношение человека к труду, людям труда, общественному достоянию и собственности. Почему труд доброго человека приносит радость окружающим.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Способности. Разные виды труда требуют разных способностей. Виды способностей. Необходимость выбора профессии по способностям. Реализация способностей.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Проблема товарищества и дружбы </w:t>
      </w:r>
      <w:r>
        <w:rPr>
          <w:b/>
          <w:sz w:val="28"/>
          <w:szCs w:val="28"/>
        </w:rPr>
        <w:t>(2 часа)</w:t>
      </w:r>
    </w:p>
    <w:p w:rsidR="00571942" w:rsidRDefault="00571942" w:rsidP="00571942">
      <w:pPr>
        <w:pStyle w:val="Style3"/>
        <w:rPr>
          <w:b/>
          <w:bCs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такое дружба? Отношение человека к самому себе и к окружающим.</w:t>
      </w:r>
    </w:p>
    <w:p w:rsidR="00571942" w:rsidRDefault="00571942" w:rsidP="00571942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>На каких принципах строится общение в коллективе.</w:t>
      </w:r>
    </w:p>
    <w:p w:rsidR="00571942" w:rsidRDefault="00571942" w:rsidP="00571942">
      <w:pPr>
        <w:pStyle w:val="Style3"/>
        <w:ind w:firstLine="708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Самовоспитание. 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цели и составление плана самовоспитания </w:t>
      </w:r>
      <w:r>
        <w:rPr>
          <w:b/>
          <w:sz w:val="28"/>
          <w:szCs w:val="28"/>
        </w:rPr>
        <w:t>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самовоспитание. Анализ своего поведения. Стремление к самосовершенствованию. 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Любовь и влюбленность. Св. Петр и </w:t>
      </w:r>
      <w:proofErr w:type="spellStart"/>
      <w:r>
        <w:rPr>
          <w:b/>
          <w:sz w:val="28"/>
          <w:szCs w:val="28"/>
        </w:rPr>
        <w:t>Феврония</w:t>
      </w:r>
      <w:proofErr w:type="spellEnd"/>
      <w:r>
        <w:rPr>
          <w:b/>
          <w:sz w:val="28"/>
          <w:szCs w:val="28"/>
        </w:rPr>
        <w:t xml:space="preserve"> Муромские 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любовь от влюбленности. Как по поведению отличить любящего человека от влюбленного. </w:t>
      </w:r>
      <w:proofErr w:type="gramStart"/>
      <w:r>
        <w:rPr>
          <w:sz w:val="28"/>
          <w:szCs w:val="28"/>
        </w:rPr>
        <w:t>Чем  подтверждается</w:t>
      </w:r>
      <w:proofErr w:type="gramEnd"/>
      <w:r>
        <w:rPr>
          <w:sz w:val="28"/>
          <w:szCs w:val="28"/>
        </w:rPr>
        <w:t xml:space="preserve"> настоящая </w:t>
      </w:r>
      <w:proofErr w:type="spellStart"/>
      <w:r>
        <w:rPr>
          <w:sz w:val="28"/>
          <w:szCs w:val="28"/>
        </w:rPr>
        <w:t>любовь.Ответственность</w:t>
      </w:r>
      <w:proofErr w:type="spellEnd"/>
      <w:r>
        <w:rPr>
          <w:sz w:val="28"/>
          <w:szCs w:val="28"/>
        </w:rPr>
        <w:t xml:space="preserve"> за свое поведение и поступки по отношению к любимому человеку.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  <w:lang w:val="en-US"/>
        </w:rPr>
        <w:t>V</w:t>
      </w:r>
      <w:r>
        <w:rPr>
          <w:b/>
          <w:iCs/>
          <w:sz w:val="28"/>
          <w:szCs w:val="28"/>
        </w:rPr>
        <w:t>.  Культура нравственного поведения (7 часов)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внешняя и внутренняя культура человека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Христианское понимание </w:t>
      </w:r>
      <w:proofErr w:type="gramStart"/>
      <w:r>
        <w:rPr>
          <w:b/>
          <w:sz w:val="28"/>
          <w:szCs w:val="28"/>
        </w:rPr>
        <w:t>души.(</w:t>
      </w:r>
      <w:proofErr w:type="gramEnd"/>
      <w:r>
        <w:rPr>
          <w:b/>
          <w:sz w:val="28"/>
          <w:szCs w:val="28"/>
        </w:rPr>
        <w:t>2 часа)</w:t>
      </w:r>
    </w:p>
    <w:p w:rsidR="00571942" w:rsidRDefault="00571942" w:rsidP="00571942">
      <w:pPr>
        <w:pStyle w:val="Style3"/>
        <w:jc w:val="both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культуры нравственных взаимоотношений людей, нравственные</w:t>
      </w:r>
    </w:p>
    <w:p w:rsidR="00571942" w:rsidRDefault="00571942" w:rsidP="00571942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>основы внешней и внутренней культуры поведения человека. Культура нравственных взаимоотношений старших и младших поколений, детей разного возраста, мальчиков и девочек.</w:t>
      </w:r>
    </w:p>
    <w:p w:rsidR="00571942" w:rsidRDefault="00571942" w:rsidP="00571942">
      <w:pPr>
        <w:pStyle w:val="Style3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Знание правил этикета в религиозных храмах как основ культурного поведения (2 часа)</w:t>
      </w:r>
    </w:p>
    <w:p w:rsidR="00571942" w:rsidRDefault="00571942" w:rsidP="00571942">
      <w:pPr>
        <w:pStyle w:val="Style3"/>
        <w:rPr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правил культурного поведения подростков. Правила вежливости, правила точности и обязательности. Культура речи, культура внешнего вида. Правила гостеприимства. Поведение на улице, в общественных местах и транспорте.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отношение мальчиков и девочек. Общие правила культурного поведения у подростков.</w:t>
      </w: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Почитание родителей и уважение к взрослым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заповедь христианства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(1 час)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отношений с родителями. Отношение доброго человека к родителям. Как связано отношение человека к родителями с его будущим. </w:t>
      </w:r>
      <w:proofErr w:type="gramStart"/>
      <w:r>
        <w:rPr>
          <w:sz w:val="28"/>
          <w:szCs w:val="28"/>
        </w:rPr>
        <w:t>Почему  люди</w:t>
      </w:r>
      <w:proofErr w:type="gramEnd"/>
      <w:r>
        <w:rPr>
          <w:sz w:val="28"/>
          <w:szCs w:val="28"/>
        </w:rPr>
        <w:t xml:space="preserve">, не почитающие родителей, остаются в одиночестве. Отношение к взрослым людям.  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Защита </w:t>
      </w:r>
      <w:proofErr w:type="gramStart"/>
      <w:r>
        <w:rPr>
          <w:b/>
          <w:sz w:val="28"/>
          <w:szCs w:val="28"/>
        </w:rPr>
        <w:t>проектов</w:t>
      </w:r>
      <w:proofErr w:type="gramEnd"/>
      <w:r>
        <w:rPr>
          <w:b/>
          <w:sz w:val="28"/>
          <w:szCs w:val="28"/>
        </w:rPr>
        <w:t xml:space="preserve"> учащихся (2 часа)</w:t>
      </w: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</w:p>
    <w:p w:rsidR="00571942" w:rsidRDefault="00571942" w:rsidP="00571942">
      <w:pPr>
        <w:pStyle w:val="Style3"/>
        <w:ind w:firstLine="708"/>
        <w:rPr>
          <w:sz w:val="28"/>
          <w:szCs w:val="28"/>
        </w:rPr>
      </w:pPr>
      <w:r>
        <w:rPr>
          <w:sz w:val="28"/>
          <w:szCs w:val="28"/>
        </w:rPr>
        <w:t>Творческие проекты.</w:t>
      </w:r>
    </w:p>
    <w:p w:rsidR="00571942" w:rsidRDefault="00571942" w:rsidP="00571942">
      <w:pPr>
        <w:pStyle w:val="Style3"/>
        <w:rPr>
          <w:b/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 (1 час)</w:t>
      </w: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pStyle w:val="Style3"/>
        <w:jc w:val="center"/>
        <w:rPr>
          <w:sz w:val="28"/>
          <w:szCs w:val="28"/>
        </w:rPr>
      </w:pPr>
    </w:p>
    <w:p w:rsidR="00571942" w:rsidRDefault="00571942" w:rsidP="00571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71942" w:rsidRDefault="00571942" w:rsidP="00571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Примерное календарно-тематическое планирование</w:t>
      </w:r>
    </w:p>
    <w:p w:rsidR="00571942" w:rsidRDefault="00571942" w:rsidP="00571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учебного курса </w:t>
      </w:r>
      <w:r>
        <w:rPr>
          <w:rFonts w:ascii="Times New Roman" w:hAnsi="Times New Roman"/>
          <w:b/>
          <w:sz w:val="28"/>
          <w:szCs w:val="28"/>
        </w:rPr>
        <w:t>«Основы духовно-нравственной культуры народа Приднестровья»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для 8 класса</w:t>
      </w:r>
    </w:p>
    <w:p w:rsidR="00571942" w:rsidRDefault="00571942" w:rsidP="00571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802"/>
      </w:tblGrid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Кол</w:t>
            </w:r>
            <w:r>
              <w:rPr>
                <w:rFonts w:hAnsi="Times New Roman"/>
                <w:sz w:val="28"/>
                <w:szCs w:val="28"/>
              </w:rPr>
              <w:t>-</w:t>
            </w:r>
            <w:r>
              <w:rPr>
                <w:rFonts w:hAnsi="Times New Roman"/>
                <w:sz w:val="28"/>
                <w:szCs w:val="28"/>
              </w:rPr>
              <w:t>во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часов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Раздел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Личность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общество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Мир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вокруг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Предназначение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свете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мировых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религий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Что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такое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ответственность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свобода</w:t>
            </w:r>
            <w:r>
              <w:rPr>
                <w:rFonts w:hAnsi="Times New Roman"/>
                <w:sz w:val="28"/>
                <w:szCs w:val="28"/>
              </w:rPr>
              <w:t>?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Отчего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зависит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выбор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человеком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поступка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слова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Раздел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Моральный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и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нравственный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мир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подростка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8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Основные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моральные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понятия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мировых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религиях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как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база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грамотности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Что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такое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нравственный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облик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примере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христианских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святых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Долг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как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внутренняя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потребность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Совесть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как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внутренний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регулятор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поведения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Достоинство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–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показатели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ценности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Гуманность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–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общечеловеческий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принцип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Раздел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Нравственные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нормы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как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правила</w:t>
            </w:r>
            <w:r>
              <w:rPr>
                <w:rFonts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поведения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Понятие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нормах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поведения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обществе</w:t>
            </w:r>
            <w:r>
              <w:rPr>
                <w:rFonts w:hAnsi="Times New Roman"/>
                <w:sz w:val="28"/>
                <w:szCs w:val="28"/>
              </w:rPr>
              <w:t xml:space="preserve"> (</w:t>
            </w:r>
            <w:r>
              <w:rPr>
                <w:rFonts w:hAnsi="Times New Roman"/>
                <w:sz w:val="28"/>
                <w:szCs w:val="28"/>
              </w:rPr>
              <w:t>на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примере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десяти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заповедей</w:t>
            </w:r>
            <w:r>
              <w:rPr>
                <w:rFonts w:hAnsi="Times New Roman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«Посеешь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привычку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–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пожнешь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характер»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Вред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польза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привычек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Добродетели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пороки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Что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такое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нравственная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зрелость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>?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Раздел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Моральные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отношения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и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нравственные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ценности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10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Понятие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нравственных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ценностях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Преданность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Отечеству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патриотизм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Труд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Способности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выбор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профессии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Проблема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товарищества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дружбы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Самовоспитание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Определение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цели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составление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плана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самовоспитания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Любовь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влюбленность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Св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Петр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Феврония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Муромские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Раздел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Культура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нравственного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Ansi="Times New Roman"/>
                <w:b/>
                <w:i/>
                <w:iCs/>
                <w:sz w:val="28"/>
                <w:szCs w:val="28"/>
              </w:rPr>
              <w:t>поведения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7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Что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такое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внешняя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внутренняя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культура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человека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Христианское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понимание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души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Знание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правил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этикета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поведения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религиозных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храмах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как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основ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культурного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Почитание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родителей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уважение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взрослым</w:t>
            </w:r>
            <w:r>
              <w:rPr>
                <w:rFonts w:hAns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Главная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заповедь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христианства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Защита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проектов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учащихся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</w:tr>
      <w:tr w:rsidR="00571942" w:rsidTr="005719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Итоговый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урок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571942" w:rsidTr="0057194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Всего</w:t>
            </w:r>
            <w:r>
              <w:rPr>
                <w:rFonts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42" w:rsidRDefault="00571942">
            <w:pPr>
              <w:jc w:val="center"/>
              <w:rPr>
                <w:rFonts w:hAnsi="Times New Roman"/>
                <w:b/>
                <w:i/>
                <w:sz w:val="28"/>
                <w:szCs w:val="28"/>
              </w:rPr>
            </w:pPr>
            <w:r>
              <w:rPr>
                <w:rFonts w:hAnsi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571942" w:rsidRDefault="00571942" w:rsidP="00571942">
      <w:pPr>
        <w:pStyle w:val="Style3"/>
      </w:pPr>
    </w:p>
    <w:p w:rsidR="007E02ED" w:rsidRDefault="007E02ED" w:rsidP="0057194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E02ED" w:rsidSect="004B7BF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23E1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>
    <w:nsid w:val="151F0411"/>
    <w:multiLevelType w:val="hybridMultilevel"/>
    <w:tmpl w:val="3FDAF534"/>
    <w:lvl w:ilvl="0" w:tplc="E2AEA9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3331F"/>
    <w:multiLevelType w:val="hybridMultilevel"/>
    <w:tmpl w:val="8396978C"/>
    <w:lvl w:ilvl="0" w:tplc="8D102F28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abstractNum w:abstractNumId="3">
    <w:nsid w:val="5BCD07CD"/>
    <w:multiLevelType w:val="hybridMultilevel"/>
    <w:tmpl w:val="5C2C5D6C"/>
    <w:lvl w:ilvl="0" w:tplc="D512A5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B4"/>
    <w:rsid w:val="00002C35"/>
    <w:rsid w:val="000C2BC7"/>
    <w:rsid w:val="000D6896"/>
    <w:rsid w:val="00167010"/>
    <w:rsid w:val="00176D9C"/>
    <w:rsid w:val="00191766"/>
    <w:rsid w:val="001B2C9D"/>
    <w:rsid w:val="00244588"/>
    <w:rsid w:val="00355660"/>
    <w:rsid w:val="003D7EE3"/>
    <w:rsid w:val="0042184A"/>
    <w:rsid w:val="004B7BF4"/>
    <w:rsid w:val="00571942"/>
    <w:rsid w:val="00586165"/>
    <w:rsid w:val="005D77C9"/>
    <w:rsid w:val="005F0589"/>
    <w:rsid w:val="006228ED"/>
    <w:rsid w:val="006A2B8E"/>
    <w:rsid w:val="006F3CF3"/>
    <w:rsid w:val="007304B8"/>
    <w:rsid w:val="007325F3"/>
    <w:rsid w:val="00767FB7"/>
    <w:rsid w:val="007C23C0"/>
    <w:rsid w:val="007E02ED"/>
    <w:rsid w:val="00852EF7"/>
    <w:rsid w:val="008A431D"/>
    <w:rsid w:val="008A6154"/>
    <w:rsid w:val="009442B4"/>
    <w:rsid w:val="0098247D"/>
    <w:rsid w:val="009A47BA"/>
    <w:rsid w:val="009B5BD2"/>
    <w:rsid w:val="00B83A58"/>
    <w:rsid w:val="00B90547"/>
    <w:rsid w:val="00C97DBB"/>
    <w:rsid w:val="00CB287B"/>
    <w:rsid w:val="00D079E3"/>
    <w:rsid w:val="00D47969"/>
    <w:rsid w:val="00DB1439"/>
    <w:rsid w:val="00E064B4"/>
    <w:rsid w:val="00E20FF0"/>
    <w:rsid w:val="00E468E9"/>
    <w:rsid w:val="00E618B1"/>
    <w:rsid w:val="00E63D0F"/>
    <w:rsid w:val="00E77F35"/>
    <w:rsid w:val="00ED24DC"/>
    <w:rsid w:val="00F343B7"/>
    <w:rsid w:val="00F34D7A"/>
    <w:rsid w:val="00FD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FE6CE-85D2-4891-84F5-50AFD58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942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571942"/>
    <w:pPr>
      <w:widowControl w:val="0"/>
      <w:autoSpaceDE w:val="0"/>
      <w:autoSpaceDN w:val="0"/>
      <w:adjustRightInd w:val="0"/>
      <w:spacing w:after="0" w:line="307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1942"/>
    <w:pPr>
      <w:widowControl w:val="0"/>
      <w:autoSpaceDE w:val="0"/>
      <w:autoSpaceDN w:val="0"/>
      <w:adjustRightInd w:val="0"/>
      <w:spacing w:after="0" w:line="310" w:lineRule="exact"/>
      <w:ind w:firstLine="141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1942"/>
    <w:pPr>
      <w:widowControl w:val="0"/>
      <w:autoSpaceDE w:val="0"/>
      <w:autoSpaceDN w:val="0"/>
      <w:adjustRightInd w:val="0"/>
      <w:spacing w:after="0" w:line="307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942"/>
    <w:pPr>
      <w:widowControl w:val="0"/>
      <w:autoSpaceDE w:val="0"/>
      <w:autoSpaceDN w:val="0"/>
      <w:adjustRightInd w:val="0"/>
      <w:spacing w:after="0" w:line="317" w:lineRule="exact"/>
      <w:ind w:firstLine="8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71942"/>
    <w:pPr>
      <w:widowControl w:val="0"/>
      <w:autoSpaceDE w:val="0"/>
      <w:autoSpaceDN w:val="0"/>
      <w:adjustRightInd w:val="0"/>
      <w:spacing w:after="0" w:line="629" w:lineRule="exact"/>
      <w:ind w:firstLine="139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7194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571942"/>
    <w:rPr>
      <w:rFonts w:ascii="Times New Roman" w:hAnsi="Times New Roman" w:cs="Times New Roman" w:hint="default"/>
      <w:sz w:val="24"/>
      <w:szCs w:val="24"/>
    </w:rPr>
  </w:style>
  <w:style w:type="table" w:customStyle="1" w:styleId="1">
    <w:name w:val="Сетка таблицы1"/>
    <w:basedOn w:val="a1"/>
    <w:uiPriority w:val="59"/>
    <w:rsid w:val="00571942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41</cp:revision>
  <cp:lastPrinted>2020-06-12T11:53:00Z</cp:lastPrinted>
  <dcterms:created xsi:type="dcterms:W3CDTF">2018-06-13T07:09:00Z</dcterms:created>
  <dcterms:modified xsi:type="dcterms:W3CDTF">2024-06-03T13:31:00Z</dcterms:modified>
</cp:coreProperties>
</file>